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52" w:rsidRPr="00865B52" w:rsidRDefault="00865B52" w:rsidP="00865B52">
      <w:pPr>
        <w:shd w:val="clear" w:color="auto" w:fill="FFFFFF"/>
        <w:spacing w:after="0" w:line="234" w:lineRule="atLeast"/>
        <w:jc w:val="center"/>
        <w:rPr>
          <w:rFonts w:ascii="Helvetica" w:eastAsia="Times New Roman" w:hAnsi="Helvetica" w:cs="Helvetica"/>
          <w:color w:val="000000"/>
          <w:sz w:val="34"/>
          <w:szCs w:val="34"/>
        </w:rPr>
      </w:pPr>
      <w:r w:rsidRPr="00865B52">
        <w:rPr>
          <w:rFonts w:ascii="Helvetica" w:eastAsia="Times New Roman" w:hAnsi="Helvetica" w:cs="Helvetica"/>
          <w:color w:val="000000"/>
          <w:sz w:val="34"/>
          <w:szCs w:val="34"/>
        </w:rPr>
        <w:t>Зубцов</w:t>
      </w:r>
    </w:p>
    <w:p w:rsidR="00865B52" w:rsidRPr="00865B52" w:rsidRDefault="00865B52" w:rsidP="00865B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48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89"/>
      </w:tblGrid>
      <w:tr w:rsidR="00865B52" w:rsidRPr="00865B52" w:rsidTr="00865B52">
        <w:trPr>
          <w:trHeight w:val="300"/>
          <w:tblCellSpacing w:w="15" w:type="dxa"/>
        </w:trPr>
        <w:tc>
          <w:tcPr>
            <w:tcW w:w="14429" w:type="dxa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865B52" w:rsidRPr="00865B52" w:rsidRDefault="00865B52" w:rsidP="00865B52">
            <w:pPr>
              <w:spacing w:after="0" w:line="234" w:lineRule="atLeast"/>
              <w:ind w:firstLine="150"/>
              <w:rPr>
                <w:rFonts w:ascii="Helvetica" w:eastAsia="Times New Roman" w:hAnsi="Helvetica" w:cs="Helvetica"/>
                <w:color w:val="999999"/>
                <w:sz w:val="16"/>
                <w:szCs w:val="16"/>
                <w:lang w:val="en-US"/>
              </w:rPr>
            </w:pPr>
            <w:r>
              <w:rPr>
                <w:rFonts w:ascii="Helvetica" w:eastAsia="Times New Roman" w:hAnsi="Helvetica" w:cs="Helvetica"/>
                <w:color w:val="999999"/>
                <w:sz w:val="16"/>
                <w:szCs w:val="16"/>
                <w:lang w:val="en-US"/>
              </w:rPr>
              <w:t xml:space="preserve"> </w:t>
            </w:r>
          </w:p>
        </w:tc>
      </w:tr>
      <w:tr w:rsidR="00865B52" w:rsidRPr="00865B52" w:rsidTr="00865B52">
        <w:trPr>
          <w:tblCellSpacing w:w="15" w:type="dxa"/>
        </w:trPr>
        <w:tc>
          <w:tcPr>
            <w:tcW w:w="14429" w:type="dxa"/>
            <w:shd w:val="clear" w:color="auto" w:fill="FFFFFF"/>
            <w:hideMark/>
          </w:tcPr>
          <w:p w:rsidR="00865B52" w:rsidRDefault="00865B52" w:rsidP="00865B52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865B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Зубцов </w:t>
            </w:r>
            <w:r w:rsidRPr="00865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город </w:t>
            </w:r>
            <w:hyperlink r:id="rId4" w:tgtFrame="_blank" w:history="1">
              <w:r w:rsidRPr="00865B5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Тверской области</w:t>
              </w:r>
            </w:hyperlink>
            <w:r w:rsidRPr="00865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административный центр Зубцовского района. Расположен в 146 километрах от </w:t>
            </w:r>
            <w:hyperlink r:id="rId5" w:tgtFrame="_blank" w:history="1">
              <w:r w:rsidRPr="00865B5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Твери</w:t>
              </w:r>
            </w:hyperlink>
            <w:r w:rsidRPr="00865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Численность начеления составляет около 7000 человек (2010 год).</w:t>
            </w:r>
            <w:r w:rsidRPr="00865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Первые сведения о Зубцове относятся к 1216 г. В этот период он представлял собой небольшую крепость с пристанью.</w:t>
            </w:r>
            <w:r w:rsidRPr="00865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Зубцов, как и </w:t>
            </w:r>
            <w:hyperlink r:id="rId6" w:tgtFrame="_blank" w:history="1">
              <w:r w:rsidRPr="00865B5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Ржев</w:t>
              </w:r>
            </w:hyperlink>
            <w:r w:rsidRPr="00865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стоит на высоких прибрежных холмах, у слияния Волги и Вазузы. Его окрестности богаты древними могильниками и курганами. При раскопках у Фомина городища, селений Родня, Раково, Дягунино найдены кремневые топоры, долота, шлифованные топоры из камня, относящиеся к бронзовому веку. В могильниках так называемой фатьяновской культуры обнаружены кремневые клинья, скребки, шаровидные сосуды, относящиеся к временам, когда человек жил в родовом обществе.</w:t>
            </w:r>
            <w:r w:rsidRPr="00865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О зачатках скотоводства и земледелия в этих местах свидетельствуют памятники дьяковского типа. Они расположены близ селений Никифоровское, Никольская Пустынь, Степановское и др. Какому населению принадлежали эти городища, не установлено. Однако известно, что в IX—XI веках здесь жили кривичи. </w:t>
            </w:r>
          </w:p>
          <w:p w:rsidR="00865B52" w:rsidRDefault="00865B52" w:rsidP="00865B52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865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Право сделать такой вывод дали раскопки курганов около Зубцова.</w:t>
            </w:r>
            <w:r w:rsidRPr="00865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 образованием Киевского государства река Вазуза, верховья которой близко подходят к истокам Днепра, стала одн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им изпутейсообщенияПриднепровьясВерхней</w:t>
            </w:r>
            <w:r w:rsidRPr="00865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Волгой.</w:t>
            </w:r>
            <w:r w:rsidRPr="00865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В 1238 г. Зубцов разрушили татары, а в 1245 и 1285 гг. — литовцы. В 1370 г. от города вновь остались одни пепелища — на сей </w:t>
            </w:r>
            <w:proofErr w:type="gramStart"/>
            <w:r w:rsidRPr="00865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</w:t>
            </w:r>
            <w:proofErr w:type="gramEnd"/>
            <w:r w:rsidRPr="00865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он пострадал от междоусобной борьбы русских князей. В 1609 г. Зубцов подвергли разорению отряды поляков. Только со времен Петра здесь воцарилось спокойствие. </w:t>
            </w:r>
          </w:p>
          <w:p w:rsidR="00865B52" w:rsidRDefault="00865B52" w:rsidP="00865B52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865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Стали развиваться ремесла. Появились целые семьи сапожников, мукомолов, канатчиков, портных.</w:t>
            </w:r>
            <w:r w:rsidRPr="00865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 протяжении столетий Зубцов имел значение как речная пристань. Он потерял его с появлением железной дороги.</w:t>
            </w:r>
            <w:r w:rsidRPr="00865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 десяти километрах от Зубцова, в селе Борки, родился и вырос замечательный русский драматург В. А. Озеров (1769—1816). </w:t>
            </w:r>
            <w:r w:rsidRPr="00865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 Зубцове бывал великий русский драматург Александр Николаевич Островский. Летом 1856 г. он любовался здесь Волгой и Вазузой, поднимался на холмы, изучал быт местных жителей, собирал произведения устного народного творчества.</w:t>
            </w:r>
            <w:r w:rsidRPr="00865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В Зубцове родился и жил выдающийся русский биолог, потомок героя Отечественной войны 1812 г. </w:t>
            </w:r>
          </w:p>
          <w:p w:rsidR="00865B52" w:rsidRDefault="00865B52" w:rsidP="00865B52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865B52" w:rsidRDefault="00865B52" w:rsidP="00865B52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ДенисаДавыдова—КонстантинНиколаевич</w:t>
            </w:r>
            <w:r w:rsidRPr="00865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выдов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(</w:t>
            </w:r>
            <w:r w:rsidRPr="00865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1877—1960).</w:t>
            </w:r>
            <w:r w:rsidRPr="00865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Константин Николаевич внес большой вклад в мировую науку о закономерностях развития животных. Давыдов известен и как исследователь. Индонезии. Эту страну он посетил в 1902 г., когда работал приват-доцентом Петербургского университета. </w:t>
            </w:r>
          </w:p>
          <w:p w:rsidR="00865B52" w:rsidRPr="00865B52" w:rsidRDefault="00865B52" w:rsidP="00865B52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65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Давыдов побывал на Яве, Суатре, Банде, Бали и других островах, работал в ботаническом саду Бейтензорга. </w:t>
            </w:r>
            <w:r w:rsidRPr="00865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 Зубцове бытует старинная народная легенда о споре Волги с Вазузой. Волга доказывала, что она главнее, а Вазуза себя выставляла на первое место.</w:t>
            </w:r>
          </w:p>
          <w:p w:rsidR="00865B52" w:rsidRDefault="00865B52" w:rsidP="0086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en-US"/>
              </w:rPr>
            </w:pPr>
            <w:r w:rsidRPr="00865B5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 Спорили-спорили и решили: "Утро вечера мудренее: давай ложиться спать, а кто первой проснется и раньше добежит до моря, за той и первенство признать"</w:t>
            </w:r>
            <w:proofErr w:type="gramStart"/>
            <w:r w:rsidRPr="00865B5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.П</w:t>
            </w:r>
            <w:proofErr w:type="gramEnd"/>
            <w:r w:rsidRPr="00865B5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однялась на рассвете Волга, а Вазузы уж нет, убежала.</w:t>
            </w:r>
            <w:r w:rsidRPr="00865B5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br/>
              <w:t>Вздула Волга свои воды и с шумом и ревом погналась вслед за Вазузой. У Зубцова нагнала беглянку и больно хлестнула волной.</w:t>
            </w:r>
          </w:p>
          <w:p w:rsidR="00865B52" w:rsidRPr="00865B52" w:rsidRDefault="00865B52" w:rsidP="0086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en-US"/>
              </w:rPr>
            </w:pPr>
            <w:r w:rsidRPr="00865B5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"Признаюсь, сестрица, я слабее и младше тебя", — сникла разом Вазуза.</w:t>
            </w:r>
            <w:r w:rsidRPr="00865B5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br/>
              <w:t>Волга от радости заключила Вазузу в крепкие объятия и, резко повернув от Зубцова на северо-восток, продолжила свой бег. Хорошо стало на душе и у Вазузы. С той поры будто бы вода в ней стала еще чище и прозрачнее.</w:t>
            </w:r>
            <w:r w:rsidRPr="00865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Основные достопримечательности Зубцова: собор Успения Пресвятой Богородицы, мемориальный комплекс жертвам ВОВ, смотровая площадка на стрелку Вазузы и Волги рядом с мемориалом, краеведческий музей, танк Т-34 возле автодороги Москва-Рига.</w:t>
            </w:r>
          </w:p>
        </w:tc>
      </w:tr>
    </w:tbl>
    <w:p w:rsidR="002C373F" w:rsidRPr="00865B52" w:rsidRDefault="002C373F">
      <w:pPr>
        <w:rPr>
          <w:rFonts w:ascii="Times New Roman" w:hAnsi="Times New Roman" w:cs="Times New Roman"/>
          <w:sz w:val="28"/>
          <w:szCs w:val="28"/>
        </w:rPr>
      </w:pPr>
    </w:p>
    <w:sectPr w:rsidR="002C373F" w:rsidRPr="00865B52" w:rsidSect="00865B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B52"/>
    <w:rsid w:val="002C373F"/>
    <w:rsid w:val="0086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B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65B52"/>
    <w:rPr>
      <w:b/>
      <w:bCs/>
    </w:rPr>
  </w:style>
  <w:style w:type="character" w:customStyle="1" w:styleId="apple-converted-space">
    <w:name w:val="apple-converted-space"/>
    <w:basedOn w:val="a0"/>
    <w:rsid w:val="00865B52"/>
  </w:style>
  <w:style w:type="character" w:styleId="a4">
    <w:name w:val="Hyperlink"/>
    <w:basedOn w:val="a0"/>
    <w:uiPriority w:val="99"/>
    <w:semiHidden/>
    <w:unhideWhenUsed/>
    <w:rsid w:val="00865B52"/>
    <w:rPr>
      <w:color w:val="0000FF"/>
      <w:u w:val="single"/>
    </w:rPr>
  </w:style>
  <w:style w:type="character" w:styleId="a5">
    <w:name w:val="Emphasis"/>
    <w:basedOn w:val="a0"/>
    <w:uiPriority w:val="20"/>
    <w:qFormat/>
    <w:rsid w:val="00865B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erprovince.ru/rzhev.html" TargetMode="External"/><Relationship Id="rId5" Type="http://schemas.openxmlformats.org/officeDocument/2006/relationships/hyperlink" Target="http://www.tverprovince.ru/%20http:/www.tverprovince.ru/tver.html" TargetMode="External"/><Relationship Id="rId4" Type="http://schemas.openxmlformats.org/officeDocument/2006/relationships/hyperlink" Target="http://www.tverprovi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3258</Characters>
  <Application>Microsoft Office Word</Application>
  <DocSecurity>0</DocSecurity>
  <Lines>27</Lines>
  <Paragraphs>7</Paragraphs>
  <ScaleCrop>false</ScaleCrop>
  <Company>Организация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2013-05-13T08:09:00Z</dcterms:created>
  <dcterms:modified xsi:type="dcterms:W3CDTF">2013-05-13T08:12:00Z</dcterms:modified>
</cp:coreProperties>
</file>