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8B" w:rsidRPr="00D952AE" w:rsidRDefault="005B600C" w:rsidP="00D952A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Использование тестовых заданий на уроках информатики.</w:t>
      </w:r>
    </w:p>
    <w:p w:rsidR="00F7740B" w:rsidRPr="00D952AE" w:rsidRDefault="00F7740B" w:rsidP="00E726B0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hAnsi="Times New Roman" w:cs="Times New Roman"/>
          <w:color w:val="000000"/>
          <w:sz w:val="28"/>
          <w:szCs w:val="28"/>
        </w:rPr>
        <w:t>В своей работе</w:t>
      </w:r>
      <w:r w:rsidRPr="00D952AE">
        <w:rPr>
          <w:rFonts w:ascii="Times New Roman" w:hAnsi="Times New Roman" w:cs="Times New Roman"/>
          <w:color w:val="000000"/>
          <w:sz w:val="28"/>
          <w:szCs w:val="28"/>
        </w:rPr>
        <w:t xml:space="preserve"> я стараюсь использовать</w:t>
      </w:r>
      <w:r w:rsidRPr="00D952AE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контроля с помощью тестирования, осуществлять наполнение каждого модуля педагогическим содержанием, выявлять и учитывать семантические связи модулей и их отношения с другими предметными областями.</w:t>
      </w:r>
    </w:p>
    <w:p w:rsidR="006A4C31" w:rsidRPr="00D952AE" w:rsidRDefault="006A4C31" w:rsidP="00E726B0">
      <w:pPr>
        <w:spacing w:before="100" w:beforeAutospacing="1" w:after="0" w:line="240" w:lineRule="auto"/>
        <w:ind w:firstLine="709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952AE">
        <w:rPr>
          <w:rFonts w:ascii="Times New Roman" w:hAnsi="Times New Roman" w:cs="Times New Roman"/>
          <w:color w:val="000000"/>
          <w:sz w:val="28"/>
          <w:szCs w:val="28"/>
        </w:rPr>
        <w:t>ест – стандартизированные, краткие, ограниченные во времени испытания, предназначенные для установления количественных и качественных индивидуальных различий.</w:t>
      </w:r>
      <w:r w:rsidRPr="00D95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4C31" w:rsidRPr="00D952AE" w:rsidRDefault="006A4C31" w:rsidP="00E726B0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952AE">
        <w:rPr>
          <w:rFonts w:ascii="Times New Roman" w:hAnsi="Times New Roman" w:cs="Times New Roman"/>
          <w:color w:val="000000"/>
          <w:sz w:val="28"/>
          <w:szCs w:val="28"/>
        </w:rPr>
        <w:t xml:space="preserve">Тесты заставляют учащихся мыслить логически, использовать зрительное внимание, укреплять память. Для организации тестов не требуется много времени урока, но они выполняют определенную положительную роль в процессе обучения, развития, воспитания. </w:t>
      </w:r>
      <w:bookmarkEnd w:id="0"/>
      <w:r w:rsidRPr="00D952AE">
        <w:rPr>
          <w:rFonts w:ascii="Times New Roman" w:hAnsi="Times New Roman" w:cs="Times New Roman"/>
          <w:color w:val="000000"/>
          <w:sz w:val="28"/>
          <w:szCs w:val="28"/>
        </w:rPr>
        <w:t>Ученикам нравиться работать с тестами. Их можно составить по всему курсу или по отдельной изучаемой теме и использовать при повторении. Тесты и по назначению могут быть разные: входное тестирование, тест – разминка, контрольное тестирование, аттестационное тестирование и т.д. При этом выявляется глубина знаний теоретических вопросов.</w:t>
      </w:r>
    </w:p>
    <w:p w:rsidR="005B600C" w:rsidRPr="00D952AE" w:rsidRDefault="005B600C" w:rsidP="00E726B0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52A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952A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тестов надо учитывать минимальные требования к составу теста. Тестовые задания должны содержать следующие основные пункты:</w:t>
      </w:r>
    </w:p>
    <w:p w:rsidR="0037108B" w:rsidRPr="00D952AE" w:rsidRDefault="0037108B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1. </w:t>
      </w:r>
      <w:proofErr w:type="gramStart"/>
      <w:r w:rsidRPr="00D952AE">
        <w:rPr>
          <w:iCs/>
          <w:color w:val="000000"/>
          <w:sz w:val="28"/>
          <w:szCs w:val="28"/>
        </w:rPr>
        <w:t>Инструкции</w:t>
      </w:r>
      <w:r w:rsidRPr="00D952AE">
        <w:rPr>
          <w:rStyle w:val="apple-converted-space"/>
          <w:iCs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(должна содержать указания на то, что испытуемый должен сделать, каким образом выполнить задание, где и как делать пометки и записи.</w:t>
      </w:r>
      <w:proofErr w:type="gramEnd"/>
      <w:r w:rsidRPr="00D952AE">
        <w:rPr>
          <w:color w:val="000000"/>
          <w:sz w:val="28"/>
          <w:szCs w:val="28"/>
        </w:rPr>
        <w:t xml:space="preserve"> </w:t>
      </w:r>
      <w:proofErr w:type="gramStart"/>
      <w:r w:rsidRPr="00D952AE">
        <w:rPr>
          <w:color w:val="000000"/>
          <w:sz w:val="28"/>
          <w:szCs w:val="28"/>
        </w:rPr>
        <w:t>Инструкция должна обеспечивать доступность задания и понимание способов его выполнения для любых испытуемых).</w:t>
      </w:r>
      <w:proofErr w:type="gramEnd"/>
    </w:p>
    <w:p w:rsidR="0037108B" w:rsidRPr="00D952AE" w:rsidRDefault="0037108B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2. </w:t>
      </w:r>
      <w:proofErr w:type="gramStart"/>
      <w:r w:rsidRPr="00D952AE">
        <w:rPr>
          <w:iCs/>
          <w:color w:val="000000"/>
          <w:sz w:val="28"/>
          <w:szCs w:val="28"/>
        </w:rPr>
        <w:t>Текста задания или вопроса</w:t>
      </w:r>
      <w:r w:rsidRPr="00D952AE">
        <w:rPr>
          <w:rStyle w:val="apple-converted-space"/>
          <w:iCs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(представляет собой содержательное наполнение задания.</w:t>
      </w:r>
      <w:proofErr w:type="gramEnd"/>
      <w:r w:rsidRPr="00D952AE">
        <w:rPr>
          <w:color w:val="000000"/>
          <w:sz w:val="28"/>
          <w:szCs w:val="28"/>
        </w:rPr>
        <w:t xml:space="preserve"> </w:t>
      </w:r>
      <w:proofErr w:type="gramStart"/>
      <w:r w:rsidRPr="00D952AE">
        <w:rPr>
          <w:color w:val="000000"/>
          <w:sz w:val="28"/>
          <w:szCs w:val="28"/>
        </w:rPr>
        <w:t>Структура и состав вопроса определяются содержанием учебного материала).</w:t>
      </w:r>
      <w:proofErr w:type="gramEnd"/>
    </w:p>
    <w:p w:rsidR="00644C6C" w:rsidRDefault="0037108B" w:rsidP="00E726B0">
      <w:pPr>
        <w:pStyle w:val="a3"/>
        <w:spacing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3.</w:t>
      </w:r>
      <w:r w:rsidRPr="00D952AE">
        <w:rPr>
          <w:rStyle w:val="apple-converted-space"/>
          <w:iCs/>
          <w:color w:val="000000"/>
          <w:sz w:val="28"/>
          <w:szCs w:val="28"/>
        </w:rPr>
        <w:t> </w:t>
      </w:r>
      <w:r w:rsidRPr="00D952AE">
        <w:rPr>
          <w:iCs/>
          <w:color w:val="000000"/>
          <w:sz w:val="28"/>
          <w:szCs w:val="28"/>
        </w:rPr>
        <w:t>Правильного ответа.</w:t>
      </w:r>
    </w:p>
    <w:p w:rsidR="00D952AE" w:rsidRPr="00D952AE" w:rsidRDefault="00D952AE" w:rsidP="00E726B0">
      <w:pPr>
        <w:pStyle w:val="a3"/>
        <w:spacing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37108B" w:rsidRPr="00D952AE" w:rsidRDefault="0037108B" w:rsidP="00E726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hAnsi="Times New Roman" w:cs="Times New Roman"/>
          <w:color w:val="000000"/>
          <w:sz w:val="28"/>
          <w:szCs w:val="28"/>
        </w:rPr>
        <w:t>Существуют два типа заданий: закрытого типа и открытого типа.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D952AE">
        <w:rPr>
          <w:rStyle w:val="a4"/>
          <w:b w:val="0"/>
          <w:i/>
          <w:color w:val="000000"/>
          <w:sz w:val="28"/>
          <w:szCs w:val="28"/>
          <w:u w:val="single"/>
        </w:rPr>
        <w:t>Задания закрытого типа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iCs/>
          <w:color w:val="000000"/>
          <w:sz w:val="28"/>
          <w:szCs w:val="28"/>
        </w:rPr>
        <w:t>1.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iCs/>
          <w:color w:val="000000"/>
          <w:sz w:val="28"/>
          <w:szCs w:val="28"/>
        </w:rPr>
        <w:t>Задания альтернативных ответов.</w:t>
      </w:r>
    </w:p>
    <w:p w:rsidR="00D04D98" w:rsidRPr="00D952AE" w:rsidRDefault="00D04D98" w:rsidP="00E726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Пример.</w:t>
      </w:r>
    </w:p>
    <w:p w:rsidR="00D04D98" w:rsidRPr="00D952AE" w:rsidRDefault="00D04D98" w:rsidP="00E726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Инструкция: </w:t>
      </w:r>
      <w:r w:rsidRPr="00D95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Вам необходимо выбрать один вариант ответа, который Вы считаете правильным.</w:t>
      </w:r>
    </w:p>
    <w:p w:rsidR="00D04D98" w:rsidRPr="00D952AE" w:rsidRDefault="00F7740B" w:rsidP="00E726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Вопрос: Программа </w:t>
      </w: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="00D04D98"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программой для</w:t>
      </w: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графическими файлами</w:t>
      </w:r>
      <w:r w:rsidR="00D04D98"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D98" w:rsidRPr="00D952AE" w:rsidRDefault="00D04D98" w:rsidP="00E726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D04D98" w:rsidRPr="00D952AE" w:rsidRDefault="00D04D98" w:rsidP="00E726B0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D04D98" w:rsidRPr="00D952AE" w:rsidRDefault="00D04D98" w:rsidP="00E726B0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D04D98" w:rsidRPr="00D952AE" w:rsidRDefault="00D04D98" w:rsidP="00E726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да.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iCs/>
          <w:color w:val="000000"/>
          <w:sz w:val="28"/>
          <w:szCs w:val="28"/>
        </w:rPr>
        <w:t>2. Задания множественного выбора.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Это основной вид заданий, применяемый в тестах достижений. Задачи с множественным выбором предполагают наличие вариативности в выборе. Испытуемый должен выбрать один из предложенных вариантов, среди которых чаще всего только один правильный.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Форма предоставления заданий множественного выбора: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Вопрос (утверждение):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A. Вариант ответа 1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B. Вариант ответа 2</w:t>
      </w:r>
    </w:p>
    <w:p w:rsidR="00D04D98" w:rsidRPr="00D952AE" w:rsidRDefault="00D04D98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C. Вариант ответа 3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iCs/>
          <w:color w:val="000000"/>
          <w:sz w:val="28"/>
          <w:szCs w:val="28"/>
        </w:rPr>
        <w:t xml:space="preserve">3. Задания на восстановление </w:t>
      </w:r>
      <w:proofErr w:type="spellStart"/>
      <w:r w:rsidRPr="00D952AE">
        <w:rPr>
          <w:iCs/>
          <w:color w:val="000000"/>
          <w:sz w:val="28"/>
          <w:szCs w:val="28"/>
        </w:rPr>
        <w:t>соответствия</w:t>
      </w:r>
      <w:proofErr w:type="gramStart"/>
      <w:r w:rsidRPr="00D952AE">
        <w:rPr>
          <w:iCs/>
          <w:color w:val="000000"/>
          <w:sz w:val="28"/>
          <w:szCs w:val="28"/>
        </w:rPr>
        <w:t>.</w:t>
      </w:r>
      <w:r w:rsidRPr="00D952AE">
        <w:rPr>
          <w:color w:val="FFFFFF"/>
          <w:sz w:val="28"/>
          <w:szCs w:val="28"/>
        </w:rPr>
        <w:t>Н</w:t>
      </w:r>
      <w:proofErr w:type="gramEnd"/>
      <w:r w:rsidRPr="00D952AE">
        <w:rPr>
          <w:color w:val="FFFFFF"/>
          <w:sz w:val="28"/>
          <w:szCs w:val="28"/>
        </w:rPr>
        <w:t>овая</w:t>
      </w:r>
      <w:proofErr w:type="spellEnd"/>
      <w:r w:rsidRPr="00D952AE">
        <w:rPr>
          <w:color w:val="FFFFFF"/>
          <w:sz w:val="28"/>
          <w:szCs w:val="28"/>
        </w:rPr>
        <w:t xml:space="preserve"> таблица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К заданиям данного типа относятся задания на восстановление соответствия между элементами двух списков, порядка ряда.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Форма представления заданий на восстановление соответствия: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Инструкция: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iCs/>
          <w:color w:val="000000"/>
          <w:sz w:val="28"/>
          <w:szCs w:val="28"/>
        </w:rPr>
        <w:t xml:space="preserve">Соотнесите </w:t>
      </w:r>
      <w:proofErr w:type="gramStart"/>
      <w:r w:rsidRPr="00D952AE">
        <w:rPr>
          <w:iCs/>
          <w:color w:val="000000"/>
          <w:sz w:val="28"/>
          <w:szCs w:val="28"/>
        </w:rPr>
        <w:t>написанное</w:t>
      </w:r>
      <w:proofErr w:type="gramEnd"/>
      <w:r w:rsidRPr="00D952AE">
        <w:rPr>
          <w:iCs/>
          <w:color w:val="000000"/>
          <w:sz w:val="28"/>
          <w:szCs w:val="28"/>
        </w:rPr>
        <w:t xml:space="preserve"> в столбцах 1 и 2.</w:t>
      </w:r>
    </w:p>
    <w:p w:rsidR="00D04D98" w:rsidRPr="00D952AE" w:rsidRDefault="00644C6C" w:rsidP="00E726B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52AE">
        <w:rPr>
          <w:rFonts w:ascii="Times New Roman" w:hAnsi="Times New Roman" w:cs="Times New Roman"/>
          <w:iCs/>
          <w:color w:val="000000"/>
          <w:sz w:val="28"/>
          <w:szCs w:val="28"/>
        </w:rPr>
        <w:t>4. Задания на восстановление последовательности</w:t>
      </w:r>
      <w:r w:rsidR="00F7740B" w:rsidRPr="00D952A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44C6C" w:rsidRPr="00D952AE" w:rsidRDefault="00644C6C" w:rsidP="00E726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952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Преимущества заданий закрытого типа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могут быть надежны, поскольку отсутствуют факторы, связанные с субъективными оценками, которые снижают надежность.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заданий полностью объективно: между оценками различных проверяющих не может быть различий.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учитывается умение испытуемых хорошо формулировать ответы.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этого типа легко обрабатываются, тестирование быстро проводится.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 алгоритм заполнения снижает количество случайных ошибок и описок.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задания позволяют охватить большие области знания, что для тестов достижений особенно важно.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машинная обработка ответов.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вероятность угадывания правильных ответов.</w:t>
      </w:r>
    </w:p>
    <w:p w:rsidR="00644C6C" w:rsidRPr="00D952AE" w:rsidRDefault="00644C6C" w:rsidP="00E726B0">
      <w:pPr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получение точной оценки содержательности теста, что особенно важно для определения соответствия тес</w:t>
      </w:r>
      <w:r w:rsidR="00E11FF4"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та целям исследования</w:t>
      </w:r>
      <w:r w:rsidRPr="00D95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D952AE">
        <w:rPr>
          <w:rStyle w:val="a4"/>
          <w:b w:val="0"/>
          <w:i/>
          <w:color w:val="000000"/>
          <w:sz w:val="28"/>
          <w:szCs w:val="28"/>
          <w:u w:val="single"/>
        </w:rPr>
        <w:t>Задания открытого типа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К ним относятся задания двух видов:</w:t>
      </w:r>
    </w:p>
    <w:p w:rsidR="00644C6C" w:rsidRPr="00D952AE" w:rsidRDefault="00E11FF4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1) Д</w:t>
      </w:r>
      <w:r w:rsidR="00644C6C" w:rsidRPr="00D952AE">
        <w:rPr>
          <w:color w:val="000000"/>
          <w:sz w:val="28"/>
          <w:szCs w:val="28"/>
        </w:rPr>
        <w:t>ополнения (задачи с ограничением на ответы). В этих задания</w:t>
      </w:r>
      <w:r w:rsidRPr="00D952AE">
        <w:rPr>
          <w:color w:val="000000"/>
          <w:sz w:val="28"/>
          <w:szCs w:val="28"/>
        </w:rPr>
        <w:t>х испытуемые дают</w:t>
      </w:r>
      <w:r w:rsidR="00644C6C" w:rsidRPr="00D952AE">
        <w:rPr>
          <w:color w:val="000000"/>
          <w:sz w:val="28"/>
          <w:szCs w:val="28"/>
        </w:rPr>
        <w:t xml:space="preserve"> ответы на вопросы, однако их возможности ограничены.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Ограничения обеспечивают объективность оценивания результата выполнения задания, а формулировка ответа должна дать возможность однозначного оценивания.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Инструкция для заданий дополнения: вместо многоточия впишите только одно слово (символ, знак и т.д.).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  <w:u w:val="single"/>
        </w:rPr>
        <w:t>Пример задания дополнения.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Инструкция: Вместо многоточия впишите только одно слово.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Вопрос: Фирма, предоставляющая сетевые услуги – это ...</w:t>
      </w: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Ответ: провайдер.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2) Свободного изложения или свободного конструирования. Они предполагают свободные ответы испытуемых по сути задания. На ответы не накладываются ограничения. Однако формулировки заданий должны обеспечивать наличие только одного правильного ответа.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Инструкция для заданий свободного изложения: закончите предложение (фразу), впишите вместо многоточия правильный ответ (словосочетание, фразу, предложение или несколько предложений).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  <w:u w:val="single"/>
        </w:rPr>
        <w:lastRenderedPageBreak/>
        <w:t>Пример задания свободного изложения.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Инструкция: Закончите предложение.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Вопрос: Специальная программа, реализующая правила передачи информации между компьютерами – это ... ...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Ответ: сетевой протокол.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Трудность в применении этого вида задач заключается в сложности с формализацией ответов, необходимость подготовки оценочных схем затрудняет стандартизацию, громоздкость процедуры и большие затраты времени на проведение.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Основная трудность при составлении заданий открытого типа – соблюдения основного требования к тестовым заданиям (наличия однозначного правильного ответа).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Положительными сторонами хорошо составленных заданий дополнения и свободного изложения являются: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1)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невозможность угадать ответ;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2) краткость и однозначность ответов;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3) необходимость воспроизведения ответа по памяти;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4) отсутствие необходимости искать несколько вариантов ответа;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5) простота формулировки вопроса;</w:t>
      </w:r>
    </w:p>
    <w:p w:rsidR="00644C6C" w:rsidRPr="00D952AE" w:rsidRDefault="00E11FF4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6) простота проверки</w:t>
      </w:r>
      <w:r w:rsidR="00644C6C" w:rsidRPr="00D952AE">
        <w:rPr>
          <w:color w:val="000000"/>
          <w:sz w:val="28"/>
          <w:szCs w:val="28"/>
        </w:rPr>
        <w:t>.</w:t>
      </w:r>
    </w:p>
    <w:p w:rsidR="00D952AE" w:rsidRPr="00D952AE" w:rsidRDefault="00D952AE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Текстовые технологии широко используются в образовании при текущей и итоговой аттестации учащихся, при проведении вступительных испытаний, а также для единого государственного экзамена. Предполагается, что тестирование станет важнейшей компонентой оценок выполнения требований образовательными учреждениями государственных образовательных стандартов. С введением единого государственного экзамена все большее количество учителей и методистов как один из видов контроля используют тесты.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D952AE">
        <w:rPr>
          <w:rStyle w:val="a4"/>
          <w:i/>
          <w:color w:val="000000"/>
          <w:sz w:val="28"/>
          <w:szCs w:val="28"/>
        </w:rPr>
        <w:t>Список используемой литературы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1. </w:t>
      </w:r>
      <w:proofErr w:type="spellStart"/>
      <w:r w:rsidRPr="00D952AE">
        <w:rPr>
          <w:iCs/>
          <w:color w:val="000000"/>
          <w:sz w:val="28"/>
          <w:szCs w:val="28"/>
        </w:rPr>
        <w:t>Лефрансуа</w:t>
      </w:r>
      <w:proofErr w:type="spellEnd"/>
      <w:r w:rsidRPr="00D952AE">
        <w:rPr>
          <w:iCs/>
          <w:color w:val="000000"/>
          <w:sz w:val="28"/>
          <w:szCs w:val="28"/>
        </w:rPr>
        <w:t xml:space="preserve"> Г.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Прикладная педагогическая психология. – СПб</w:t>
      </w:r>
      <w:proofErr w:type="gramStart"/>
      <w:r w:rsidRPr="00D952AE">
        <w:rPr>
          <w:color w:val="000000"/>
          <w:sz w:val="28"/>
          <w:szCs w:val="28"/>
        </w:rPr>
        <w:t xml:space="preserve">.: </w:t>
      </w:r>
      <w:proofErr w:type="gramEnd"/>
      <w:r w:rsidRPr="00D952AE">
        <w:rPr>
          <w:color w:val="000000"/>
          <w:sz w:val="28"/>
          <w:szCs w:val="28"/>
        </w:rPr>
        <w:t>ПРАЙМ ЕВРОЗНАК, 2003. – 416 с.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lastRenderedPageBreak/>
        <w:t>2. </w:t>
      </w:r>
      <w:r w:rsidRPr="00D952AE">
        <w:rPr>
          <w:iCs/>
          <w:color w:val="000000"/>
          <w:sz w:val="28"/>
          <w:szCs w:val="28"/>
        </w:rPr>
        <w:t>Майоров А.Н.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Теория и практика создания тестов для системы образования. – М.: “Интеллект-центр”, 2001. – 296 с.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3. </w:t>
      </w:r>
      <w:proofErr w:type="spellStart"/>
      <w:r w:rsidRPr="00D952AE">
        <w:rPr>
          <w:iCs/>
          <w:color w:val="000000"/>
          <w:sz w:val="28"/>
          <w:szCs w:val="28"/>
        </w:rPr>
        <w:t>Пидкасистый</w:t>
      </w:r>
      <w:proofErr w:type="spellEnd"/>
      <w:r w:rsidRPr="00D952AE">
        <w:rPr>
          <w:iCs/>
          <w:color w:val="000000"/>
          <w:sz w:val="28"/>
          <w:szCs w:val="28"/>
        </w:rPr>
        <w:t xml:space="preserve"> П.И.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>Педагогика. Учебное пособие для педагогических вузов и педагогических колледжей. – М.: Педагогическое общество России, 1998. – 640 с.</w:t>
      </w:r>
    </w:p>
    <w:p w:rsidR="00644C6C" w:rsidRPr="00D952AE" w:rsidRDefault="00644C6C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952AE">
        <w:rPr>
          <w:color w:val="000000"/>
          <w:sz w:val="28"/>
          <w:szCs w:val="28"/>
        </w:rPr>
        <w:t>4. </w:t>
      </w:r>
      <w:proofErr w:type="spellStart"/>
      <w:r w:rsidRPr="00D952AE">
        <w:rPr>
          <w:iCs/>
          <w:color w:val="000000"/>
          <w:sz w:val="28"/>
          <w:szCs w:val="28"/>
        </w:rPr>
        <w:t>Сластенин</w:t>
      </w:r>
      <w:proofErr w:type="spellEnd"/>
      <w:r w:rsidRPr="00D952AE">
        <w:rPr>
          <w:iCs/>
          <w:color w:val="000000"/>
          <w:sz w:val="28"/>
          <w:szCs w:val="28"/>
        </w:rPr>
        <w:t xml:space="preserve"> В.А. и др.</w:t>
      </w:r>
      <w:r w:rsidRPr="00D952AE">
        <w:rPr>
          <w:rStyle w:val="apple-converted-space"/>
          <w:color w:val="000000"/>
          <w:sz w:val="28"/>
          <w:szCs w:val="28"/>
        </w:rPr>
        <w:t> </w:t>
      </w:r>
      <w:r w:rsidRPr="00D952AE">
        <w:rPr>
          <w:color w:val="000000"/>
          <w:sz w:val="28"/>
          <w:szCs w:val="28"/>
        </w:rPr>
        <w:t xml:space="preserve">Педагогика: Учеб. Пособие для студ. </w:t>
      </w:r>
      <w:proofErr w:type="spellStart"/>
      <w:r w:rsidRPr="00D952AE">
        <w:rPr>
          <w:color w:val="000000"/>
          <w:sz w:val="28"/>
          <w:szCs w:val="28"/>
        </w:rPr>
        <w:t>высш</w:t>
      </w:r>
      <w:proofErr w:type="spellEnd"/>
      <w:r w:rsidRPr="00D952AE">
        <w:rPr>
          <w:color w:val="000000"/>
          <w:sz w:val="28"/>
          <w:szCs w:val="28"/>
        </w:rPr>
        <w:t xml:space="preserve">. </w:t>
      </w:r>
      <w:proofErr w:type="spellStart"/>
      <w:r w:rsidRPr="00D952AE">
        <w:rPr>
          <w:color w:val="000000"/>
          <w:sz w:val="28"/>
          <w:szCs w:val="28"/>
        </w:rPr>
        <w:t>пед</w:t>
      </w:r>
      <w:proofErr w:type="spellEnd"/>
      <w:r w:rsidRPr="00D952AE">
        <w:rPr>
          <w:color w:val="000000"/>
          <w:sz w:val="28"/>
          <w:szCs w:val="28"/>
        </w:rPr>
        <w:t>. учеб</w:t>
      </w:r>
      <w:proofErr w:type="gramStart"/>
      <w:r w:rsidRPr="00D952AE">
        <w:rPr>
          <w:color w:val="000000"/>
          <w:sz w:val="28"/>
          <w:szCs w:val="28"/>
        </w:rPr>
        <w:t>.</w:t>
      </w:r>
      <w:proofErr w:type="gramEnd"/>
      <w:r w:rsidRPr="00D952AE">
        <w:rPr>
          <w:color w:val="000000"/>
          <w:sz w:val="28"/>
          <w:szCs w:val="28"/>
        </w:rPr>
        <w:t xml:space="preserve"> </w:t>
      </w:r>
      <w:proofErr w:type="gramStart"/>
      <w:r w:rsidRPr="00D952AE">
        <w:rPr>
          <w:color w:val="000000"/>
          <w:sz w:val="28"/>
          <w:szCs w:val="28"/>
        </w:rPr>
        <w:t>з</w:t>
      </w:r>
      <w:proofErr w:type="gramEnd"/>
      <w:r w:rsidRPr="00D952AE">
        <w:rPr>
          <w:color w:val="000000"/>
          <w:sz w:val="28"/>
          <w:szCs w:val="28"/>
        </w:rPr>
        <w:t xml:space="preserve">аведений / В.А. </w:t>
      </w:r>
      <w:proofErr w:type="spellStart"/>
      <w:r w:rsidRPr="00D952AE">
        <w:rPr>
          <w:color w:val="000000"/>
          <w:sz w:val="28"/>
          <w:szCs w:val="28"/>
        </w:rPr>
        <w:t>Сластенин</w:t>
      </w:r>
      <w:proofErr w:type="spellEnd"/>
      <w:r w:rsidRPr="00D952AE">
        <w:rPr>
          <w:color w:val="000000"/>
          <w:sz w:val="28"/>
          <w:szCs w:val="28"/>
        </w:rPr>
        <w:t xml:space="preserve">, И.Ф. Исаев, Е.Н. </w:t>
      </w:r>
      <w:proofErr w:type="spellStart"/>
      <w:r w:rsidRPr="00D952AE">
        <w:rPr>
          <w:color w:val="000000"/>
          <w:sz w:val="28"/>
          <w:szCs w:val="28"/>
        </w:rPr>
        <w:t>Шиянов</w:t>
      </w:r>
      <w:proofErr w:type="spellEnd"/>
      <w:r w:rsidRPr="00D952AE">
        <w:rPr>
          <w:color w:val="000000"/>
          <w:sz w:val="28"/>
          <w:szCs w:val="28"/>
        </w:rPr>
        <w:t>. – М.: Издательский центр “Академия”, 2003. – 576 с.</w:t>
      </w:r>
    </w:p>
    <w:p w:rsidR="00606A47" w:rsidRPr="00D952AE" w:rsidRDefault="00606A47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</w:p>
    <w:p w:rsidR="00606A47" w:rsidRPr="00D952AE" w:rsidRDefault="00606A47" w:rsidP="00E726B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</w:p>
    <w:p w:rsidR="00644C6C" w:rsidRPr="00D952AE" w:rsidRDefault="00644C6C" w:rsidP="00E726B0">
      <w:pPr>
        <w:pStyle w:val="a3"/>
        <w:spacing w:after="0" w:afterAutospacing="0"/>
        <w:ind w:left="360" w:firstLine="709"/>
        <w:jc w:val="both"/>
        <w:rPr>
          <w:color w:val="000000"/>
          <w:sz w:val="28"/>
          <w:szCs w:val="28"/>
        </w:rPr>
      </w:pPr>
    </w:p>
    <w:p w:rsidR="00644C6C" w:rsidRPr="00D952AE" w:rsidRDefault="00644C6C" w:rsidP="00E7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4C6C" w:rsidRPr="00D952AE" w:rsidSect="002B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4BB"/>
    <w:multiLevelType w:val="multilevel"/>
    <w:tmpl w:val="010A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874AC"/>
    <w:multiLevelType w:val="multilevel"/>
    <w:tmpl w:val="550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8B"/>
    <w:rsid w:val="00134DDC"/>
    <w:rsid w:val="001C35EA"/>
    <w:rsid w:val="002B4377"/>
    <w:rsid w:val="0037108B"/>
    <w:rsid w:val="005B600C"/>
    <w:rsid w:val="00606A47"/>
    <w:rsid w:val="00644C6C"/>
    <w:rsid w:val="006A4C31"/>
    <w:rsid w:val="00D04D98"/>
    <w:rsid w:val="00D952AE"/>
    <w:rsid w:val="00E11FF4"/>
    <w:rsid w:val="00E726B0"/>
    <w:rsid w:val="00F7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08B"/>
  </w:style>
  <w:style w:type="character" w:styleId="a4">
    <w:name w:val="Strong"/>
    <w:basedOn w:val="a0"/>
    <w:uiPriority w:val="22"/>
    <w:qFormat/>
    <w:rsid w:val="0037108B"/>
    <w:rPr>
      <w:b/>
      <w:bCs/>
    </w:rPr>
  </w:style>
  <w:style w:type="character" w:styleId="a5">
    <w:name w:val="Hyperlink"/>
    <w:basedOn w:val="a0"/>
    <w:uiPriority w:val="99"/>
    <w:semiHidden/>
    <w:unhideWhenUsed/>
    <w:rsid w:val="00606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08B"/>
  </w:style>
  <w:style w:type="character" w:styleId="a4">
    <w:name w:val="Strong"/>
    <w:basedOn w:val="a0"/>
    <w:uiPriority w:val="22"/>
    <w:qFormat/>
    <w:rsid w:val="0037108B"/>
    <w:rPr>
      <w:b/>
      <w:bCs/>
    </w:rPr>
  </w:style>
  <w:style w:type="character" w:styleId="a5">
    <w:name w:val="Hyperlink"/>
    <w:basedOn w:val="a0"/>
    <w:uiPriority w:val="99"/>
    <w:semiHidden/>
    <w:unhideWhenUsed/>
    <w:rsid w:val="0060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МилаФФФка</dc:creator>
  <cp:lastModifiedBy>МилаФФФка</cp:lastModifiedBy>
  <cp:revision>2</cp:revision>
  <dcterms:created xsi:type="dcterms:W3CDTF">2013-02-16T20:42:00Z</dcterms:created>
  <dcterms:modified xsi:type="dcterms:W3CDTF">2013-02-16T20:42:00Z</dcterms:modified>
</cp:coreProperties>
</file>