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6" w:rsidRDefault="001F26F6">
      <w:pPr>
        <w:pStyle w:val="Tablecaption20"/>
        <w:framePr w:wrap="notBeside" w:vAnchor="text" w:hAnchor="text" w:xAlign="center" w:y="1"/>
        <w:shd w:val="clear" w:color="auto" w:fill="auto"/>
        <w:spacing w:line="240" w:lineRule="exact"/>
        <w:jc w:val="center"/>
      </w:pPr>
      <w:bookmarkStart w:id="0" w:name="_GoBack"/>
      <w:bookmarkEnd w:id="0"/>
      <w:r>
        <w:t>Технологическая карта урока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4"/>
        <w:gridCol w:w="3097"/>
        <w:gridCol w:w="3911"/>
        <w:gridCol w:w="4215"/>
      </w:tblGrid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Предмет, класс:</w:t>
            </w:r>
          </w:p>
        </w:tc>
        <w:tc>
          <w:tcPr>
            <w:tcW w:w="1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 w:rsidP="002A68CF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 xml:space="preserve">Физическая культура, </w:t>
            </w:r>
            <w:r w:rsidR="002A68CF">
              <w:t>4</w:t>
            </w:r>
            <w:r>
              <w:t xml:space="preserve"> класс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Учитель:</w:t>
            </w:r>
          </w:p>
        </w:tc>
        <w:tc>
          <w:tcPr>
            <w:tcW w:w="1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333C98" w:rsidP="00333C98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Терехина</w:t>
            </w:r>
            <w:r w:rsidR="00D17235">
              <w:t xml:space="preserve"> Мария Викторовна</w:t>
            </w:r>
            <w:r w:rsidR="001F26F6">
              <w:t xml:space="preserve">, учитель физической культуры </w:t>
            </w:r>
            <w:r w:rsidR="00D17235">
              <w:t>Б</w:t>
            </w:r>
            <w:r w:rsidR="001F26F6">
              <w:t>ОУ</w:t>
            </w:r>
            <w:r w:rsidR="00D17235">
              <w:t xml:space="preserve"> г. Омска</w:t>
            </w:r>
            <w:r w:rsidR="001F26F6">
              <w:t xml:space="preserve"> «</w:t>
            </w:r>
            <w:r w:rsidR="00D17235">
              <w:t>Средняя общеобразовательная школа № 162»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after="420" w:line="329" w:lineRule="exact"/>
              <w:ind w:left="40"/>
            </w:pPr>
            <w:r>
              <w:t>Раздел Тема:</w:t>
            </w:r>
          </w:p>
          <w:p w:rsidR="001F26F6" w:rsidRDefault="001F26F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rPr>
                <w:noProof w:val="0"/>
              </w:rPr>
              <w:t>\</w:t>
            </w:r>
          </w:p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№ урока по теме:</w:t>
            </w:r>
          </w:p>
        </w:tc>
        <w:tc>
          <w:tcPr>
            <w:tcW w:w="1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40" w:lineRule="auto"/>
              <w:ind w:left="40" w:firstLine="0"/>
            </w:pPr>
            <w:r>
              <w:t>Гимнастика (урок № 3)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40" w:lineRule="auto"/>
              <w:ind w:left="40" w:firstLine="0"/>
            </w:pPr>
            <w:r>
              <w:t>Изучение техники выполнения кувырка вперед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308" w:lineRule="exact"/>
              <w:ind w:left="40" w:firstLine="0"/>
            </w:pPr>
            <w:r>
              <w:t>(комплексная программа физического воспитания учащихся 1-11 классов В.И. Лях, А. А. Зданевич, М.: Просвещение, 2008) Урок № 1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Цель:</w:t>
            </w:r>
          </w:p>
        </w:tc>
        <w:tc>
          <w:tcPr>
            <w:tcW w:w="1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360"/>
            </w:pPr>
            <w:r>
              <w:t>• Изучить технику выполнения кувырка вперед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Задачи: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обучающие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развивающие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воспитательные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/>
          <w:jc w:val="center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ind w:left="800"/>
            </w:pPr>
            <w:r>
              <w:t>Учить правильно выполнять технику кувырка вперед.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spacing w:before="240" w:after="0"/>
              <w:ind w:left="800"/>
            </w:pPr>
            <w:r>
              <w:t>Формировать знание о необходимости применения правильной техники кувырка и группировки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760" w:hanging="360"/>
            </w:pPr>
            <w:r>
              <w:t>• Гибкость, координацию, внимание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51"/>
              </w:tabs>
              <w:spacing w:after="360" w:line="240" w:lineRule="auto"/>
              <w:ind w:left="400" w:firstLine="0"/>
            </w:pPr>
            <w:r>
              <w:t>Воспитание целеустремленности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47"/>
              </w:tabs>
              <w:spacing w:before="360" w:after="0" w:line="275" w:lineRule="exact"/>
              <w:ind w:hanging="360"/>
              <w:jc w:val="both"/>
            </w:pPr>
            <w:r>
              <w:t>Формирование навыка правильного дыхания, правильной осанки, ходьбы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Формирование УУД</w:t>
            </w:r>
          </w:p>
        </w:tc>
        <w:tc>
          <w:tcPr>
            <w:tcW w:w="1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40" w:lineRule="auto"/>
              <w:ind w:left="40" w:firstLine="0"/>
            </w:pPr>
            <w:r>
              <w:t>Регулятивные -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before="120" w:after="0" w:line="286" w:lineRule="exact"/>
              <w:ind w:left="40" w:firstLine="360"/>
            </w:pPr>
            <w:r>
              <w:t>правильное выполнение команд и упражнений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5"/>
              </w:tabs>
              <w:spacing w:after="0" w:line="286" w:lineRule="exact"/>
              <w:ind w:left="40" w:firstLine="360"/>
            </w:pPr>
            <w:r>
              <w:t>анализировать условия для достижения цели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1"/>
              </w:tabs>
              <w:spacing w:after="0" w:line="286" w:lineRule="exact"/>
              <w:ind w:left="760" w:hanging="360"/>
            </w:pPr>
            <w:r>
              <w:t>учиться самостоятельно контролировать выполнение упражнений, вносить коррективы, оценивать свои действия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74"/>
              </w:tabs>
              <w:spacing w:after="0" w:line="286" w:lineRule="exact"/>
              <w:ind w:left="40" w:firstLine="360"/>
            </w:pPr>
            <w:r>
              <w:t>готовность и способность к выполнению норм школьной жизни Личностные - формирование: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 w:line="297" w:lineRule="exact"/>
              <w:ind w:left="40" w:firstLine="360"/>
            </w:pPr>
            <w:r>
              <w:t>здоровьесберегающих технологий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 w:line="297" w:lineRule="exact"/>
              <w:ind w:left="40" w:firstLine="360"/>
            </w:pPr>
            <w:r>
              <w:t>потребность самореализации и признании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62"/>
              </w:tabs>
              <w:spacing w:after="0" w:line="297" w:lineRule="exact"/>
              <w:ind w:left="40" w:firstLine="360"/>
            </w:pPr>
            <w:r>
              <w:t>позитивная самооценка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56"/>
              </w:tabs>
              <w:spacing w:after="0" w:line="275" w:lineRule="exact"/>
              <w:ind w:left="40" w:firstLine="360"/>
            </w:pPr>
            <w:r>
              <w:t>доброжелательное отношение к окружающим Коммуникативные -</w:t>
            </w:r>
          </w:p>
        </w:tc>
      </w:tr>
    </w:tbl>
    <w:p w:rsidR="001F26F6" w:rsidRDefault="001F26F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11227"/>
      </w:tblGrid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44"/>
              </w:tabs>
              <w:spacing w:after="0" w:line="293" w:lineRule="exact"/>
              <w:ind w:left="400" w:firstLine="0"/>
            </w:pPr>
            <w:r>
              <w:t>умение задавать вопросы, необходимые для организации деятельности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8"/>
              </w:tabs>
              <w:spacing w:after="0" w:line="293" w:lineRule="exact"/>
              <w:ind w:left="400" w:firstLine="0"/>
            </w:pPr>
            <w:r>
              <w:t>осуществление в сотрудничестве необходимой взаимопомощи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5"/>
              </w:tabs>
              <w:spacing w:after="0" w:line="293" w:lineRule="exact"/>
              <w:ind w:left="400" w:firstLine="0"/>
            </w:pPr>
            <w:r>
              <w:t>умение работать в группе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Тип урока: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Урок объяснение нового материала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Форма работы: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Индивидуальная, групповая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Методы^и приемы обучения: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словесный, наглядный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Место проведения: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 w:rsidP="002A68CF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 xml:space="preserve">Спортивный зал </w:t>
            </w:r>
            <w:r w:rsidR="002A68CF">
              <w:t>Б</w:t>
            </w:r>
            <w:r>
              <w:t>ОУ</w:t>
            </w:r>
            <w:r w:rsidR="002A68CF">
              <w:t xml:space="preserve"> г. Омска</w:t>
            </w:r>
            <w:r>
              <w:t xml:space="preserve"> СОШ № 162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Оборудование: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 w:rsidP="002A68CF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 xml:space="preserve">Свисток, секундомер, маты, </w:t>
            </w:r>
            <w:r w:rsidR="002A68CF">
              <w:t>ноутбук</w:t>
            </w:r>
          </w:p>
        </w:tc>
      </w:tr>
    </w:tbl>
    <w:p w:rsidR="001F26F6" w:rsidRDefault="001F26F6">
      <w:pPr>
        <w:rPr>
          <w:color w:val="auto"/>
          <w:sz w:val="2"/>
          <w:szCs w:val="2"/>
        </w:rPr>
      </w:pPr>
    </w:p>
    <w:p w:rsidR="001F26F6" w:rsidRDefault="001F26F6">
      <w:pPr>
        <w:spacing w:line="300" w:lineRule="exact"/>
        <w:rPr>
          <w:color w:val="auto"/>
        </w:rPr>
      </w:pPr>
    </w:p>
    <w:p w:rsidR="001F26F6" w:rsidRDefault="001F26F6">
      <w:pPr>
        <w:pStyle w:val="Tablecaption0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ОРГАНИЗАЦИОННАЯ СТРУКТУРА УРОКА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410"/>
        <w:gridCol w:w="716"/>
        <w:gridCol w:w="4034"/>
        <w:gridCol w:w="1852"/>
        <w:gridCol w:w="2080"/>
        <w:gridCol w:w="1947"/>
      </w:tblGrid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329" w:lineRule="exact"/>
              <w:ind w:right="720"/>
              <w:jc w:val="right"/>
            </w:pPr>
            <w:r>
              <w:t>Название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Задачи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Длительность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329" w:lineRule="exact"/>
              <w:jc w:val="center"/>
            </w:pPr>
            <w:r>
              <w:t>Деятельность учителя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79" w:lineRule="exact"/>
              <w:ind w:left="100"/>
            </w:pPr>
            <w:r>
              <w:t>Деятельность учащихся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79" w:lineRule="exact"/>
              <w:jc w:val="center"/>
            </w:pPr>
            <w:r>
              <w:t>Промежуточный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Примечание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1.</w:t>
            </w:r>
          </w:p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Подготовительный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60" w:line="275" w:lineRule="exact"/>
              <w:ind w:left="40" w:firstLine="0"/>
            </w:pPr>
            <w:r>
              <w:t>Проверка готовности к уроку.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40" w:firstLine="0"/>
            </w:pPr>
            <w:r>
              <w:t>Подготовить учащихся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40" w:firstLine="0"/>
            </w:pPr>
            <w:r>
              <w:t>к работе.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60" w:after="0"/>
              <w:ind w:left="40" w:firstLine="0"/>
            </w:pPr>
            <w:r>
              <w:t>Снятие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психологического напряжения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2A68CF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40" w:lineRule="auto"/>
              <w:ind w:left="60" w:firstLine="0"/>
            </w:pPr>
            <w:r>
              <w:t>10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60" w:firstLine="0"/>
            </w:pPr>
            <w:r>
              <w:t>мин.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333" w:lineRule="exact"/>
              <w:ind w:left="40" w:firstLine="0"/>
            </w:pPr>
            <w:r>
              <w:t>Построение.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333" w:lineRule="exact"/>
              <w:ind w:left="40" w:firstLine="0"/>
            </w:pPr>
            <w:r>
              <w:t>Приветствие.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333" w:lineRule="exact"/>
              <w:ind w:left="40" w:firstLine="0"/>
            </w:pPr>
            <w:r>
              <w:t>Знакомство.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Пояснения о предстоящей деятельности.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Выполняют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построение в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шеренгу,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приветствие,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слушают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пояснения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79" w:lineRule="exact"/>
              <w:ind w:left="60"/>
            </w:pPr>
            <w:r>
              <w:t>Актуализация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Актуализация имеющихся знаний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Сообщение тематического раздела и темы урока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100" w:firstLine="0"/>
            </w:pPr>
            <w:r>
              <w:t>Учащиеся вспоминают имеющуюся у них информацию по разделу. Вспоминают приобретенные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1F26F6" w:rsidRDefault="001F26F6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410"/>
        <w:gridCol w:w="713"/>
        <w:gridCol w:w="4038"/>
        <w:gridCol w:w="1852"/>
        <w:gridCol w:w="2080"/>
        <w:gridCol w:w="1947"/>
      </w:tblGrid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ранее навыки.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Целеполагание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Обучающиеся определяют цель урока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Вопрос «Чему вы сегодня должны научиться?»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75" w:lineRule="exact"/>
              <w:ind w:firstLine="0"/>
              <w:jc w:val="both"/>
            </w:pPr>
            <w:r>
              <w:t>Обучающиеся формулируют цель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75" w:lineRule="exact"/>
              <w:ind w:left="40" w:firstLine="0"/>
            </w:pPr>
            <w:r>
              <w:t>Если учащиеся затрудняются с определением цели, можно помогать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Разминка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Подготовка организма к предстоящей нагрузке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333" w:lineRule="exact"/>
              <w:ind w:left="40" w:firstLine="0"/>
            </w:pPr>
            <w:r>
              <w:t>Расчет.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333" w:lineRule="exact"/>
              <w:ind w:left="40" w:firstLine="0"/>
            </w:pPr>
            <w:r>
              <w:t>Повторение поворотов на месте. Показ ОРУ в ходьбе, в беге, на месте.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75" w:lineRule="exact"/>
              <w:ind w:left="40" w:firstLine="0"/>
            </w:pPr>
            <w:r>
              <w:t>Выполняют расчет, поворот, ОРУ в ходьбе, в беге, на месте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Наблюдение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75" w:lineRule="exact"/>
              <w:ind w:left="40" w:firstLine="0"/>
            </w:pPr>
            <w:r>
              <w:t>Если учащиеся допускают ошибки при выполнении поворотов и ОРУ учитель проводит корректировку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Мотивационный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Сформировать мотивацию на изучении новой темы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26F6" w:rsidRDefault="002A68CF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60" w:firstLine="0"/>
            </w:pPr>
            <w:r>
              <w:t>23 мин.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75" w:lineRule="exact"/>
              <w:ind w:left="40" w:firstLine="0"/>
            </w:pPr>
            <w:r>
              <w:t>Пояснения о необходимости владения техникой кувырка.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Осознают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необходимость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владения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техникой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кувырка.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 Основной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Научить правильно, выполнять технику кувырка вперед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40" w:lineRule="auto"/>
              <w:ind w:left="40" w:firstLine="0"/>
            </w:pPr>
            <w:r>
              <w:t>Рассказ о технике.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40" w:lineRule="auto"/>
              <w:ind w:left="40" w:firstLine="0"/>
            </w:pPr>
            <w:r>
              <w:t>Показ подводящих упражнений и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40" w:firstLine="0"/>
            </w:pPr>
            <w:r>
              <w:t>техники выполнения кувырка.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75" w:lineRule="exact"/>
              <w:ind w:left="40" w:firstLine="0"/>
            </w:pPr>
            <w:r>
              <w:t>Слушают внимательно, смотрят показ, выполняют подводящие упражнения и кувырок вперед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</w:pPr>
            <w:r>
              <w:t>Наблюдение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Если учащиеся допускают ошибки при выполнении подводящих упражнений и кувырка учитель проводит корректировку индивидуально и в групповой форме.</w:t>
            </w:r>
          </w:p>
        </w:tc>
      </w:tr>
      <w:tr w:rsidR="001F2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Bodytext20"/>
              <w:framePr w:wrap="notBeside" w:vAnchor="text" w:hAnchor="text" w:xAlign="center" w:y="1"/>
              <w:shd w:val="clear" w:color="auto" w:fill="auto"/>
              <w:spacing w:line="329" w:lineRule="exact"/>
              <w:jc w:val="both"/>
            </w:pPr>
            <w:r>
              <w:t>3. Заключительный. Рефлексия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t>Узнать достигли ли обучающиеся поставленной цели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2A68CF">
            <w:pPr>
              <w:pStyle w:val="a4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</w:pPr>
            <w:r>
              <w:t>2</w:t>
            </w:r>
            <w:r w:rsidR="001F26F6">
              <w:t xml:space="preserve"> мин.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40" w:lineRule="auto"/>
              <w:ind w:left="40" w:firstLine="0"/>
            </w:pPr>
            <w:r>
              <w:t>Построение.</w:t>
            </w:r>
          </w:p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275" w:lineRule="exact"/>
              <w:ind w:firstLine="0"/>
              <w:jc w:val="both"/>
            </w:pPr>
            <w:r>
              <w:t>Вопрос: Чему сегодня научились? Зачем это надо уметь выполнять кувырок вперед?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pStyle w:val="a4"/>
              <w:framePr w:wrap="notBeside" w:vAnchor="text" w:hAnchor="text" w:xAlign="center" w:y="1"/>
              <w:shd w:val="clear" w:color="auto" w:fill="auto"/>
              <w:spacing w:after="0" w:line="293" w:lineRule="exact"/>
              <w:ind w:left="40" w:firstLine="0"/>
            </w:pPr>
            <w:r>
              <w:t>Выполняют построение. Отвечают на вопросы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F6" w:rsidRDefault="001F26F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1F26F6" w:rsidRDefault="001F26F6">
      <w:pPr>
        <w:rPr>
          <w:color w:val="auto"/>
          <w:sz w:val="2"/>
          <w:szCs w:val="2"/>
        </w:rPr>
      </w:pPr>
    </w:p>
    <w:sectPr w:rsidR="001F26F6">
      <w:type w:val="continuous"/>
      <w:pgSz w:w="16837" w:h="11905" w:orient="landscape"/>
      <w:pgMar w:top="611" w:right="344" w:bottom="495" w:left="11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35"/>
    <w:rsid w:val="00044BCB"/>
    <w:rsid w:val="001F26F6"/>
    <w:rsid w:val="002A68CF"/>
    <w:rsid w:val="00333C98"/>
    <w:rsid w:val="00D17235"/>
    <w:rsid w:val="00D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Tablecaption2">
    <w:name w:val="Table caption (2)_"/>
    <w:basedOn w:val="a0"/>
    <w:link w:val="Tablecaption20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b/>
      <w:bCs/>
      <w:noProof/>
      <w:sz w:val="18"/>
      <w:szCs w:val="18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_"/>
    <w:basedOn w:val="a0"/>
    <w:link w:val="Tablecaption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79" w:lineRule="exact"/>
      <w:ind w:hanging="4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DejaVu Sans"/>
      <w:color w:val="000000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420" w:line="240" w:lineRule="atLeast"/>
    </w:pPr>
    <w:rPr>
      <w:rFonts w:ascii="Times New Roman" w:hAnsi="Times New Roman" w:cs="Times New Roman"/>
      <w:b/>
      <w:bCs/>
      <w:noProof/>
      <w:color w:val="auto"/>
      <w:sz w:val="18"/>
      <w:szCs w:val="18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Times New Roman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Tablecaption2">
    <w:name w:val="Table caption (2)_"/>
    <w:basedOn w:val="a0"/>
    <w:link w:val="Tablecaption20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b/>
      <w:bCs/>
      <w:noProof/>
      <w:sz w:val="18"/>
      <w:szCs w:val="18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_"/>
    <w:basedOn w:val="a0"/>
    <w:link w:val="Tablecaption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79" w:lineRule="exact"/>
      <w:ind w:hanging="4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DejaVu Sans"/>
      <w:color w:val="000000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420" w:line="240" w:lineRule="atLeast"/>
    </w:pPr>
    <w:rPr>
      <w:rFonts w:ascii="Times New Roman" w:hAnsi="Times New Roman" w:cs="Times New Roman"/>
      <w:b/>
      <w:bCs/>
      <w:noProof/>
      <w:color w:val="auto"/>
      <w:sz w:val="18"/>
      <w:szCs w:val="18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User</dc:creator>
  <cp:lastModifiedBy>User</cp:lastModifiedBy>
  <cp:revision>2</cp:revision>
  <dcterms:created xsi:type="dcterms:W3CDTF">2015-01-14T04:24:00Z</dcterms:created>
  <dcterms:modified xsi:type="dcterms:W3CDTF">2015-01-14T04:24:00Z</dcterms:modified>
</cp:coreProperties>
</file>