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C4" w:rsidRDefault="004F3EC4" w:rsidP="004F3EC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E5">
        <w:rPr>
          <w:rFonts w:ascii="Times New Roman" w:hAnsi="Times New Roman" w:cs="Times New Roman"/>
          <w:b/>
          <w:sz w:val="24"/>
          <w:szCs w:val="24"/>
        </w:rPr>
        <w:t>Вопросы итоговой аттестации по физике</w:t>
      </w:r>
      <w:r w:rsidR="001B2420">
        <w:rPr>
          <w:rFonts w:ascii="Times New Roman" w:hAnsi="Times New Roman" w:cs="Times New Roman"/>
          <w:b/>
          <w:sz w:val="24"/>
          <w:szCs w:val="24"/>
        </w:rPr>
        <w:t xml:space="preserve"> для учащихся 1 курса</w:t>
      </w:r>
    </w:p>
    <w:p w:rsidR="001B2420" w:rsidRDefault="001B2420" w:rsidP="004F3EC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C4" w:rsidRPr="00985FE5" w:rsidRDefault="004F3EC4" w:rsidP="004F3EC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E5">
        <w:rPr>
          <w:rFonts w:ascii="Times New Roman" w:hAnsi="Times New Roman" w:cs="Times New Roman"/>
          <w:b/>
          <w:sz w:val="24"/>
          <w:szCs w:val="24"/>
        </w:rPr>
        <w:t>Механика</w:t>
      </w:r>
    </w:p>
    <w:p w:rsidR="004F3EC4" w:rsidRPr="00985FE5" w:rsidRDefault="004F3EC4" w:rsidP="004F3E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Виды механического движения. Скорость и ускорение тела при равноускоренном прямолинейном движении.</w:t>
      </w:r>
    </w:p>
    <w:p w:rsidR="004F3EC4" w:rsidRPr="00985FE5" w:rsidRDefault="004F3EC4" w:rsidP="004F3E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Законы Ньютона. Их проявление, учет и использование.</w:t>
      </w:r>
    </w:p>
    <w:p w:rsidR="004F3EC4" w:rsidRPr="00985FE5" w:rsidRDefault="004F3EC4" w:rsidP="004F3E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Закон всемирного тяготения. Сила тяжести вес тела. Невесомость.</w:t>
      </w:r>
    </w:p>
    <w:p w:rsidR="004F3EC4" w:rsidRPr="00985FE5" w:rsidRDefault="004F3EC4" w:rsidP="004F3EC4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Деформации твердых тел и их виды. Закон Гука. Учет и применение деформации в технике.</w:t>
      </w:r>
    </w:p>
    <w:p w:rsidR="004F3EC4" w:rsidRPr="00985FE5" w:rsidRDefault="004F3EC4" w:rsidP="004F3E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Закон  сохранения импульса. Реактивное движение. К.Э.Циолковский – основоположник теории космических полетов. История развития космонавтики</w:t>
      </w:r>
    </w:p>
    <w:p w:rsidR="004F3EC4" w:rsidRPr="00985FE5" w:rsidRDefault="004F3EC4" w:rsidP="004F3EC4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Потенциальная и кинетическая энергия. Закон сохранения энергии в механических процессах.</w:t>
      </w:r>
    </w:p>
    <w:p w:rsidR="004F3EC4" w:rsidRDefault="004F3EC4" w:rsidP="004F3EC4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C4" w:rsidRPr="00985FE5" w:rsidRDefault="004F3EC4" w:rsidP="004F3EC4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E5">
        <w:rPr>
          <w:rFonts w:ascii="Times New Roman" w:hAnsi="Times New Roman" w:cs="Times New Roman"/>
          <w:b/>
          <w:sz w:val="24"/>
          <w:szCs w:val="24"/>
        </w:rPr>
        <w:t>Молекулярная физика</w:t>
      </w:r>
    </w:p>
    <w:p w:rsidR="004F3EC4" w:rsidRPr="00982952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2952">
        <w:rPr>
          <w:rFonts w:ascii="Times New Roman" w:hAnsi="Times New Roman" w:cs="Times New Roman"/>
          <w:sz w:val="24"/>
          <w:szCs w:val="24"/>
        </w:rPr>
        <w:t>Основные положения МКТ и их опытное обоснование.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Идеальный газ. Основное уравнение МКТ. Температура – мера средней кинетической энергии молекул.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Идеальный газ. Уравнение состояния идеального газа. Газовые законы.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Кристаллические  и аморфные тела. Создание материалов с заданными свойствами.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Внутренняя энергия и способы  её изменения. Первый и второй законы термодинамики.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Тепловые двигатели, их виды, принцип действия и КПД. Применение двигателей и их влияние на окружающую среду.</w:t>
      </w:r>
    </w:p>
    <w:p w:rsidR="004F3EC4" w:rsidRDefault="004F3EC4" w:rsidP="004F3EC4">
      <w:pPr>
        <w:pStyle w:val="a3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C4" w:rsidRPr="00985FE5" w:rsidRDefault="004F3EC4" w:rsidP="004F3EC4">
      <w:pPr>
        <w:pStyle w:val="a3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E5">
        <w:rPr>
          <w:rFonts w:ascii="Times New Roman" w:hAnsi="Times New Roman" w:cs="Times New Roman"/>
          <w:b/>
          <w:sz w:val="24"/>
          <w:szCs w:val="24"/>
        </w:rPr>
        <w:t>Основы электродинамики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Закон сохранения электрических зарядов. Закон Кулона.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Электростатическое  поле и его характеристика. Напряженность, потенциал, разность потенциалов.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Электроемкость. Конденсаторы. Энергия заряженного конденсатора.</w:t>
      </w:r>
    </w:p>
    <w:p w:rsidR="004F3EC4" w:rsidRPr="00985FE5" w:rsidRDefault="004F3EC4" w:rsidP="004F3EC4">
      <w:pPr>
        <w:pStyle w:val="a3"/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Применение конденсаторов.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Электрический ток. Сила тока. Закон Ома для участка цепи. Сопротивление. Электрические цепи последовательное и параллельное соединения.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Работа  и мощность постоянного тока.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Электродвижущая сила. Закон Ома для полной цепи.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Электрический ток в металлах. Природа электрического сопротивления и его зависимость от температуры.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 xml:space="preserve">Электрический ток в полупроводниках. Собственная и </w:t>
      </w:r>
      <w:proofErr w:type="spellStart"/>
      <w:r w:rsidRPr="00985FE5">
        <w:rPr>
          <w:rFonts w:ascii="Times New Roman" w:hAnsi="Times New Roman" w:cs="Times New Roman"/>
          <w:sz w:val="24"/>
          <w:szCs w:val="24"/>
        </w:rPr>
        <w:t>примесная</w:t>
      </w:r>
      <w:proofErr w:type="spellEnd"/>
      <w:r w:rsidRPr="00985FE5">
        <w:rPr>
          <w:rFonts w:ascii="Times New Roman" w:hAnsi="Times New Roman" w:cs="Times New Roman"/>
          <w:sz w:val="24"/>
          <w:szCs w:val="24"/>
        </w:rPr>
        <w:t xml:space="preserve"> проводимость полупроводников. Полупроводниковые приборы.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Электрический ток в вакууме. Термоэлектронная эмиссия. Применение вакуумных приборов.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Электрический ток в жидкостях. Закон электролиза. Применение электролиза.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Электрический ток в газах. Виды электрических разрядов и их применение.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Магнитное поле тока и его материальность. Индукция магнитного поля.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 xml:space="preserve"> Явление электромагнитной индукции. Правило Ленца.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 xml:space="preserve"> Самоиндукция. Индуктивность. Энергия магнитного поля тока.</w:t>
      </w:r>
    </w:p>
    <w:p w:rsidR="004F3EC4" w:rsidRDefault="004F3EC4" w:rsidP="004F3EC4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E5">
        <w:rPr>
          <w:rFonts w:ascii="Times New Roman" w:hAnsi="Times New Roman" w:cs="Times New Roman"/>
          <w:b/>
          <w:sz w:val="24"/>
          <w:szCs w:val="24"/>
        </w:rPr>
        <w:lastRenderedPageBreak/>
        <w:t>Колебания и волны</w:t>
      </w:r>
    </w:p>
    <w:p w:rsidR="004F3EC4" w:rsidRPr="00985FE5" w:rsidRDefault="00982952" w:rsidP="00982952">
      <w:pPr>
        <w:pStyle w:val="a3"/>
        <w:tabs>
          <w:tab w:val="left" w:pos="709"/>
        </w:tabs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4F3EC4" w:rsidRPr="00985FE5">
        <w:rPr>
          <w:rFonts w:ascii="Times New Roman" w:hAnsi="Times New Roman" w:cs="Times New Roman"/>
          <w:sz w:val="24"/>
          <w:szCs w:val="24"/>
        </w:rPr>
        <w:t>Свободные и вынужденные механические колебания. Смещение, амплитуда, период, частота, фаза.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Свободные электрические колебания в контуре. Превращение энергии в колебательном контуре.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Трансформатор. Передача энергии на большие расстояния. Перспективы развития энергетики.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Распространение колебаний в упругой среде. Поперечные и продольные волны. Длина и скорость волны.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Звуковые волны, скорость звука, громкость и высота.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Электромагнитное поле и его материальность. Открытый колебательный контур. Электромагнитные волны, их свойства и применение.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Принцип радиотелефонной связи. Виды сре</w:t>
      </w:r>
      <w:proofErr w:type="gramStart"/>
      <w:r w:rsidRPr="00985FE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85FE5">
        <w:rPr>
          <w:rFonts w:ascii="Times New Roman" w:hAnsi="Times New Roman" w:cs="Times New Roman"/>
          <w:sz w:val="24"/>
          <w:szCs w:val="24"/>
        </w:rPr>
        <w:t>язи.</w:t>
      </w:r>
    </w:p>
    <w:p w:rsidR="004F3EC4" w:rsidRDefault="004F3EC4" w:rsidP="004F3EC4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C4" w:rsidRDefault="004F3EC4" w:rsidP="004F3EC4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E5">
        <w:rPr>
          <w:rFonts w:ascii="Times New Roman" w:hAnsi="Times New Roman" w:cs="Times New Roman"/>
          <w:b/>
          <w:sz w:val="24"/>
          <w:szCs w:val="24"/>
        </w:rPr>
        <w:t>Оптика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Законы отражения и преломления света.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Дисперсия света. Спектроскоп.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Явление интерференции дифракции в механике и оптике.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 xml:space="preserve">Спектры излучения и поглощения. Спектральный анализ и его применение. 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Электромагнитные излучения различных диапазонов, свойства и применение этих излучений.</w:t>
      </w:r>
    </w:p>
    <w:p w:rsidR="004F3EC4" w:rsidRDefault="004F3EC4" w:rsidP="004F3EC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C4" w:rsidRPr="00985FE5" w:rsidRDefault="004F3EC4" w:rsidP="004F3EC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E5">
        <w:rPr>
          <w:rFonts w:ascii="Times New Roman" w:hAnsi="Times New Roman" w:cs="Times New Roman"/>
          <w:b/>
          <w:sz w:val="24"/>
          <w:szCs w:val="24"/>
        </w:rPr>
        <w:t>Квантовая физика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Фотоэффект и его законы. Объяснение фотоэффекта и его применение.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Развитие представлений о строении атома. Квантовые постулаты Бора.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Электромагнитная природа света. Волновые и квантовые свойства света.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Экспериментальные методы регистрац</w:t>
      </w:r>
      <w:proofErr w:type="gramStart"/>
      <w:r w:rsidRPr="00985FE5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985FE5">
        <w:rPr>
          <w:rFonts w:ascii="Times New Roman" w:hAnsi="Times New Roman" w:cs="Times New Roman"/>
          <w:sz w:val="24"/>
          <w:szCs w:val="24"/>
        </w:rPr>
        <w:t>низирующих излучений.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Радиоактивность. Виды радиоактивных излучений и их свойства.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Состав атомного ядра. Изотопы. Взаимосвязь массы и энергии. Энергия связи атомных ядер.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 xml:space="preserve">Деление ядер урана. Цепная ядерная реакция. Термоядерная реакция. Применение ядерной энергии. </w:t>
      </w:r>
    </w:p>
    <w:p w:rsidR="004F3EC4" w:rsidRPr="00985FE5" w:rsidRDefault="004F3EC4" w:rsidP="004F3EC4">
      <w:pPr>
        <w:pStyle w:val="a3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E5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Видимые движения небесных тел. Законы движения планет.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Солнце. Основные характеристики звезд.</w:t>
      </w:r>
    </w:p>
    <w:p w:rsidR="004F3EC4" w:rsidRPr="00985FE5" w:rsidRDefault="004F3EC4" w:rsidP="00982952">
      <w:pPr>
        <w:pStyle w:val="a3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eastAsia="Times New Roman" w:hAnsi="Times New Roman" w:cs="Times New Roman"/>
          <w:sz w:val="24"/>
          <w:szCs w:val="24"/>
        </w:rPr>
        <w:t>Галактики. Строение и эволюция Вселенной.</w:t>
      </w:r>
    </w:p>
    <w:p w:rsidR="004F3EC4" w:rsidRPr="00985FE5" w:rsidRDefault="004F3EC4" w:rsidP="004F3EC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3EC4" w:rsidRPr="00753948" w:rsidRDefault="004F3EC4" w:rsidP="004F3EC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48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4F3EC4" w:rsidRPr="00985FE5" w:rsidRDefault="004F3EC4" w:rsidP="004F3E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F3EC4" w:rsidRPr="00985FE5" w:rsidRDefault="004F3EC4" w:rsidP="004F3E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«Определение ускорения свободного падения».</w:t>
      </w:r>
    </w:p>
    <w:p w:rsidR="004F3EC4" w:rsidRPr="00985FE5" w:rsidRDefault="004F3EC4" w:rsidP="004F3EC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«Взаимодействие магнита и тока. Его практическое применение».</w:t>
      </w:r>
    </w:p>
    <w:p w:rsidR="004F3EC4" w:rsidRPr="00985FE5" w:rsidRDefault="004F3EC4" w:rsidP="004F3EC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«Определение относительной влажности воздуха».</w:t>
      </w:r>
    </w:p>
    <w:p w:rsidR="004F3EC4" w:rsidRPr="00985FE5" w:rsidRDefault="004F3EC4" w:rsidP="004F3EC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 xml:space="preserve">«Определение сопротивления проводника с помощью амперметра и вольтметра» </w:t>
      </w:r>
    </w:p>
    <w:p w:rsidR="004F3EC4" w:rsidRPr="00985FE5" w:rsidRDefault="004F3EC4" w:rsidP="004F3EC4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«Определение ЭДС и внутреннего сопротивления источника тока».</w:t>
      </w:r>
    </w:p>
    <w:p w:rsidR="004F3EC4" w:rsidRPr="00985FE5" w:rsidRDefault="004F3EC4" w:rsidP="004F3E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FE5">
        <w:rPr>
          <w:rFonts w:ascii="Times New Roman" w:hAnsi="Times New Roman" w:cs="Times New Roman"/>
          <w:sz w:val="24"/>
          <w:szCs w:val="24"/>
        </w:rPr>
        <w:t>«Определение длины световой волны с помощью дифракционной решетки»</w:t>
      </w:r>
    </w:p>
    <w:p w:rsidR="004661E2" w:rsidRDefault="004F3EC4" w:rsidP="004F3EC4">
      <w:pPr>
        <w:pStyle w:val="a3"/>
        <w:numPr>
          <w:ilvl w:val="0"/>
          <w:numId w:val="2"/>
        </w:numPr>
        <w:tabs>
          <w:tab w:val="left" w:pos="709"/>
        </w:tabs>
        <w:spacing w:after="0"/>
      </w:pPr>
      <w:r w:rsidRPr="004F3EC4">
        <w:rPr>
          <w:rFonts w:ascii="Times New Roman" w:hAnsi="Times New Roman" w:cs="Times New Roman"/>
          <w:sz w:val="24"/>
          <w:szCs w:val="24"/>
        </w:rPr>
        <w:t>«Определение показателя преломления стекла»</w:t>
      </w:r>
    </w:p>
    <w:sectPr w:rsidR="004661E2" w:rsidSect="001B24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436"/>
    <w:multiLevelType w:val="hybridMultilevel"/>
    <w:tmpl w:val="E76C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72660"/>
    <w:multiLevelType w:val="hybridMultilevel"/>
    <w:tmpl w:val="C374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1969"/>
    <w:multiLevelType w:val="hybridMultilevel"/>
    <w:tmpl w:val="88861EB2"/>
    <w:lvl w:ilvl="0" w:tplc="3306D1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162A4"/>
    <w:multiLevelType w:val="hybridMultilevel"/>
    <w:tmpl w:val="D6D0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F060F"/>
    <w:multiLevelType w:val="hybridMultilevel"/>
    <w:tmpl w:val="7588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A619F"/>
    <w:multiLevelType w:val="hybridMultilevel"/>
    <w:tmpl w:val="D18A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945EB"/>
    <w:multiLevelType w:val="hybridMultilevel"/>
    <w:tmpl w:val="C0DC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4900"/>
    <w:multiLevelType w:val="hybridMultilevel"/>
    <w:tmpl w:val="8D2AF0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212A"/>
    <w:multiLevelType w:val="hybridMultilevel"/>
    <w:tmpl w:val="E890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EC4"/>
    <w:rsid w:val="001B2420"/>
    <w:rsid w:val="00224B70"/>
    <w:rsid w:val="004661E2"/>
    <w:rsid w:val="004F3EC4"/>
    <w:rsid w:val="00982952"/>
    <w:rsid w:val="00E3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buur</cp:lastModifiedBy>
  <cp:revision>5</cp:revision>
  <cp:lastPrinted>2014-03-06T02:31:00Z</cp:lastPrinted>
  <dcterms:created xsi:type="dcterms:W3CDTF">2011-03-22T03:57:00Z</dcterms:created>
  <dcterms:modified xsi:type="dcterms:W3CDTF">2014-03-06T02:31:00Z</dcterms:modified>
</cp:coreProperties>
</file>