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37" w:rsidRDefault="00307B37" w:rsidP="00307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Элективный курс « Электродинамика» предназначен для учащихся 8 классов, желающих глубже понять сложную природу электромагнитного взаимодействия, лежащего в основе большинства явлений, с которыми люди постоянно сталкиваются в своей повседневной жизни. Данный курс разработан на основе программы элективного курса «Физика. Электродинамика. Элективный курс. 7-9 классы: пособие для учащихся общеобразовательных учреждений/ Л.А. Выговский,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– 160 с.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курса используют учебное пособие  «Физика. Электродинамика. Элективный курс. 7-9 классы: пособие для учащихся общеобразовательных учреждений/ Л.А. Выговский,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– 160 с.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обучения – базовый.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Отличительных особенностей рабочей программы по сравнению с примерной программой нет.</w:t>
      </w:r>
    </w:p>
    <w:p w:rsidR="00307B37" w:rsidRDefault="00307B37" w:rsidP="00307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hAnsi="Times New Roman" w:cs="Times New Roman"/>
          <w:sz w:val="24"/>
          <w:szCs w:val="24"/>
        </w:rPr>
        <w:t xml:space="preserve"> через широкий спектр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познавательных возможностей помочь учащимся лучше усвоить теоретический материал, раскрывающий электромагнитную природу сил трения и упругости, атомных и межмолекулярных сил, теплового расширения и многих биологических явлений.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усвоить основные теоретические понятия электродинамик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овладеть методом научного исследования- сформировать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познавательные компетенции, позволяющие применять освоенные знания и умения в нестандартных ситуациях.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Необходимо подчеркнуть, что учащимся, сделавшим выбор в пользу этого элективного курса, предстоит усвоить не только основные теоретические понятия электродинамики, но и овладеть экспериментальной деятельностью, позволяющей получать практические знания в ходе физического доказательства.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этого предусмотрено раздел « Домашняя лаборатория», открывающий возможность выявления экспериментальным путем электромагнитной природы атомных и межмолекулярных сил, биологических явлений и т.д. Изложение материала в этом разделе ориентировано не на организацию ситуаций,  в которых обучающиеся смогут актуализировать собственные представления, самостоятельно планировать и осуществлять определенные действия, анализировать собственную деятельность. Иными словами, приоритетом здесь является не столько получение внешних результатов, сколько внутреннее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учащихся,  происходящее в результате овладения методом научного исследования.</w:t>
      </w:r>
    </w:p>
    <w:p w:rsidR="00307B37" w:rsidRDefault="00307B37" w:rsidP="00307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37" w:rsidRDefault="00307B37" w:rsidP="00307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курса</w:t>
      </w:r>
    </w:p>
    <w:p w:rsidR="00307B37" w:rsidRDefault="00307B37" w:rsidP="00307B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курс обеспечивает систему фундаментальных знаний по теме «Электричество и магнетизм».                                                                                                                               Количество часов: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8кл. 34 часа – 1 ч в неделю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рассчитан на 1 год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B37" w:rsidRDefault="00307B37" w:rsidP="00307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37" w:rsidRDefault="00307B37" w:rsidP="00307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 и возможные варианты его проведения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способов оценивания предполагается зачет, как наблюдения за работой. Динамику интереса можно отслеживать путем собеседования, через игровые ситуации, составление кроссвордов и ребусов, выполнения домашнего эксперимента. С целью усиления обучающей функции курса составлены вопросы для самоконтроля, самопроверки и самооценки школьниками собственных знаний, умений и практического опыта, защита моделей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структура курса элективного курса будет весьма продуктивной для личностного роста учащихся и формирования представления о том, что электромагнетизм – единое явление, играющее важную роль в нашей жизни.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 и личностные качества, которые учащиеся выработают при изучении элективного курса « Электродинамика», должны послужить прочной основой как для организации их собственной жизнедеятельности, так и для дальнейшего изучения физики.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37" w:rsidRDefault="00307B37" w:rsidP="00307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Электрический заряд. Электрическое поле. </w:t>
      </w:r>
      <w:r>
        <w:rPr>
          <w:rFonts w:ascii="Times New Roman" w:hAnsi="Times New Roman" w:cs="Times New Roman"/>
          <w:sz w:val="24"/>
          <w:szCs w:val="24"/>
        </w:rPr>
        <w:t>Электризация тел. Проводники и непроводники электричества. Электрический заряд. Электроскоп. Делимость электрического заряда. Электрон. Строение атомов. Электрическое поле. Электрический потенциал. Электрическая емкость. Конденсатор.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Электрический ток. Электрическая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цепь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имволы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Первоначальные сведения об электрическом токе. Электрическое напряжение, сопротивление. Химические источники тока. Последовательное и параллельное соединение проводников, мощность тока.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3. Постоянное магнитное поле. </w:t>
      </w:r>
      <w:r>
        <w:rPr>
          <w:rFonts w:ascii="Times New Roman" w:hAnsi="Times New Roman" w:cs="Times New Roman"/>
          <w:sz w:val="24"/>
          <w:szCs w:val="24"/>
        </w:rPr>
        <w:t>Первоначальные сведения о магнетизме. Магнитное поле, магнитная индукция. Действие магнитного поля на проводник с током. Сила, действующая на движущийся заряд.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4. Явление электромагнитной индукции. </w:t>
      </w:r>
      <w:r>
        <w:rPr>
          <w:rFonts w:ascii="Times New Roman" w:hAnsi="Times New Roman" w:cs="Times New Roman"/>
          <w:sz w:val="24"/>
          <w:szCs w:val="24"/>
        </w:rPr>
        <w:t>Электромагнитная индукция. Электрический генератор, электрический трансформатор, самоиндукция.</w:t>
      </w: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лаборатория</w:t>
      </w:r>
    </w:p>
    <w:p w:rsidR="00307B37" w:rsidRDefault="00307B37" w:rsidP="00307B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Электрический зоопарк.</w:t>
      </w:r>
    </w:p>
    <w:p w:rsidR="00307B37" w:rsidRDefault="00307B37" w:rsidP="00307B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Электролитический элемент из соленых огурцов или лимонов</w:t>
      </w:r>
    </w:p>
    <w:p w:rsidR="00307B37" w:rsidRDefault="00307B37" w:rsidP="00307B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магнитного поля на проводник с током. Модель генератора</w:t>
      </w:r>
    </w:p>
    <w:p w:rsidR="00307B37" w:rsidRDefault="00307B37" w:rsidP="00307B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магнитного поля на рамку с током. Создание действующей модели электромотора</w:t>
      </w:r>
    </w:p>
    <w:p w:rsidR="00307B37" w:rsidRDefault="00307B37" w:rsidP="00307B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электрического трансформатора.</w:t>
      </w:r>
    </w:p>
    <w:p w:rsidR="00307B37" w:rsidRDefault="00307B37" w:rsidP="00307B3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7B37" w:rsidRDefault="00307B37" w:rsidP="00307B3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07B37" w:rsidRDefault="00307B37" w:rsidP="00307B3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p w:rsidR="00307B37" w:rsidRDefault="00307B37" w:rsidP="00307B3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6662"/>
        <w:gridCol w:w="6521"/>
      </w:tblGrid>
      <w:tr w:rsidR="00307B37" w:rsidTr="00307B3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главы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главы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07B37" w:rsidTr="00307B3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Электрический заряд. Электрическое поле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07B37" w:rsidTr="00307B3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Электрический ток. Электрическая цепь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07B37" w:rsidTr="00307B3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Постоянное магнитное поле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07B37" w:rsidTr="00307B3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Явление электромагнитной индукции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07B37" w:rsidTr="00307B3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37" w:rsidRDefault="00307B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8A4BE1" w:rsidRDefault="008A4BE1" w:rsidP="008A4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8A4BE1" w:rsidRDefault="008A4BE1" w:rsidP="008A4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класс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всего 34 ч, 1 ч в неделю)</w:t>
      </w:r>
    </w:p>
    <w:p w:rsidR="008A4BE1" w:rsidRDefault="008A4BE1" w:rsidP="008A4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980"/>
        <w:gridCol w:w="1130"/>
        <w:gridCol w:w="993"/>
        <w:gridCol w:w="992"/>
        <w:gridCol w:w="3119"/>
        <w:gridCol w:w="2834"/>
        <w:gridCol w:w="143"/>
        <w:gridCol w:w="1558"/>
      </w:tblGrid>
      <w:tr w:rsidR="008A4BE1" w:rsidTr="008A4BE1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4BE1" w:rsidTr="008A4BE1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BE1" w:rsidRDefault="008A4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BE1" w:rsidRDefault="008A4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BE1" w:rsidRDefault="008A4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BE1" w:rsidRDefault="008A4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BE1" w:rsidRDefault="008A4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BE1" w:rsidRDefault="008A4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E1" w:rsidTr="008A4BE1">
        <w:tc>
          <w:tcPr>
            <w:tcW w:w="148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Электрический заряд. Электрическое поле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ч)</w:t>
            </w: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Электризация. Электроскоп. Делимость электрического заряда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устройство электроскопа, наблюдают электризацию тел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Электроскоп, эбонит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палочка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 по теме « Электризация тел»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опыты по электризации тел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Шар, фольга, яйцо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Кулона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закон Кулона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модели                        « Электрический зоопарк»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работы, моделируют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Пластиковая коробка, бумага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модели «Электрический зоопарк»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Защищают модели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апряженность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возникновение электрического поля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Электроскоп, эбонит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палочка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напряженность электрического поля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напряженность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потенциал электрического поля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потенциал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устройство и принцип работы конденсатора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конденсаторов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rPr>
          <w:trHeight w:val="107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электроемкость конденсатора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разного вида задачи на электроемкость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48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Электрический ток. Электрическая цепь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10ч)</w:t>
            </w: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Характеристики тока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закон Ома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цепь, амперметр, вольтметр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еостат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Электролитический элемент из овощей и фруктов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Изготавливают электрохимический элемент тока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по электричеству, овощи, фрукты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характеристик электрического тока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биобатарейками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Биобатарейка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амперметр, вольтметр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цепи и решают задачи на последовательное соединение проводников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цепь. Оборудование по электричеству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последовательное соединение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разного вида задачи на послед соединение проводников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цепи и решают задачи на параллельное соединение проводников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цепь. Оборудование по электричеству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параллельное соединение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разного вида задачи на послед соединение проводников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напряжения и силы тока в неразветвленном участке цепи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 на смешанное соединение проводников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по теме « Электричество»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напряжения и силы тока в разветвленной электрической  цепи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исследования характеристик тока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по теме « Электричество»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определение мощности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48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Постоянное магнитное поле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 )</w:t>
            </w: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Магнитная индукция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и зарисовывают линии магнитного поля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Магниты, стружка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и объясняют действия магнитного поля на рамку с током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с током, магнит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Сила, действующая на движущийся заряд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силу Лоренца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действия магнитного поля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 исследуют действия м. поля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Медный провод,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дугообр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магнит, реостат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48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Явление электромагнитной индукции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 )</w:t>
            </w: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и описывают опыты Фарадея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Гальванометр, катушка, магнит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генератор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устройство и принцип работы генератора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генератора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действующей модели электромотора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Изготавливают самодельный электромотор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Катушки, источник тока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трансформатор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устройство и принцип работы генератора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трансформатора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 Электрический трансформатор»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Изготавливают самодельный трансформатор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Катушки, сердечник, медный провод разного сечения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и объясняют явление самоиндукции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индукционного тока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возникновение индукционного тока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Медный провод, дуговой магнит, гальванометр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 Рукотворный свет»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модель генератора переменного тока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Медный провод, полосовой магнит, каркас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48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Повторение ранее изученного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 )</w:t>
            </w: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Ребусы,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кроссворды, криптограмма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Разгадывают ребусы,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криптограммы, кроссворды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1" w:rsidTr="008A4BE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защита моделей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Защищают модели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E1" w:rsidRDefault="008A4B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Самодельные модели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E1" w:rsidRDefault="008A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BE1" w:rsidRDefault="008A4BE1" w:rsidP="008A4BE1">
      <w:pPr>
        <w:rPr>
          <w:lang w:eastAsia="en-US"/>
        </w:rPr>
      </w:pP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37" w:rsidRDefault="00307B37" w:rsidP="00307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37" w:rsidRDefault="00307B37" w:rsidP="00307B3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методическое  и материально - техническое обеспечение образовательного процесса</w:t>
      </w:r>
    </w:p>
    <w:p w:rsidR="00307B37" w:rsidRDefault="00307B37" w:rsidP="00307B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Выговский Л.А,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 Физика. Электродинамика. Элективный курс. 7-9 классы: пособие для учащихся общеобразовательных учреждений. М.: Просвещение, 2012. – 160 с.</w:t>
      </w:r>
    </w:p>
    <w:p w:rsidR="00307B37" w:rsidRDefault="00307B37" w:rsidP="00307B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Гулиа Н.В. Удивительная физика. – М.: ЭНАС, 2008.- 416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умолчали учебники)</w:t>
      </w:r>
      <w:bookmarkStart w:id="0" w:name="_GoBack"/>
      <w:bookmarkEnd w:id="0"/>
    </w:p>
    <w:p w:rsidR="00307B37" w:rsidRDefault="00307B37" w:rsidP="00307B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Китайгородский А.И. Электроны/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А.И.Китайгородский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Наука, 1984</w:t>
      </w:r>
    </w:p>
    <w:p w:rsidR="00307B37" w:rsidRDefault="00307B37" w:rsidP="00307B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Г.М. Физика. Электродинамика. Колебания и волны. Т.2- Минск: Дизайн ПРО,1997</w:t>
      </w:r>
    </w:p>
    <w:p w:rsidR="00307B37" w:rsidRDefault="00307B37" w:rsidP="00307B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Физика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. Электричество и магнетизм. Атомы и ядра. Т.3. Пер с англ./</w:t>
      </w:r>
      <w:proofErr w:type="spellStart"/>
      <w:r>
        <w:rPr>
          <w:rFonts w:ascii="Times New Roman" w:hAnsi="Times New Roman" w:cs="Times New Roman"/>
          <w:sz w:val="24"/>
          <w:szCs w:val="24"/>
        </w:rPr>
        <w:t>Э.Роджерс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М.:Мир</w:t>
      </w:r>
      <w:proofErr w:type="spellEnd"/>
      <w:r>
        <w:rPr>
          <w:rFonts w:ascii="Times New Roman" w:hAnsi="Times New Roman" w:cs="Times New Roman"/>
          <w:sz w:val="24"/>
          <w:szCs w:val="24"/>
        </w:rPr>
        <w:t>, 1973.</w:t>
      </w:r>
    </w:p>
    <w:p w:rsidR="00307B37" w:rsidRDefault="00307B37" w:rsidP="00307B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Роуэлл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С.Герберт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1994.</w:t>
      </w:r>
    </w:p>
    <w:p w:rsidR="00307B37" w:rsidRDefault="00307B37" w:rsidP="00307B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Суорц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К.Э. Необыкновенная физика обыкновенных явлений. Т.2. Пер. с англ.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К.Э.Суорц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Наука, 1986</w:t>
      </w:r>
    </w:p>
    <w:p w:rsidR="00307B37" w:rsidRDefault="00307B37" w:rsidP="00307B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 Л.В. Вопросы и задачи по физике / Л.В. Тарасов,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А.Н.Тарасова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Высшая школа, 1984</w:t>
      </w:r>
    </w:p>
    <w:p w:rsidR="00307B37" w:rsidRDefault="00307B37" w:rsidP="00307B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Ю.В. Занимательная физика на уроках и внеклассных мероприятиях. 7-9 классы / сост. Ю.В. Щербакова. – М.; Глобус, 2008.- 192с.</w:t>
      </w:r>
    </w:p>
    <w:p w:rsidR="00307B37" w:rsidRDefault="00307B37" w:rsidP="00307B3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B37" w:rsidRDefault="00307B37" w:rsidP="00307B3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</w:t>
      </w:r>
    </w:p>
    <w:p w:rsidR="00307B37" w:rsidRDefault="00307B37" w:rsidP="0030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Изучив данный курс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должны:</w:t>
      </w:r>
    </w:p>
    <w:p w:rsidR="00307B37" w:rsidRDefault="00307B37" w:rsidP="0030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представления об электромагнетизме, как едином явлении, играющем важную роль в нашей жизни</w:t>
      </w:r>
    </w:p>
    <w:p w:rsidR="00307B37" w:rsidRDefault="00307B37" w:rsidP="0030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раскрыть  креативные способности, стимулирующие рост к познанию;</w:t>
      </w:r>
    </w:p>
    <w:p w:rsidR="00307B37" w:rsidRDefault="00307B37" w:rsidP="0030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освоенные умения и знания в нестандартных ситуациях;</w:t>
      </w:r>
    </w:p>
    <w:p w:rsidR="00307B37" w:rsidRDefault="00307B37" w:rsidP="0030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освоить новый вид деятельности – выбор</w:t>
      </w:r>
    </w:p>
    <w:p w:rsidR="00307B37" w:rsidRDefault="00307B37" w:rsidP="0030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планировать и осуществлять определенные действия, --анализировать собственную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07B37" w:rsidRDefault="00307B37" w:rsidP="00307B37">
      <w:pPr>
        <w:pStyle w:val="a3"/>
        <w:tabs>
          <w:tab w:val="left" w:pos="87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овладеть методом научного исследования;</w:t>
      </w:r>
    </w:p>
    <w:p w:rsidR="00307B37" w:rsidRDefault="00307B37" w:rsidP="0030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освоить технику практических вычислений</w:t>
      </w:r>
    </w:p>
    <w:p w:rsidR="002537F3" w:rsidRDefault="002537F3"/>
    <w:sectPr w:rsidR="002537F3" w:rsidSect="00307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612F"/>
    <w:multiLevelType w:val="hybridMultilevel"/>
    <w:tmpl w:val="CE64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96387"/>
    <w:multiLevelType w:val="hybridMultilevel"/>
    <w:tmpl w:val="E3E44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A9"/>
    <w:rsid w:val="000268A9"/>
    <w:rsid w:val="0010428F"/>
    <w:rsid w:val="002537F3"/>
    <w:rsid w:val="00307B37"/>
    <w:rsid w:val="008A4BE1"/>
    <w:rsid w:val="00B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37"/>
    <w:pPr>
      <w:ind w:left="720"/>
      <w:contextualSpacing/>
    </w:pPr>
  </w:style>
  <w:style w:type="table" w:styleId="a4">
    <w:name w:val="Table Grid"/>
    <w:basedOn w:val="a1"/>
    <w:uiPriority w:val="59"/>
    <w:rsid w:val="00307B3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37"/>
    <w:pPr>
      <w:ind w:left="720"/>
      <w:contextualSpacing/>
    </w:pPr>
  </w:style>
  <w:style w:type="table" w:styleId="a4">
    <w:name w:val="Table Grid"/>
    <w:basedOn w:val="a1"/>
    <w:uiPriority w:val="59"/>
    <w:rsid w:val="00307B3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I.R.U</dc:creator>
  <cp:lastModifiedBy>I.R.U</cp:lastModifiedBy>
  <cp:revision>5</cp:revision>
  <dcterms:created xsi:type="dcterms:W3CDTF">2015-02-13T05:52:00Z</dcterms:created>
  <dcterms:modified xsi:type="dcterms:W3CDTF">2015-02-13T05:55:00Z</dcterms:modified>
</cp:coreProperties>
</file>