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DA1" w:rsidRDefault="00D00DA1" w:rsidP="007B018D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Муниципальное общеобразовательное учреждение </w:t>
      </w:r>
      <w:r w:rsidRPr="0080011F">
        <w:rPr>
          <w:rFonts w:ascii="Calibri" w:hAnsi="Calibri" w:cs="Calibri"/>
          <w:sz w:val="28"/>
          <w:szCs w:val="28"/>
        </w:rPr>
        <w:t xml:space="preserve">« </w:t>
      </w:r>
      <w:r>
        <w:rPr>
          <w:rFonts w:ascii="Calibri" w:hAnsi="Calibri" w:cs="Calibri"/>
          <w:sz w:val="28"/>
          <w:szCs w:val="28"/>
        </w:rPr>
        <w:t>Средняя общеобразовательная школа</w:t>
      </w:r>
      <w:r w:rsidRPr="0080011F">
        <w:rPr>
          <w:rFonts w:ascii="Calibri" w:hAnsi="Calibri" w:cs="Calibri"/>
          <w:sz w:val="28"/>
          <w:szCs w:val="28"/>
        </w:rPr>
        <w:t xml:space="preserve">» </w:t>
      </w:r>
      <w:r>
        <w:rPr>
          <w:rFonts w:ascii="Calibri" w:hAnsi="Calibri" w:cs="Calibri"/>
          <w:sz w:val="28"/>
          <w:szCs w:val="28"/>
        </w:rPr>
        <w:t xml:space="preserve">с. </w:t>
      </w:r>
      <w:proofErr w:type="spellStart"/>
      <w:r>
        <w:rPr>
          <w:rFonts w:ascii="Calibri" w:hAnsi="Calibri" w:cs="Calibri"/>
          <w:sz w:val="28"/>
          <w:szCs w:val="28"/>
        </w:rPr>
        <w:t>Большелуг</w:t>
      </w:r>
      <w:proofErr w:type="spellEnd"/>
    </w:p>
    <w:p w:rsidR="00D00DA1" w:rsidRPr="0080011F" w:rsidRDefault="00D00DA1" w:rsidP="00D00DA1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</w:rPr>
      </w:pPr>
    </w:p>
    <w:p w:rsidR="00D00DA1" w:rsidRPr="0080011F" w:rsidRDefault="00D00DA1" w:rsidP="00D00DA1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</w:rPr>
      </w:pPr>
    </w:p>
    <w:p w:rsidR="00D00DA1" w:rsidRPr="0080011F" w:rsidRDefault="00D00DA1" w:rsidP="00D00DA1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</w:rPr>
      </w:pPr>
    </w:p>
    <w:p w:rsidR="00D00DA1" w:rsidRPr="0080011F" w:rsidRDefault="00D00DA1" w:rsidP="00D00DA1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</w:rPr>
      </w:pPr>
    </w:p>
    <w:p w:rsidR="00D00DA1" w:rsidRPr="0080011F" w:rsidRDefault="00D00DA1" w:rsidP="00D00DA1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</w:rPr>
      </w:pPr>
    </w:p>
    <w:p w:rsidR="00D00DA1" w:rsidRPr="0080011F" w:rsidRDefault="00D00DA1" w:rsidP="00D00DA1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8"/>
          <w:szCs w:val="28"/>
        </w:rPr>
      </w:pPr>
    </w:p>
    <w:p w:rsidR="00D00DA1" w:rsidRPr="0080011F" w:rsidRDefault="00D00DA1" w:rsidP="00D00DA1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40"/>
          <w:szCs w:val="40"/>
        </w:rPr>
      </w:pPr>
      <w:r>
        <w:rPr>
          <w:rFonts w:ascii="Calibri" w:hAnsi="Calibri" w:cs="Calibri"/>
          <w:b/>
          <w:bCs/>
          <w:sz w:val="40"/>
          <w:szCs w:val="40"/>
        </w:rPr>
        <w:t xml:space="preserve">Сочи 2014 в </w:t>
      </w:r>
      <w:r w:rsidR="00FF7352">
        <w:rPr>
          <w:rFonts w:ascii="Calibri" w:hAnsi="Calibri" w:cs="Calibri"/>
          <w:b/>
          <w:bCs/>
          <w:sz w:val="40"/>
          <w:szCs w:val="40"/>
        </w:rPr>
        <w:t>задачах</w:t>
      </w:r>
    </w:p>
    <w:p w:rsidR="00D00DA1" w:rsidRPr="0080011F" w:rsidRDefault="00D00DA1" w:rsidP="00D00DA1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40"/>
          <w:szCs w:val="40"/>
        </w:rPr>
      </w:pPr>
    </w:p>
    <w:p w:rsidR="00D00DA1" w:rsidRPr="0080011F" w:rsidRDefault="00D00DA1" w:rsidP="00D00DA1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40"/>
          <w:szCs w:val="40"/>
        </w:rPr>
      </w:pPr>
    </w:p>
    <w:p w:rsidR="00D00DA1" w:rsidRDefault="0052407B" w:rsidP="00D00DA1">
      <w:pPr>
        <w:widowControl w:val="0"/>
        <w:autoSpaceDE w:val="0"/>
        <w:autoSpaceDN w:val="0"/>
        <w:adjustRightInd w:val="0"/>
        <w:jc w:val="righ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Выполнили </w:t>
      </w:r>
      <w:r w:rsidR="00D00DA1">
        <w:rPr>
          <w:rFonts w:ascii="Calibri" w:hAnsi="Calibri" w:cs="Calibri"/>
          <w:sz w:val="28"/>
          <w:szCs w:val="28"/>
        </w:rPr>
        <w:t>ученик</w:t>
      </w:r>
      <w:r>
        <w:rPr>
          <w:rFonts w:ascii="Calibri" w:hAnsi="Calibri" w:cs="Calibri"/>
          <w:sz w:val="28"/>
          <w:szCs w:val="28"/>
        </w:rPr>
        <w:t>и</w:t>
      </w:r>
      <w:r w:rsidR="00D00DA1">
        <w:rPr>
          <w:rFonts w:ascii="Calibri" w:hAnsi="Calibri" w:cs="Calibri"/>
          <w:sz w:val="28"/>
          <w:szCs w:val="28"/>
        </w:rPr>
        <w:t xml:space="preserve"> 7 класса</w:t>
      </w:r>
    </w:p>
    <w:p w:rsidR="00D00DA1" w:rsidRDefault="00E70270" w:rsidP="00D00DA1">
      <w:pPr>
        <w:widowControl w:val="0"/>
        <w:autoSpaceDE w:val="0"/>
        <w:autoSpaceDN w:val="0"/>
        <w:adjustRightInd w:val="0"/>
        <w:jc w:val="righ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Учителя</w:t>
      </w:r>
      <w:r w:rsidR="00D00DA1">
        <w:rPr>
          <w:rFonts w:ascii="Calibri" w:hAnsi="Calibri" w:cs="Calibri"/>
          <w:sz w:val="28"/>
          <w:szCs w:val="28"/>
        </w:rPr>
        <w:t xml:space="preserve"> Иванова Н. Н.</w:t>
      </w:r>
    </w:p>
    <w:p w:rsidR="00E70270" w:rsidRDefault="00E70270" w:rsidP="00D00DA1">
      <w:pPr>
        <w:widowControl w:val="0"/>
        <w:autoSpaceDE w:val="0"/>
        <w:autoSpaceDN w:val="0"/>
        <w:adjustRightInd w:val="0"/>
        <w:jc w:val="right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Иванов В. А.</w:t>
      </w:r>
    </w:p>
    <w:p w:rsidR="00D00DA1" w:rsidRDefault="00D00DA1" w:rsidP="00D00DA1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8"/>
          <w:szCs w:val="28"/>
        </w:rPr>
      </w:pPr>
    </w:p>
    <w:p w:rsidR="00D00DA1" w:rsidRDefault="00D00DA1" w:rsidP="00D00DA1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D00DA1" w:rsidRDefault="00D00DA1" w:rsidP="00D00DA1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D00DA1" w:rsidRDefault="00D00DA1" w:rsidP="00D00DA1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D00DA1" w:rsidRDefault="00D00DA1" w:rsidP="00D00DA1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D00DA1" w:rsidRDefault="00D00DA1" w:rsidP="00D00DA1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8"/>
          <w:szCs w:val="28"/>
        </w:rPr>
      </w:pPr>
    </w:p>
    <w:p w:rsidR="00D00DA1" w:rsidRDefault="00D00DA1" w:rsidP="00D00DA1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8"/>
          <w:szCs w:val="28"/>
        </w:rPr>
      </w:pPr>
    </w:p>
    <w:p w:rsidR="00FF7352" w:rsidRDefault="00FF7352" w:rsidP="00D00DA1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8"/>
          <w:szCs w:val="28"/>
        </w:rPr>
      </w:pPr>
    </w:p>
    <w:p w:rsidR="00302ED1" w:rsidRDefault="0052407B" w:rsidP="00302ED1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Cs/>
          <w:sz w:val="28"/>
          <w:szCs w:val="28"/>
        </w:rPr>
      </w:pPr>
      <w:r w:rsidRPr="0052407B">
        <w:rPr>
          <w:rFonts w:ascii="Calibri" w:hAnsi="Calibri" w:cs="Calibri"/>
          <w:bCs/>
          <w:sz w:val="28"/>
          <w:szCs w:val="28"/>
        </w:rPr>
        <w:lastRenderedPageBreak/>
        <w:t>2014 го</w:t>
      </w:r>
      <w:r w:rsidR="00302ED1">
        <w:rPr>
          <w:rFonts w:ascii="Calibri" w:hAnsi="Calibri" w:cs="Calibri"/>
          <w:bCs/>
          <w:sz w:val="28"/>
          <w:szCs w:val="28"/>
        </w:rPr>
        <w:t>д</w:t>
      </w:r>
    </w:p>
    <w:p w:rsidR="00D00DA1" w:rsidRPr="00302ED1" w:rsidRDefault="00D00DA1" w:rsidP="00302ED1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Cs/>
          <w:sz w:val="28"/>
          <w:szCs w:val="28"/>
        </w:rPr>
      </w:pPr>
      <w:r w:rsidRPr="0052407B">
        <w:rPr>
          <w:rFonts w:ascii="Calibri" w:hAnsi="Calibri" w:cs="Calibri"/>
          <w:b/>
          <w:bCs/>
          <w:sz w:val="32"/>
          <w:szCs w:val="32"/>
        </w:rPr>
        <w:t xml:space="preserve">Задача </w:t>
      </w:r>
      <w:proofErr w:type="gramStart"/>
      <w:r w:rsidRPr="0052407B">
        <w:rPr>
          <w:rFonts w:ascii="Calibri" w:hAnsi="Calibri" w:cs="Calibri"/>
          <w:b/>
          <w:bCs/>
          <w:sz w:val="32"/>
          <w:szCs w:val="32"/>
        </w:rPr>
        <w:t xml:space="preserve">( </w:t>
      </w:r>
      <w:proofErr w:type="spellStart"/>
      <w:proofErr w:type="gramEnd"/>
      <w:r w:rsidRPr="0052407B">
        <w:rPr>
          <w:rFonts w:ascii="Calibri" w:hAnsi="Calibri" w:cs="Calibri"/>
          <w:b/>
          <w:bCs/>
          <w:sz w:val="32"/>
          <w:szCs w:val="32"/>
        </w:rPr>
        <w:t>Мишарина</w:t>
      </w:r>
      <w:proofErr w:type="spellEnd"/>
      <w:r w:rsidRPr="0052407B">
        <w:rPr>
          <w:rFonts w:ascii="Calibri" w:hAnsi="Calibri" w:cs="Calibri"/>
          <w:b/>
          <w:bCs/>
          <w:sz w:val="32"/>
          <w:szCs w:val="32"/>
        </w:rPr>
        <w:t xml:space="preserve">  Артема)</w:t>
      </w:r>
    </w:p>
    <w:p w:rsidR="00D00DA1" w:rsidRPr="0052407B" w:rsidRDefault="00D00DA1" w:rsidP="00D00DA1">
      <w:pPr>
        <w:widowControl w:val="0"/>
        <w:autoSpaceDE w:val="0"/>
        <w:autoSpaceDN w:val="0"/>
        <w:adjustRightInd w:val="0"/>
        <w:rPr>
          <w:rFonts w:ascii="Calibri" w:hAnsi="Calibri" w:cs="Calibri"/>
          <w:sz w:val="32"/>
          <w:szCs w:val="32"/>
        </w:rPr>
      </w:pPr>
      <w:r w:rsidRPr="0052407B">
        <w:rPr>
          <w:rFonts w:ascii="Calibri" w:hAnsi="Calibri" w:cs="Calibri"/>
          <w:sz w:val="32"/>
          <w:szCs w:val="32"/>
        </w:rPr>
        <w:t>С момента старта билетной программы «Сочи 2014» на 11 февраля 2014 года продано 924 802 билета на Олимпийские зимние игры в Сочи. Сколько прибыли было получено, если минимальная цена билета равна 500 рублей?</w:t>
      </w:r>
    </w:p>
    <w:p w:rsidR="00D00DA1" w:rsidRPr="0052407B" w:rsidRDefault="00D00DA1" w:rsidP="00D00DA1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32"/>
        </w:rPr>
      </w:pPr>
      <w:r w:rsidRPr="0052407B">
        <w:rPr>
          <w:rFonts w:ascii="Calibri" w:hAnsi="Calibri" w:cs="Calibri"/>
          <w:sz w:val="32"/>
          <w:szCs w:val="32"/>
        </w:rPr>
        <w:t xml:space="preserve">Источник: </w:t>
      </w:r>
      <w:hyperlink r:id="rId5" w:history="1">
        <w:r w:rsidRPr="0052407B">
          <w:rPr>
            <w:rFonts w:ascii="Calibri" w:hAnsi="Calibri" w:cs="Calibri"/>
            <w:color w:val="0000FF"/>
            <w:sz w:val="32"/>
            <w:szCs w:val="32"/>
            <w:u w:val="single"/>
          </w:rPr>
          <w:t>http://www.sochi2014.com/pressrelease-orgkomitet-sochi-2014-nazval-chislo-prodanih-biletov-na-olimpiyskie-igri</w:t>
        </w:r>
      </w:hyperlink>
    </w:p>
    <w:p w:rsidR="00D00DA1" w:rsidRPr="0052407B" w:rsidRDefault="00D00DA1" w:rsidP="00D00DA1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32"/>
          <w:szCs w:val="32"/>
        </w:rPr>
      </w:pPr>
    </w:p>
    <w:p w:rsidR="00D00DA1" w:rsidRPr="0052407B" w:rsidRDefault="00D00DA1" w:rsidP="00D00DA1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sz w:val="32"/>
          <w:szCs w:val="32"/>
        </w:rPr>
      </w:pPr>
      <w:r w:rsidRPr="0052407B">
        <w:rPr>
          <w:rFonts w:ascii="Calibri" w:hAnsi="Calibri" w:cs="Calibri"/>
          <w:noProof/>
          <w:sz w:val="32"/>
          <w:szCs w:val="32"/>
        </w:rPr>
        <w:drawing>
          <wp:inline distT="0" distB="0" distL="0" distR="0">
            <wp:extent cx="4076700" cy="2463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DA1" w:rsidRPr="0052407B" w:rsidRDefault="00D00DA1" w:rsidP="00D00DA1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sz w:val="32"/>
          <w:szCs w:val="32"/>
        </w:rPr>
      </w:pPr>
      <w:r w:rsidRPr="0052407B">
        <w:rPr>
          <w:rFonts w:ascii="Calibri" w:hAnsi="Calibri" w:cs="Calibri"/>
          <w:noProof/>
          <w:sz w:val="32"/>
          <w:szCs w:val="32"/>
        </w:rPr>
        <w:drawing>
          <wp:inline distT="0" distB="0" distL="0" distR="0">
            <wp:extent cx="4089400" cy="2540000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DA1" w:rsidRPr="0052407B" w:rsidRDefault="00D00DA1" w:rsidP="00D00DA1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32"/>
          <w:szCs w:val="32"/>
        </w:rPr>
      </w:pPr>
    </w:p>
    <w:p w:rsidR="00302ED1" w:rsidRPr="0052407B" w:rsidRDefault="00302ED1">
      <w:pPr>
        <w:rPr>
          <w:sz w:val="32"/>
          <w:szCs w:val="32"/>
        </w:rPr>
      </w:pPr>
    </w:p>
    <w:p w:rsidR="00D00DA1" w:rsidRPr="0052407B" w:rsidRDefault="00D00DA1" w:rsidP="00D00DA1">
      <w:pPr>
        <w:rPr>
          <w:sz w:val="32"/>
          <w:szCs w:val="32"/>
        </w:rPr>
      </w:pPr>
      <w:r w:rsidRPr="0052407B">
        <w:rPr>
          <w:sz w:val="32"/>
          <w:szCs w:val="32"/>
        </w:rPr>
        <w:t>Задача (</w:t>
      </w:r>
      <w:proofErr w:type="spellStart"/>
      <w:r w:rsidRPr="0052407B">
        <w:rPr>
          <w:sz w:val="32"/>
          <w:szCs w:val="32"/>
        </w:rPr>
        <w:t>Габова</w:t>
      </w:r>
      <w:proofErr w:type="spellEnd"/>
      <w:r w:rsidRPr="0052407B">
        <w:rPr>
          <w:sz w:val="32"/>
          <w:szCs w:val="32"/>
        </w:rPr>
        <w:t xml:space="preserve"> Алексея)</w:t>
      </w:r>
    </w:p>
    <w:p w:rsidR="00D00DA1" w:rsidRPr="0052407B" w:rsidRDefault="00D00DA1" w:rsidP="00D00DA1">
      <w:pPr>
        <w:rPr>
          <w:sz w:val="32"/>
          <w:szCs w:val="32"/>
        </w:rPr>
      </w:pPr>
      <w:r w:rsidRPr="0052407B">
        <w:rPr>
          <w:sz w:val="32"/>
          <w:szCs w:val="32"/>
        </w:rPr>
        <w:t xml:space="preserve">Стоимость олимпиады в Сочи-2014 оценкам на 2013 год превысило расходы на все прежние Олимпиады. Общие затраты на олимпиаду превысили плановую стоимость в 5 раз. Общие же масштабы коррупций </w:t>
      </w:r>
      <w:proofErr w:type="gramStart"/>
      <w:r w:rsidRPr="0052407B">
        <w:rPr>
          <w:sz w:val="32"/>
          <w:szCs w:val="32"/>
        </w:rPr>
        <w:t>при</w:t>
      </w:r>
      <w:proofErr w:type="gramEnd"/>
      <w:r w:rsidRPr="0052407B">
        <w:rPr>
          <w:sz w:val="32"/>
          <w:szCs w:val="32"/>
        </w:rPr>
        <w:t xml:space="preserve"> реализаций проекта Сочи-2014 составило 27,6 млрд. $. Какая была плановая стоимость этого проекта.</w:t>
      </w:r>
    </w:p>
    <w:p w:rsidR="00D00DA1" w:rsidRPr="0052407B" w:rsidRDefault="00D00DA1" w:rsidP="00D00DA1">
      <w:pPr>
        <w:rPr>
          <w:sz w:val="32"/>
          <w:szCs w:val="32"/>
        </w:rPr>
      </w:pPr>
      <w:r w:rsidRPr="0052407B">
        <w:rPr>
          <w:sz w:val="32"/>
          <w:szCs w:val="32"/>
        </w:rPr>
        <w:t xml:space="preserve">Источник: </w:t>
      </w:r>
      <w:hyperlink r:id="rId8" w:history="1">
        <w:r w:rsidRPr="0052407B">
          <w:rPr>
            <w:rStyle w:val="a5"/>
            <w:sz w:val="32"/>
            <w:szCs w:val="32"/>
          </w:rPr>
          <w:t>http://igpr.ru/articles/zatraty_na_olimpiadu_v_sochi</w:t>
        </w:r>
      </w:hyperlink>
      <w:r w:rsidRPr="0052407B">
        <w:rPr>
          <w:sz w:val="32"/>
          <w:szCs w:val="32"/>
        </w:rPr>
        <w:t xml:space="preserve"> </w:t>
      </w:r>
    </w:p>
    <w:p w:rsidR="00D00DA1" w:rsidRPr="0052407B" w:rsidRDefault="00D00DA1" w:rsidP="00D00DA1">
      <w:pPr>
        <w:rPr>
          <w:sz w:val="32"/>
          <w:szCs w:val="32"/>
        </w:rPr>
      </w:pPr>
    </w:p>
    <w:p w:rsidR="00D00DA1" w:rsidRPr="0052407B" w:rsidRDefault="00D00DA1" w:rsidP="00D00DA1">
      <w:pPr>
        <w:rPr>
          <w:sz w:val="32"/>
          <w:szCs w:val="32"/>
        </w:rPr>
      </w:pPr>
    </w:p>
    <w:p w:rsidR="00D00DA1" w:rsidRPr="0052407B" w:rsidRDefault="00D00DA1" w:rsidP="00D00DA1">
      <w:pPr>
        <w:rPr>
          <w:sz w:val="32"/>
          <w:szCs w:val="32"/>
        </w:rPr>
      </w:pPr>
      <w:r w:rsidRPr="0052407B">
        <w:rPr>
          <w:noProof/>
          <w:sz w:val="32"/>
          <w:szCs w:val="32"/>
        </w:rPr>
        <w:drawing>
          <wp:inline distT="0" distB="0" distL="0" distR="0">
            <wp:extent cx="5220462" cy="38385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462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7B" w:rsidRDefault="0052407B">
      <w:pPr>
        <w:rPr>
          <w:sz w:val="32"/>
          <w:szCs w:val="32"/>
        </w:rPr>
      </w:pPr>
    </w:p>
    <w:p w:rsidR="0052407B" w:rsidRDefault="0052407B">
      <w:pPr>
        <w:rPr>
          <w:sz w:val="32"/>
          <w:szCs w:val="32"/>
        </w:rPr>
      </w:pPr>
    </w:p>
    <w:p w:rsidR="007B018D" w:rsidRPr="0052407B" w:rsidRDefault="007B018D">
      <w:pPr>
        <w:rPr>
          <w:sz w:val="32"/>
          <w:szCs w:val="32"/>
        </w:rPr>
      </w:pPr>
    </w:p>
    <w:p w:rsidR="00D00DA1" w:rsidRPr="0052407B" w:rsidRDefault="00D00DA1" w:rsidP="00D00DA1">
      <w:pPr>
        <w:ind w:left="709"/>
        <w:rPr>
          <w:rFonts w:ascii="Arial" w:hAnsi="Arial" w:cs="Arial"/>
          <w:sz w:val="32"/>
          <w:szCs w:val="32"/>
        </w:rPr>
      </w:pPr>
      <w:r w:rsidRPr="0052407B">
        <w:rPr>
          <w:rFonts w:ascii="Arial" w:hAnsi="Arial" w:cs="Arial"/>
          <w:sz w:val="32"/>
          <w:szCs w:val="32"/>
        </w:rPr>
        <w:t xml:space="preserve">Задача </w:t>
      </w:r>
      <w:proofErr w:type="spellStart"/>
      <w:r w:rsidRPr="0052407B">
        <w:rPr>
          <w:rFonts w:ascii="Arial" w:hAnsi="Arial" w:cs="Arial"/>
          <w:sz w:val="32"/>
          <w:szCs w:val="32"/>
        </w:rPr>
        <w:t>Мишариной</w:t>
      </w:r>
      <w:proofErr w:type="spellEnd"/>
      <w:r w:rsidRPr="0052407B">
        <w:rPr>
          <w:rFonts w:ascii="Arial" w:hAnsi="Arial" w:cs="Arial"/>
          <w:sz w:val="32"/>
          <w:szCs w:val="32"/>
        </w:rPr>
        <w:t xml:space="preserve"> Аксиньи</w:t>
      </w:r>
    </w:p>
    <w:p w:rsidR="00D00DA1" w:rsidRPr="0052407B" w:rsidRDefault="00D00DA1" w:rsidP="00D00DA1">
      <w:pPr>
        <w:spacing w:after="0" w:line="240" w:lineRule="auto"/>
        <w:ind w:left="709"/>
        <w:rPr>
          <w:rFonts w:ascii="Arial" w:hAnsi="Arial" w:cs="Arial"/>
          <w:sz w:val="32"/>
          <w:szCs w:val="32"/>
        </w:rPr>
      </w:pPr>
      <w:r w:rsidRPr="0052407B">
        <w:rPr>
          <w:rFonts w:ascii="Arial" w:hAnsi="Arial" w:cs="Arial"/>
          <w:sz w:val="32"/>
          <w:szCs w:val="32"/>
        </w:rPr>
        <w:t>Финансирование из внебюджетных источников (включая средства частных инвесторов) распределятся следующим образом:</w:t>
      </w:r>
    </w:p>
    <w:p w:rsidR="00D00DA1" w:rsidRPr="0052407B" w:rsidRDefault="00D00DA1" w:rsidP="00D00DA1">
      <w:pPr>
        <w:spacing w:after="0" w:line="240" w:lineRule="auto"/>
        <w:ind w:left="709"/>
        <w:rPr>
          <w:rFonts w:ascii="Arial" w:hAnsi="Arial" w:cs="Arial"/>
          <w:sz w:val="32"/>
          <w:szCs w:val="32"/>
        </w:rPr>
      </w:pPr>
      <w:r w:rsidRPr="0052407B">
        <w:rPr>
          <w:rFonts w:ascii="Arial" w:hAnsi="Arial" w:cs="Arial"/>
          <w:sz w:val="32"/>
          <w:szCs w:val="32"/>
        </w:rPr>
        <w:t xml:space="preserve">Туристическая инфраструктура — 2600 </w:t>
      </w:r>
      <w:proofErr w:type="spellStart"/>
      <w:proofErr w:type="gramStart"/>
      <w:r w:rsidRPr="0052407B">
        <w:rPr>
          <w:rFonts w:ascii="Arial" w:hAnsi="Arial" w:cs="Arial"/>
          <w:sz w:val="32"/>
          <w:szCs w:val="32"/>
        </w:rPr>
        <w:t>млн</w:t>
      </w:r>
      <w:proofErr w:type="spellEnd"/>
      <w:proofErr w:type="gramEnd"/>
      <w:r w:rsidRPr="0052407B">
        <w:rPr>
          <w:rFonts w:ascii="Arial" w:hAnsi="Arial" w:cs="Arial"/>
          <w:sz w:val="32"/>
          <w:szCs w:val="32"/>
        </w:rPr>
        <w:t xml:space="preserve"> долл.,</w:t>
      </w:r>
    </w:p>
    <w:p w:rsidR="00D00DA1" w:rsidRPr="0052407B" w:rsidRDefault="00D00DA1" w:rsidP="00D00DA1">
      <w:pPr>
        <w:spacing w:after="0" w:line="240" w:lineRule="auto"/>
        <w:ind w:left="709"/>
        <w:rPr>
          <w:rFonts w:ascii="Arial" w:hAnsi="Arial" w:cs="Arial"/>
          <w:sz w:val="32"/>
          <w:szCs w:val="32"/>
        </w:rPr>
      </w:pPr>
      <w:r w:rsidRPr="0052407B">
        <w:rPr>
          <w:rFonts w:ascii="Arial" w:hAnsi="Arial" w:cs="Arial"/>
          <w:sz w:val="32"/>
          <w:szCs w:val="32"/>
        </w:rPr>
        <w:t xml:space="preserve">Олимпийские объекты — 500 </w:t>
      </w:r>
      <w:proofErr w:type="spellStart"/>
      <w:proofErr w:type="gramStart"/>
      <w:r w:rsidRPr="0052407B">
        <w:rPr>
          <w:rFonts w:ascii="Arial" w:hAnsi="Arial" w:cs="Arial"/>
          <w:sz w:val="32"/>
          <w:szCs w:val="32"/>
        </w:rPr>
        <w:t>млн</w:t>
      </w:r>
      <w:proofErr w:type="spellEnd"/>
      <w:proofErr w:type="gramEnd"/>
      <w:r w:rsidRPr="0052407B">
        <w:rPr>
          <w:rFonts w:ascii="Arial" w:hAnsi="Arial" w:cs="Arial"/>
          <w:sz w:val="32"/>
          <w:szCs w:val="32"/>
        </w:rPr>
        <w:t xml:space="preserve"> долл.,</w:t>
      </w:r>
    </w:p>
    <w:p w:rsidR="00D00DA1" w:rsidRPr="0052407B" w:rsidRDefault="00D00DA1" w:rsidP="00D00DA1">
      <w:pPr>
        <w:spacing w:after="0" w:line="240" w:lineRule="auto"/>
        <w:ind w:left="709"/>
        <w:rPr>
          <w:rFonts w:ascii="Arial" w:hAnsi="Arial" w:cs="Arial"/>
          <w:sz w:val="32"/>
          <w:szCs w:val="32"/>
        </w:rPr>
      </w:pPr>
      <w:r w:rsidRPr="0052407B">
        <w:rPr>
          <w:rFonts w:ascii="Arial" w:hAnsi="Arial" w:cs="Arial"/>
          <w:sz w:val="32"/>
          <w:szCs w:val="32"/>
        </w:rPr>
        <w:t xml:space="preserve">Транспортная инфраструктура — 270 </w:t>
      </w:r>
      <w:proofErr w:type="spellStart"/>
      <w:proofErr w:type="gramStart"/>
      <w:r w:rsidRPr="0052407B">
        <w:rPr>
          <w:rFonts w:ascii="Arial" w:hAnsi="Arial" w:cs="Arial"/>
          <w:sz w:val="32"/>
          <w:szCs w:val="32"/>
        </w:rPr>
        <w:t>млн</w:t>
      </w:r>
      <w:proofErr w:type="spellEnd"/>
      <w:proofErr w:type="gramEnd"/>
      <w:r w:rsidRPr="0052407B">
        <w:rPr>
          <w:rFonts w:ascii="Arial" w:hAnsi="Arial" w:cs="Arial"/>
          <w:sz w:val="32"/>
          <w:szCs w:val="32"/>
        </w:rPr>
        <w:t xml:space="preserve"> долл.,</w:t>
      </w:r>
    </w:p>
    <w:p w:rsidR="00D00DA1" w:rsidRPr="0052407B" w:rsidRDefault="00D00DA1" w:rsidP="00D00DA1">
      <w:pPr>
        <w:spacing w:after="0" w:line="240" w:lineRule="auto"/>
        <w:ind w:left="709"/>
        <w:rPr>
          <w:rFonts w:ascii="Arial" w:hAnsi="Arial" w:cs="Arial"/>
          <w:sz w:val="32"/>
          <w:szCs w:val="32"/>
        </w:rPr>
      </w:pPr>
      <w:r w:rsidRPr="0052407B">
        <w:rPr>
          <w:rFonts w:ascii="Arial" w:hAnsi="Arial" w:cs="Arial"/>
          <w:sz w:val="32"/>
          <w:szCs w:val="32"/>
        </w:rPr>
        <w:t xml:space="preserve">Объекты энергоснабжения — 100 </w:t>
      </w:r>
      <w:proofErr w:type="spellStart"/>
      <w:proofErr w:type="gramStart"/>
      <w:r w:rsidRPr="0052407B">
        <w:rPr>
          <w:rFonts w:ascii="Arial" w:hAnsi="Arial" w:cs="Arial"/>
          <w:sz w:val="32"/>
          <w:szCs w:val="32"/>
        </w:rPr>
        <w:t>млн</w:t>
      </w:r>
      <w:proofErr w:type="spellEnd"/>
      <w:proofErr w:type="gramEnd"/>
      <w:r w:rsidRPr="0052407B">
        <w:rPr>
          <w:rFonts w:ascii="Arial" w:hAnsi="Arial" w:cs="Arial"/>
          <w:sz w:val="32"/>
          <w:szCs w:val="32"/>
        </w:rPr>
        <w:t xml:space="preserve"> долл.</w:t>
      </w:r>
    </w:p>
    <w:p w:rsidR="00D00DA1" w:rsidRPr="0052407B" w:rsidRDefault="00D00DA1" w:rsidP="00D00DA1">
      <w:pPr>
        <w:spacing w:after="0" w:line="240" w:lineRule="auto"/>
        <w:ind w:left="709"/>
        <w:rPr>
          <w:rFonts w:ascii="Arial" w:hAnsi="Arial" w:cs="Arial"/>
          <w:sz w:val="32"/>
          <w:szCs w:val="32"/>
        </w:rPr>
      </w:pPr>
      <w:r w:rsidRPr="0052407B">
        <w:rPr>
          <w:rFonts w:ascii="Arial" w:hAnsi="Arial" w:cs="Arial"/>
          <w:sz w:val="32"/>
          <w:szCs w:val="32"/>
        </w:rPr>
        <w:t>Сколько миллионов  долларов вложено внебюджетных денег на объекты в Сочи?</w:t>
      </w:r>
    </w:p>
    <w:p w:rsidR="00D00DA1" w:rsidRPr="0052407B" w:rsidRDefault="00D00DA1" w:rsidP="00D00DA1">
      <w:pPr>
        <w:spacing w:after="0" w:line="240" w:lineRule="auto"/>
        <w:ind w:left="709"/>
        <w:rPr>
          <w:rFonts w:ascii="Arial" w:hAnsi="Arial" w:cs="Arial"/>
          <w:sz w:val="32"/>
          <w:szCs w:val="32"/>
        </w:rPr>
      </w:pPr>
    </w:p>
    <w:p w:rsidR="00D00DA1" w:rsidRPr="0052407B" w:rsidRDefault="00D00DA1" w:rsidP="00D00DA1">
      <w:pPr>
        <w:spacing w:after="0" w:line="240" w:lineRule="auto"/>
        <w:ind w:left="709"/>
        <w:rPr>
          <w:rFonts w:ascii="Arial" w:hAnsi="Arial" w:cs="Arial"/>
          <w:sz w:val="32"/>
          <w:szCs w:val="32"/>
        </w:rPr>
      </w:pPr>
    </w:p>
    <w:p w:rsidR="00D00DA1" w:rsidRPr="0052407B" w:rsidRDefault="00D00DA1" w:rsidP="00D00DA1">
      <w:pPr>
        <w:spacing w:after="0" w:line="240" w:lineRule="auto"/>
        <w:ind w:left="709"/>
        <w:rPr>
          <w:rFonts w:ascii="Arial" w:hAnsi="Arial" w:cs="Arial"/>
          <w:sz w:val="32"/>
          <w:szCs w:val="32"/>
        </w:rPr>
      </w:pPr>
    </w:p>
    <w:p w:rsidR="00D00DA1" w:rsidRPr="0052407B" w:rsidRDefault="00D00DA1" w:rsidP="00D00DA1">
      <w:pPr>
        <w:spacing w:after="0"/>
        <w:ind w:left="709"/>
        <w:jc w:val="center"/>
        <w:rPr>
          <w:rFonts w:ascii="Arial" w:hAnsi="Arial" w:cs="Arial"/>
          <w:sz w:val="32"/>
          <w:szCs w:val="32"/>
        </w:rPr>
      </w:pPr>
      <w:r w:rsidRPr="0052407B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4772025" cy="3067730"/>
            <wp:effectExtent l="19050" t="0" r="9525" b="0"/>
            <wp:docPr id="7" name="Рисунок 7" descr="https://encrypted-tbn1.gstatic.com/images?q=tbn:ANd9GcRT-RvZCvQIHcA7eDTZF8l0EhxZymF4C8xxrcARIB5flLq105nyJyk5hTb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1.gstatic.com/images?q=tbn:ANd9GcRT-RvZCvQIHcA7eDTZF8l0EhxZymF4C8xxrcARIB5flLq105nyJyk5hTb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06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DA1" w:rsidRPr="0052407B" w:rsidRDefault="00D00DA1" w:rsidP="00D00DA1">
      <w:pPr>
        <w:ind w:left="709"/>
        <w:rPr>
          <w:rFonts w:ascii="Arial" w:hAnsi="Arial" w:cs="Arial"/>
          <w:sz w:val="32"/>
          <w:szCs w:val="32"/>
        </w:rPr>
      </w:pPr>
    </w:p>
    <w:p w:rsidR="00D00DA1" w:rsidRPr="0052407B" w:rsidRDefault="00D00DA1" w:rsidP="00D00DA1">
      <w:pPr>
        <w:ind w:left="709"/>
        <w:rPr>
          <w:rFonts w:ascii="Arial" w:hAnsi="Arial" w:cs="Arial"/>
          <w:sz w:val="32"/>
          <w:szCs w:val="32"/>
        </w:rPr>
      </w:pPr>
    </w:p>
    <w:p w:rsidR="00D00DA1" w:rsidRPr="0052407B" w:rsidRDefault="00D00DA1" w:rsidP="00D00DA1">
      <w:pPr>
        <w:ind w:left="709"/>
        <w:rPr>
          <w:rFonts w:ascii="Arial" w:hAnsi="Arial" w:cs="Arial"/>
          <w:sz w:val="32"/>
          <w:szCs w:val="32"/>
        </w:rPr>
      </w:pPr>
    </w:p>
    <w:p w:rsidR="0052407B" w:rsidRPr="0052407B" w:rsidRDefault="00D00DA1" w:rsidP="0052407B">
      <w:pPr>
        <w:ind w:left="709"/>
        <w:rPr>
          <w:sz w:val="32"/>
          <w:szCs w:val="32"/>
        </w:rPr>
      </w:pPr>
      <w:r w:rsidRPr="0052407B">
        <w:rPr>
          <w:sz w:val="32"/>
          <w:szCs w:val="32"/>
        </w:rPr>
        <w:lastRenderedPageBreak/>
        <w:t xml:space="preserve">Источник: </w:t>
      </w:r>
      <w:hyperlink r:id="rId11" w:history="1">
        <w:r w:rsidRPr="0052407B">
          <w:rPr>
            <w:rStyle w:val="a5"/>
            <w:sz w:val="32"/>
            <w:szCs w:val="32"/>
          </w:rPr>
          <w:t>http://ru.wikipedia.org/wiki/%C7%E8%EC%ED%E8%E5_%CE%EB%E8%EC%EF%E8%E9%F1%EA%E8%E5_%E8%E3%F0%FB_2014</w:t>
        </w:r>
      </w:hyperlink>
    </w:p>
    <w:p w:rsidR="00D00DA1" w:rsidRPr="0052407B" w:rsidRDefault="00D00DA1" w:rsidP="00D00DA1">
      <w:pPr>
        <w:rPr>
          <w:rFonts w:ascii="Helvetica" w:hAnsi="Helvetica" w:cs="Helvetica"/>
          <w:b/>
          <w:sz w:val="32"/>
          <w:szCs w:val="32"/>
          <w:shd w:val="clear" w:color="auto" w:fill="FFFFFF"/>
        </w:rPr>
      </w:pPr>
      <w:r w:rsidRPr="0052407B">
        <w:rPr>
          <w:rFonts w:ascii="Helvetica" w:hAnsi="Helvetica" w:cs="Helvetica"/>
          <w:b/>
          <w:sz w:val="32"/>
          <w:szCs w:val="32"/>
          <w:shd w:val="clear" w:color="auto" w:fill="FFFFFF"/>
        </w:rPr>
        <w:t>Задача Панюкова Никиты, 7 класс:</w:t>
      </w:r>
    </w:p>
    <w:p w:rsidR="00D00DA1" w:rsidRPr="0052407B" w:rsidRDefault="00D00DA1" w:rsidP="00D00DA1">
      <w:pPr>
        <w:rPr>
          <w:rFonts w:ascii="Helvetica" w:hAnsi="Helvetica" w:cs="Helvetica"/>
          <w:sz w:val="32"/>
          <w:szCs w:val="32"/>
          <w:shd w:val="clear" w:color="auto" w:fill="FFFFFF"/>
        </w:rPr>
      </w:pPr>
    </w:p>
    <w:p w:rsidR="00D00DA1" w:rsidRPr="0052407B" w:rsidRDefault="00D00DA1" w:rsidP="00D00DA1">
      <w:pPr>
        <w:rPr>
          <w:rFonts w:ascii="Helvetica" w:hAnsi="Helvetica" w:cs="Helvetica"/>
          <w:sz w:val="32"/>
          <w:szCs w:val="32"/>
          <w:shd w:val="clear" w:color="auto" w:fill="FFFFFF"/>
        </w:rPr>
      </w:pPr>
      <w:r w:rsidRPr="0052407B">
        <w:rPr>
          <w:rFonts w:ascii="Helvetica" w:hAnsi="Helvetica" w:cs="Helvetica"/>
          <w:sz w:val="32"/>
          <w:szCs w:val="32"/>
          <w:shd w:val="clear" w:color="auto" w:fill="FFFFFF"/>
        </w:rPr>
        <w:t>За восемь лет подготовки к Олимпиаде на инфраструктуру Сочи (без учета расходов на спортивные объекты) уже потрачено 1,3 трлн. руб. Сколько будет потрачено денег на ежегодные расходы городского бюджета, если расходы в 0,65 раз меньше, чем расходы на все спортивные объекты?</w:t>
      </w:r>
    </w:p>
    <w:p w:rsidR="00D00DA1" w:rsidRPr="0052407B" w:rsidRDefault="00D00DA1" w:rsidP="00D00DA1">
      <w:pPr>
        <w:rPr>
          <w:rFonts w:ascii="Helvetica" w:hAnsi="Helvetica" w:cs="Helvetica"/>
          <w:sz w:val="32"/>
          <w:szCs w:val="32"/>
          <w:shd w:val="clear" w:color="auto" w:fill="FFFFFF"/>
        </w:rPr>
      </w:pPr>
    </w:p>
    <w:p w:rsidR="00D00DA1" w:rsidRPr="0052407B" w:rsidRDefault="00D00DA1" w:rsidP="00D00DA1">
      <w:pPr>
        <w:rPr>
          <w:rFonts w:ascii="Helvetica" w:hAnsi="Helvetica" w:cs="Helvetica"/>
          <w:sz w:val="32"/>
          <w:szCs w:val="32"/>
          <w:shd w:val="clear" w:color="auto" w:fill="FFFFFF"/>
        </w:rPr>
      </w:pPr>
      <w:r w:rsidRPr="0052407B">
        <w:rPr>
          <w:rFonts w:ascii="Helvetica" w:hAnsi="Helvetica" w:cs="Helvetica"/>
          <w:sz w:val="32"/>
          <w:szCs w:val="32"/>
          <w:shd w:val="clear" w:color="auto" w:fill="FFFFFF"/>
        </w:rPr>
        <w:t>Источник:</w:t>
      </w:r>
    </w:p>
    <w:p w:rsidR="00D00DA1" w:rsidRPr="0052407B" w:rsidRDefault="00D00DA1" w:rsidP="00D00DA1">
      <w:pPr>
        <w:rPr>
          <w:sz w:val="32"/>
          <w:szCs w:val="32"/>
        </w:rPr>
      </w:pPr>
      <w:r w:rsidRPr="0052407B">
        <w:rPr>
          <w:rFonts w:ascii="Helvetica" w:hAnsi="Helvetica" w:cs="Helvetica"/>
          <w:sz w:val="32"/>
          <w:szCs w:val="32"/>
          <w:shd w:val="clear" w:color="auto" w:fill="FFFFFF"/>
        </w:rPr>
        <w:t xml:space="preserve"> </w:t>
      </w:r>
      <w:hyperlink r:id="rId12" w:history="1">
        <w:r w:rsidRPr="0052407B">
          <w:rPr>
            <w:rStyle w:val="a5"/>
            <w:color w:val="auto"/>
            <w:sz w:val="32"/>
            <w:szCs w:val="32"/>
          </w:rPr>
          <w:t>http://sochiweb.ru/2013/05/agdeetovsio/</w:t>
        </w:r>
      </w:hyperlink>
    </w:p>
    <w:p w:rsidR="00D00DA1" w:rsidRPr="0052407B" w:rsidRDefault="00D00DA1" w:rsidP="00D00DA1">
      <w:pPr>
        <w:rPr>
          <w:sz w:val="32"/>
          <w:szCs w:val="32"/>
        </w:rPr>
      </w:pPr>
    </w:p>
    <w:p w:rsidR="00D00DA1" w:rsidRPr="0052407B" w:rsidRDefault="00D00DA1" w:rsidP="00D00DA1">
      <w:pPr>
        <w:rPr>
          <w:sz w:val="32"/>
          <w:szCs w:val="32"/>
        </w:rPr>
      </w:pPr>
    </w:p>
    <w:p w:rsidR="00D00DA1" w:rsidRPr="0052407B" w:rsidRDefault="00D00DA1" w:rsidP="00D00DA1">
      <w:pPr>
        <w:rPr>
          <w:sz w:val="32"/>
          <w:szCs w:val="32"/>
        </w:rPr>
      </w:pPr>
    </w:p>
    <w:p w:rsidR="0052407B" w:rsidRPr="0052407B" w:rsidRDefault="00D00DA1">
      <w:pPr>
        <w:rPr>
          <w:color w:val="000000"/>
          <w:sz w:val="32"/>
          <w:szCs w:val="32"/>
        </w:rPr>
      </w:pPr>
      <w:r w:rsidRPr="0052407B">
        <w:rPr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2540</wp:posOffset>
            </wp:positionV>
            <wp:extent cx="3200400" cy="2743200"/>
            <wp:effectExtent l="19050" t="0" r="0" b="0"/>
            <wp:wrapThrough wrapText="bothSides">
              <wp:wrapPolygon edited="0">
                <wp:start x="-129" y="0"/>
                <wp:lineTo x="-129" y="21450"/>
                <wp:lineTo x="21600" y="21450"/>
                <wp:lineTo x="21600" y="0"/>
                <wp:lineTo x="-129" y="0"/>
              </wp:wrapPolygon>
            </wp:wrapThrough>
            <wp:docPr id="3" name="Рисунок 2" descr="1166139-20099148-640-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66139-20099148-640-36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407B">
        <w:rPr>
          <w:noProof/>
          <w:sz w:val="32"/>
          <w:szCs w:val="32"/>
        </w:rPr>
        <w:drawing>
          <wp:inline distT="0" distB="0" distL="0" distR="0">
            <wp:extent cx="3086100" cy="2743200"/>
            <wp:effectExtent l="19050" t="0" r="0" b="0"/>
            <wp:docPr id="15" name="Рисунок 15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7B" w:rsidRDefault="0052407B">
      <w:pPr>
        <w:rPr>
          <w:sz w:val="32"/>
          <w:szCs w:val="32"/>
        </w:rPr>
      </w:pPr>
    </w:p>
    <w:p w:rsidR="007B018D" w:rsidRPr="0052407B" w:rsidRDefault="007B018D">
      <w:pPr>
        <w:rPr>
          <w:sz w:val="32"/>
          <w:szCs w:val="32"/>
        </w:rPr>
      </w:pPr>
    </w:p>
    <w:p w:rsidR="00D00DA1" w:rsidRPr="0052407B" w:rsidRDefault="00D00DA1" w:rsidP="00D00DA1">
      <w:pPr>
        <w:rPr>
          <w:rFonts w:ascii="Arial" w:hAnsi="Arial" w:cs="Arial"/>
          <w:sz w:val="32"/>
          <w:szCs w:val="32"/>
        </w:rPr>
      </w:pPr>
      <w:r w:rsidRPr="0052407B">
        <w:rPr>
          <w:rFonts w:ascii="Arial" w:hAnsi="Arial" w:cs="Arial"/>
          <w:sz w:val="32"/>
          <w:szCs w:val="32"/>
        </w:rPr>
        <w:t xml:space="preserve">Задача </w:t>
      </w:r>
      <w:proofErr w:type="spellStart"/>
      <w:r w:rsidRPr="0052407B">
        <w:rPr>
          <w:rFonts w:ascii="Arial" w:hAnsi="Arial" w:cs="Arial"/>
          <w:sz w:val="32"/>
          <w:szCs w:val="32"/>
        </w:rPr>
        <w:t>Мишариной</w:t>
      </w:r>
      <w:proofErr w:type="spellEnd"/>
      <w:r w:rsidRPr="0052407B">
        <w:rPr>
          <w:rFonts w:ascii="Arial" w:hAnsi="Arial" w:cs="Arial"/>
          <w:sz w:val="32"/>
          <w:szCs w:val="32"/>
        </w:rPr>
        <w:t xml:space="preserve"> Александры</w:t>
      </w:r>
    </w:p>
    <w:p w:rsidR="00D00DA1" w:rsidRPr="0052407B" w:rsidRDefault="00D00DA1" w:rsidP="00D00DA1">
      <w:pPr>
        <w:spacing w:after="0"/>
        <w:jc w:val="both"/>
        <w:rPr>
          <w:rFonts w:ascii="Arial" w:hAnsi="Arial" w:cs="Arial"/>
          <w:sz w:val="32"/>
          <w:szCs w:val="32"/>
        </w:rPr>
      </w:pPr>
      <w:r w:rsidRPr="0052407B">
        <w:rPr>
          <w:rFonts w:ascii="Arial" w:hAnsi="Arial" w:cs="Arial"/>
          <w:sz w:val="32"/>
          <w:szCs w:val="32"/>
        </w:rPr>
        <w:t xml:space="preserve">  При подготовке к Олимпиаде в Сочи было проложено </w:t>
      </w:r>
    </w:p>
    <w:p w:rsidR="00D00DA1" w:rsidRPr="0052407B" w:rsidRDefault="00D00DA1" w:rsidP="00D00DA1">
      <w:pPr>
        <w:spacing w:after="0"/>
        <w:jc w:val="both"/>
        <w:rPr>
          <w:rFonts w:ascii="Arial" w:hAnsi="Arial" w:cs="Arial"/>
          <w:sz w:val="32"/>
          <w:szCs w:val="32"/>
        </w:rPr>
      </w:pPr>
      <w:r w:rsidRPr="0052407B">
        <w:rPr>
          <w:rFonts w:ascii="Arial" w:hAnsi="Arial" w:cs="Arial"/>
          <w:sz w:val="32"/>
          <w:szCs w:val="32"/>
        </w:rPr>
        <w:t>367 км автомобильных мостов и дорог, железнодорожного полотна на 166 км меньше, а газопроводов на 279 км больше, чем железнодорожного полотна. Сколько километров газопровода было проложено?</w:t>
      </w:r>
    </w:p>
    <w:p w:rsidR="00D00DA1" w:rsidRPr="0052407B" w:rsidRDefault="00D00DA1" w:rsidP="00D00DA1">
      <w:pPr>
        <w:spacing w:after="0"/>
        <w:rPr>
          <w:rFonts w:ascii="Arial" w:hAnsi="Arial" w:cs="Arial"/>
          <w:sz w:val="32"/>
          <w:szCs w:val="32"/>
        </w:rPr>
      </w:pPr>
    </w:p>
    <w:p w:rsidR="00D00DA1" w:rsidRPr="0052407B" w:rsidRDefault="00D00DA1" w:rsidP="00D00DA1">
      <w:pPr>
        <w:spacing w:after="0"/>
        <w:rPr>
          <w:rFonts w:ascii="Arial" w:hAnsi="Arial" w:cs="Arial"/>
          <w:sz w:val="32"/>
          <w:szCs w:val="32"/>
        </w:rPr>
      </w:pPr>
    </w:p>
    <w:p w:rsidR="00D00DA1" w:rsidRPr="0052407B" w:rsidRDefault="00D00DA1" w:rsidP="00D00DA1">
      <w:pPr>
        <w:spacing w:after="0"/>
        <w:jc w:val="center"/>
        <w:rPr>
          <w:rFonts w:ascii="Arial" w:hAnsi="Arial" w:cs="Arial"/>
          <w:sz w:val="32"/>
          <w:szCs w:val="32"/>
        </w:rPr>
      </w:pPr>
      <w:r w:rsidRPr="0052407B">
        <w:rPr>
          <w:noProof/>
          <w:sz w:val="32"/>
          <w:szCs w:val="32"/>
        </w:rPr>
        <w:drawing>
          <wp:inline distT="0" distB="0" distL="0" distR="0">
            <wp:extent cx="4991100" cy="3322201"/>
            <wp:effectExtent l="19050" t="0" r="0" b="0"/>
            <wp:docPr id="5" name="Рисунок 1" descr="http://static1.repo.aif.ru/1/a9/31902/bf3899523436d2818a0c82ff4a2b29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1.repo.aif.ru/1/a9/31902/bf3899523436d2818a0c82ff4a2b29a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108" cy="332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DA1" w:rsidRPr="0052407B" w:rsidRDefault="00D00DA1" w:rsidP="00D00DA1">
      <w:pPr>
        <w:rPr>
          <w:rFonts w:ascii="Arial" w:hAnsi="Arial" w:cs="Arial"/>
          <w:sz w:val="32"/>
          <w:szCs w:val="32"/>
        </w:rPr>
      </w:pPr>
    </w:p>
    <w:p w:rsidR="00D00DA1" w:rsidRPr="0052407B" w:rsidRDefault="00D00DA1" w:rsidP="00D00DA1">
      <w:pPr>
        <w:rPr>
          <w:rFonts w:ascii="Arial" w:hAnsi="Arial" w:cs="Arial"/>
          <w:sz w:val="32"/>
          <w:szCs w:val="32"/>
        </w:rPr>
      </w:pPr>
    </w:p>
    <w:p w:rsidR="00D00DA1" w:rsidRPr="0052407B" w:rsidRDefault="00D00DA1" w:rsidP="00D00DA1">
      <w:pPr>
        <w:rPr>
          <w:rFonts w:ascii="Arial" w:hAnsi="Arial" w:cs="Arial"/>
          <w:sz w:val="32"/>
          <w:szCs w:val="32"/>
        </w:rPr>
      </w:pPr>
      <w:r w:rsidRPr="0052407B">
        <w:rPr>
          <w:rFonts w:ascii="Arial" w:hAnsi="Arial" w:cs="Arial"/>
          <w:sz w:val="32"/>
          <w:szCs w:val="32"/>
        </w:rPr>
        <w:t xml:space="preserve">Источник: </w:t>
      </w:r>
      <w:r w:rsidRPr="0052407B">
        <w:rPr>
          <w:rFonts w:ascii="Arial" w:hAnsi="Arial" w:cs="Arial"/>
          <w:sz w:val="32"/>
          <w:szCs w:val="32"/>
          <w:lang w:val="en-US"/>
        </w:rPr>
        <w:t>www</w:t>
      </w:r>
      <w:r w:rsidRPr="0052407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52407B">
        <w:rPr>
          <w:rFonts w:ascii="Arial" w:hAnsi="Arial" w:cs="Arial"/>
          <w:sz w:val="32"/>
          <w:szCs w:val="32"/>
          <w:lang w:val="en-US"/>
        </w:rPr>
        <w:t>gpr</w:t>
      </w:r>
      <w:proofErr w:type="spellEnd"/>
      <w:r w:rsidRPr="0052407B">
        <w:rPr>
          <w:rFonts w:ascii="Arial" w:hAnsi="Arial" w:cs="Arial"/>
          <w:sz w:val="32"/>
          <w:szCs w:val="32"/>
        </w:rPr>
        <w:t>.</w:t>
      </w:r>
      <w:proofErr w:type="spellStart"/>
      <w:r w:rsidRPr="0052407B">
        <w:rPr>
          <w:rFonts w:ascii="Arial" w:hAnsi="Arial" w:cs="Arial"/>
          <w:sz w:val="32"/>
          <w:szCs w:val="32"/>
          <w:lang w:val="en-US"/>
        </w:rPr>
        <w:t>ru</w:t>
      </w:r>
      <w:proofErr w:type="spellEnd"/>
      <w:r w:rsidRPr="0052407B">
        <w:rPr>
          <w:rFonts w:ascii="Arial" w:hAnsi="Arial" w:cs="Arial"/>
          <w:sz w:val="32"/>
          <w:szCs w:val="32"/>
        </w:rPr>
        <w:t>|</w:t>
      </w:r>
      <w:proofErr w:type="spellStart"/>
      <w:r w:rsidRPr="0052407B">
        <w:rPr>
          <w:rFonts w:ascii="Arial" w:hAnsi="Arial" w:cs="Arial"/>
          <w:sz w:val="32"/>
          <w:szCs w:val="32"/>
          <w:lang w:val="en-US"/>
        </w:rPr>
        <w:t>areicles</w:t>
      </w:r>
      <w:proofErr w:type="spellEnd"/>
      <w:r w:rsidRPr="0052407B">
        <w:rPr>
          <w:rFonts w:ascii="Arial" w:hAnsi="Arial" w:cs="Arial"/>
          <w:sz w:val="32"/>
          <w:szCs w:val="32"/>
        </w:rPr>
        <w:t xml:space="preserve">| </w:t>
      </w:r>
      <w:proofErr w:type="spellStart"/>
      <w:r w:rsidRPr="0052407B">
        <w:rPr>
          <w:rFonts w:ascii="Arial" w:hAnsi="Arial" w:cs="Arial"/>
          <w:sz w:val="32"/>
          <w:szCs w:val="32"/>
          <w:lang w:val="en-US"/>
        </w:rPr>
        <w:t>zatrraty</w:t>
      </w:r>
      <w:proofErr w:type="spellEnd"/>
      <w:r w:rsidRPr="0052407B">
        <w:rPr>
          <w:rFonts w:ascii="Arial" w:hAnsi="Arial" w:cs="Arial"/>
          <w:sz w:val="32"/>
          <w:szCs w:val="32"/>
        </w:rPr>
        <w:t>-</w:t>
      </w:r>
      <w:proofErr w:type="spellStart"/>
      <w:r w:rsidRPr="0052407B">
        <w:rPr>
          <w:rFonts w:ascii="Arial" w:hAnsi="Arial" w:cs="Arial"/>
          <w:sz w:val="32"/>
          <w:szCs w:val="32"/>
          <w:lang w:val="en-US"/>
        </w:rPr>
        <w:t>na</w:t>
      </w:r>
      <w:proofErr w:type="spellEnd"/>
      <w:r w:rsidRPr="0052407B">
        <w:rPr>
          <w:rFonts w:ascii="Arial" w:hAnsi="Arial" w:cs="Arial"/>
          <w:sz w:val="32"/>
          <w:szCs w:val="32"/>
        </w:rPr>
        <w:t>-</w:t>
      </w:r>
      <w:proofErr w:type="spellStart"/>
      <w:r w:rsidRPr="0052407B">
        <w:rPr>
          <w:rFonts w:ascii="Arial" w:hAnsi="Arial" w:cs="Arial"/>
          <w:sz w:val="32"/>
          <w:szCs w:val="32"/>
          <w:lang w:val="en-US"/>
        </w:rPr>
        <w:t>olimpiadu</w:t>
      </w:r>
      <w:proofErr w:type="spellEnd"/>
      <w:r w:rsidRPr="0052407B">
        <w:rPr>
          <w:rFonts w:ascii="Arial" w:hAnsi="Arial" w:cs="Arial"/>
          <w:sz w:val="32"/>
          <w:szCs w:val="32"/>
        </w:rPr>
        <w:t>-</w:t>
      </w:r>
      <w:r w:rsidRPr="0052407B">
        <w:rPr>
          <w:rFonts w:ascii="Arial" w:hAnsi="Arial" w:cs="Arial"/>
          <w:sz w:val="32"/>
          <w:szCs w:val="32"/>
          <w:lang w:val="en-US"/>
        </w:rPr>
        <w:t>v</w:t>
      </w:r>
      <w:r w:rsidRPr="0052407B">
        <w:rPr>
          <w:rFonts w:ascii="Arial" w:hAnsi="Arial" w:cs="Arial"/>
          <w:sz w:val="32"/>
          <w:szCs w:val="32"/>
        </w:rPr>
        <w:t>-</w:t>
      </w:r>
      <w:proofErr w:type="spellStart"/>
      <w:r w:rsidRPr="0052407B">
        <w:rPr>
          <w:rFonts w:ascii="Arial" w:hAnsi="Arial" w:cs="Arial"/>
          <w:sz w:val="32"/>
          <w:szCs w:val="32"/>
          <w:lang w:val="en-US"/>
        </w:rPr>
        <w:t>sochi</w:t>
      </w:r>
      <w:proofErr w:type="spellEnd"/>
    </w:p>
    <w:p w:rsidR="00D00DA1" w:rsidRPr="0052407B" w:rsidRDefault="00D00DA1">
      <w:pPr>
        <w:rPr>
          <w:sz w:val="32"/>
          <w:szCs w:val="32"/>
        </w:rPr>
      </w:pPr>
    </w:p>
    <w:p w:rsidR="00D00DA1" w:rsidRPr="0052407B" w:rsidRDefault="00D00DA1">
      <w:pPr>
        <w:rPr>
          <w:sz w:val="32"/>
          <w:szCs w:val="32"/>
        </w:rPr>
      </w:pPr>
    </w:p>
    <w:p w:rsidR="00D00DA1" w:rsidRPr="0052407B" w:rsidRDefault="00D00DA1">
      <w:pPr>
        <w:rPr>
          <w:sz w:val="32"/>
          <w:szCs w:val="32"/>
        </w:rPr>
      </w:pPr>
    </w:p>
    <w:p w:rsidR="0052407B" w:rsidRPr="0052407B" w:rsidRDefault="0052407B">
      <w:pPr>
        <w:rPr>
          <w:sz w:val="32"/>
          <w:szCs w:val="32"/>
        </w:rPr>
      </w:pPr>
    </w:p>
    <w:p w:rsidR="0052407B" w:rsidRPr="0052407B" w:rsidRDefault="00D00DA1" w:rsidP="00D00DA1">
      <w:pPr>
        <w:rPr>
          <w:b/>
          <w:sz w:val="32"/>
          <w:szCs w:val="32"/>
        </w:rPr>
      </w:pPr>
      <w:r w:rsidRPr="0052407B">
        <w:rPr>
          <w:b/>
          <w:sz w:val="32"/>
          <w:szCs w:val="32"/>
        </w:rPr>
        <w:t xml:space="preserve">Задача Макаровой </w:t>
      </w:r>
      <w:proofErr w:type="spellStart"/>
      <w:r w:rsidRPr="0052407B">
        <w:rPr>
          <w:b/>
          <w:sz w:val="32"/>
          <w:szCs w:val="32"/>
        </w:rPr>
        <w:t>Элины</w:t>
      </w:r>
      <w:proofErr w:type="spellEnd"/>
      <w:r w:rsidRPr="0052407B">
        <w:rPr>
          <w:b/>
          <w:sz w:val="32"/>
          <w:szCs w:val="32"/>
        </w:rPr>
        <w:t xml:space="preserve"> </w:t>
      </w:r>
    </w:p>
    <w:p w:rsidR="00D00DA1" w:rsidRPr="0052407B" w:rsidRDefault="00D00DA1" w:rsidP="00D00DA1">
      <w:pPr>
        <w:rPr>
          <w:sz w:val="32"/>
          <w:szCs w:val="32"/>
        </w:rPr>
      </w:pPr>
      <w:r w:rsidRPr="0052407B">
        <w:rPr>
          <w:sz w:val="32"/>
          <w:szCs w:val="32"/>
        </w:rPr>
        <w:t>Олимпийский стадион «</w:t>
      </w:r>
      <w:proofErr w:type="spellStart"/>
      <w:r w:rsidRPr="0052407B">
        <w:rPr>
          <w:sz w:val="32"/>
          <w:szCs w:val="32"/>
        </w:rPr>
        <w:t>Фишт</w:t>
      </w:r>
      <w:proofErr w:type="spellEnd"/>
      <w:r w:rsidRPr="0052407B">
        <w:rPr>
          <w:sz w:val="32"/>
          <w:szCs w:val="32"/>
        </w:rPr>
        <w:t>», 40 тыс. зрителей</w:t>
      </w:r>
    </w:p>
    <w:p w:rsidR="00D00DA1" w:rsidRPr="0052407B" w:rsidRDefault="00D00DA1" w:rsidP="00D00DA1">
      <w:pPr>
        <w:rPr>
          <w:sz w:val="32"/>
          <w:szCs w:val="32"/>
        </w:rPr>
      </w:pPr>
      <w:r w:rsidRPr="0052407B">
        <w:rPr>
          <w:sz w:val="32"/>
          <w:szCs w:val="32"/>
        </w:rPr>
        <w:t>Большой ледовый дворец «Большой» — хоккей, 12 тыс. зрителей</w:t>
      </w:r>
    </w:p>
    <w:p w:rsidR="00D00DA1" w:rsidRPr="0052407B" w:rsidRDefault="00D00DA1" w:rsidP="00D00DA1">
      <w:pPr>
        <w:rPr>
          <w:sz w:val="32"/>
          <w:szCs w:val="32"/>
        </w:rPr>
      </w:pPr>
      <w:r w:rsidRPr="0052407B">
        <w:rPr>
          <w:sz w:val="32"/>
          <w:szCs w:val="32"/>
        </w:rPr>
        <w:t>Ледовая арена «Шайба» — хоккей, 7 тыс. зрителей</w:t>
      </w:r>
    </w:p>
    <w:p w:rsidR="00D00DA1" w:rsidRPr="0052407B" w:rsidRDefault="00D00DA1" w:rsidP="00D00DA1">
      <w:pPr>
        <w:rPr>
          <w:sz w:val="32"/>
          <w:szCs w:val="32"/>
        </w:rPr>
      </w:pPr>
      <w:proofErr w:type="spellStart"/>
      <w:r w:rsidRPr="0052407B">
        <w:rPr>
          <w:sz w:val="32"/>
          <w:szCs w:val="32"/>
        </w:rPr>
        <w:t>Кёрлинговый</w:t>
      </w:r>
      <w:proofErr w:type="spellEnd"/>
      <w:r w:rsidRPr="0052407B">
        <w:rPr>
          <w:sz w:val="32"/>
          <w:szCs w:val="32"/>
        </w:rPr>
        <w:t xml:space="preserve"> центр «Ледяной куб» — кёрлинг, 3 тыс. зрителей</w:t>
      </w:r>
    </w:p>
    <w:p w:rsidR="00D00DA1" w:rsidRPr="0052407B" w:rsidRDefault="00D00DA1" w:rsidP="00D00DA1">
      <w:pPr>
        <w:rPr>
          <w:sz w:val="32"/>
          <w:szCs w:val="32"/>
        </w:rPr>
      </w:pPr>
      <w:r w:rsidRPr="0052407B">
        <w:rPr>
          <w:sz w:val="32"/>
          <w:szCs w:val="32"/>
        </w:rPr>
        <w:t>Дворец зимнего спорта «Айсберг» — фигурное катание, шорт-трек, 12 тыс. зрителей</w:t>
      </w:r>
    </w:p>
    <w:p w:rsidR="00D00DA1" w:rsidRPr="0052407B" w:rsidRDefault="00D00DA1" w:rsidP="00D00DA1">
      <w:pPr>
        <w:rPr>
          <w:sz w:val="32"/>
          <w:szCs w:val="32"/>
        </w:rPr>
      </w:pPr>
      <w:r w:rsidRPr="0052407B">
        <w:rPr>
          <w:sz w:val="32"/>
          <w:szCs w:val="32"/>
        </w:rPr>
        <w:t xml:space="preserve">«Адлер-Арена» — конькобежный спорт, 8 тыс. зрителей. </w:t>
      </w:r>
    </w:p>
    <w:p w:rsidR="00D00DA1" w:rsidRPr="0052407B" w:rsidRDefault="00D00DA1" w:rsidP="00D00DA1">
      <w:pPr>
        <w:rPr>
          <w:sz w:val="32"/>
          <w:szCs w:val="32"/>
        </w:rPr>
      </w:pPr>
      <w:r w:rsidRPr="0052407B">
        <w:rPr>
          <w:sz w:val="32"/>
          <w:szCs w:val="32"/>
        </w:rPr>
        <w:t>Сколько зрителей может вместить олимпийская деревня в Сочи?</w:t>
      </w:r>
    </w:p>
    <w:p w:rsidR="00D00DA1" w:rsidRPr="0052407B" w:rsidRDefault="00D00DA1" w:rsidP="00D00DA1">
      <w:pPr>
        <w:rPr>
          <w:sz w:val="32"/>
          <w:szCs w:val="32"/>
        </w:rPr>
      </w:pPr>
      <w:r w:rsidRPr="0052407B">
        <w:rPr>
          <w:sz w:val="32"/>
          <w:szCs w:val="32"/>
        </w:rPr>
        <w:t xml:space="preserve">Источник: </w:t>
      </w:r>
      <w:hyperlink r:id="rId16" w:history="1">
        <w:r w:rsidR="0052407B" w:rsidRPr="0052407B">
          <w:rPr>
            <w:rStyle w:val="a5"/>
            <w:sz w:val="32"/>
            <w:szCs w:val="32"/>
          </w:rPr>
          <w:t>http://ru.wikipedia.org/wiki/%C7%E8%EC%ED%E8%E5_%CE%EB%E8%EC%EF%E8%E9%F1%E3%F0%FB_2014</w:t>
        </w:r>
      </w:hyperlink>
    </w:p>
    <w:p w:rsidR="00D00DA1" w:rsidRPr="0052407B" w:rsidRDefault="0052407B" w:rsidP="00D00DA1">
      <w:pPr>
        <w:rPr>
          <w:sz w:val="32"/>
          <w:szCs w:val="32"/>
        </w:rPr>
      </w:pPr>
      <w:r w:rsidRPr="0052407B">
        <w:rPr>
          <w:noProof/>
          <w:sz w:val="32"/>
          <w:szCs w:val="32"/>
        </w:rPr>
        <w:lastRenderedPageBreak/>
        <w:drawing>
          <wp:inline distT="0" distB="0" distL="0" distR="0">
            <wp:extent cx="5543550" cy="3771900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15" cy="377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7B" w:rsidRPr="0052407B" w:rsidRDefault="0052407B">
      <w:pPr>
        <w:rPr>
          <w:sz w:val="32"/>
          <w:szCs w:val="32"/>
        </w:rPr>
      </w:pPr>
    </w:p>
    <w:p w:rsidR="0052407B" w:rsidRPr="0052407B" w:rsidRDefault="0052407B" w:rsidP="0052407B">
      <w:pPr>
        <w:pStyle w:val="1"/>
        <w:rPr>
          <w:lang w:eastAsia="ru-RU"/>
        </w:rPr>
      </w:pPr>
      <w:r w:rsidRPr="0052407B">
        <w:rPr>
          <w:lang w:eastAsia="ru-RU"/>
        </w:rPr>
        <w:t>Задача Поповой Валерии</w:t>
      </w:r>
    </w:p>
    <w:p w:rsidR="0052407B" w:rsidRPr="0052407B" w:rsidRDefault="0052407B" w:rsidP="0052407B">
      <w:pPr>
        <w:jc w:val="both"/>
        <w:rPr>
          <w:sz w:val="32"/>
          <w:szCs w:val="32"/>
        </w:rPr>
      </w:pPr>
      <w:r w:rsidRPr="0052407B">
        <w:rPr>
          <w:rFonts w:ascii="Arial" w:hAnsi="Arial" w:cs="Arial"/>
          <w:color w:val="008000"/>
          <w:sz w:val="32"/>
          <w:szCs w:val="32"/>
        </w:rPr>
        <w:t xml:space="preserve"> </w:t>
      </w:r>
      <w:r w:rsidRPr="0052407B">
        <w:rPr>
          <w:rFonts w:ascii="Arial" w:hAnsi="Arial" w:cs="Arial"/>
          <w:sz w:val="32"/>
          <w:szCs w:val="32"/>
        </w:rPr>
        <w:t xml:space="preserve">   В реализации церемонии открытия XXII Олимпийских зимних игр 2014 года было задействовано 12 000 человек. В параде спортсменов приняли участие 3500 человек. Зрителями церемонии стали 40 тысяч гостей. Сколько всего человек находилось на стадионе "</w:t>
      </w:r>
      <w:proofErr w:type="spellStart"/>
      <w:r w:rsidRPr="0052407B">
        <w:rPr>
          <w:rFonts w:ascii="Arial" w:hAnsi="Arial" w:cs="Arial"/>
          <w:sz w:val="32"/>
          <w:szCs w:val="32"/>
        </w:rPr>
        <w:t>Фишт</w:t>
      </w:r>
      <w:proofErr w:type="spellEnd"/>
      <w:r w:rsidRPr="0052407B">
        <w:rPr>
          <w:rFonts w:ascii="Arial" w:hAnsi="Arial" w:cs="Arial"/>
          <w:sz w:val="32"/>
          <w:szCs w:val="32"/>
        </w:rPr>
        <w:t>" в день открытия олимпийских игр?</w:t>
      </w:r>
    </w:p>
    <w:p w:rsidR="0052407B" w:rsidRPr="0052407B" w:rsidRDefault="0052407B" w:rsidP="0052407B">
      <w:pPr>
        <w:rPr>
          <w:sz w:val="32"/>
          <w:szCs w:val="32"/>
        </w:rPr>
      </w:pPr>
    </w:p>
    <w:p w:rsidR="0052407B" w:rsidRPr="0052407B" w:rsidRDefault="0052407B" w:rsidP="0052407B">
      <w:pPr>
        <w:rPr>
          <w:sz w:val="32"/>
          <w:szCs w:val="32"/>
        </w:rPr>
      </w:pPr>
      <w:r w:rsidRPr="0052407B">
        <w:rPr>
          <w:sz w:val="32"/>
          <w:szCs w:val="32"/>
        </w:rPr>
        <w:t xml:space="preserve">Источник:  </w:t>
      </w:r>
      <w:hyperlink r:id="rId18" w:history="1">
        <w:r w:rsidRPr="0052407B">
          <w:rPr>
            <w:rStyle w:val="a5"/>
            <w:sz w:val="32"/>
            <w:szCs w:val="32"/>
          </w:rPr>
          <w:t>http://www.tvc.ru/news/show/id/30871</w:t>
        </w:r>
      </w:hyperlink>
    </w:p>
    <w:p w:rsidR="0052407B" w:rsidRPr="0052407B" w:rsidRDefault="0052407B" w:rsidP="0052407B">
      <w:pPr>
        <w:rPr>
          <w:sz w:val="32"/>
          <w:szCs w:val="32"/>
        </w:rPr>
      </w:pPr>
    </w:p>
    <w:p w:rsidR="0052407B" w:rsidRPr="0052407B" w:rsidRDefault="0052407B" w:rsidP="0052407B">
      <w:pPr>
        <w:rPr>
          <w:sz w:val="32"/>
          <w:szCs w:val="32"/>
        </w:rPr>
      </w:pPr>
    </w:p>
    <w:p w:rsidR="0052407B" w:rsidRPr="0052407B" w:rsidRDefault="0052407B" w:rsidP="0052407B">
      <w:pPr>
        <w:jc w:val="center"/>
        <w:rPr>
          <w:sz w:val="32"/>
          <w:szCs w:val="32"/>
        </w:rPr>
      </w:pPr>
      <w:r w:rsidRPr="0052407B">
        <w:rPr>
          <w:noProof/>
          <w:sz w:val="32"/>
          <w:szCs w:val="32"/>
        </w:rPr>
        <w:lastRenderedPageBreak/>
        <w:drawing>
          <wp:inline distT="0" distB="0" distL="0" distR="0">
            <wp:extent cx="4940300" cy="3708400"/>
            <wp:effectExtent l="19050" t="0" r="0" b="0"/>
            <wp:docPr id="17" name="Рисунок 1" descr="Открытие Олимпиады в Сочи 2014: смотри невероятные фото с церемо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ткрытие Олимпиады в Сочи 2014: смотри невероятные фото с церемонии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370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7B" w:rsidRPr="0052407B" w:rsidRDefault="0052407B">
      <w:pPr>
        <w:rPr>
          <w:sz w:val="32"/>
          <w:szCs w:val="32"/>
        </w:rPr>
      </w:pPr>
    </w:p>
    <w:p w:rsidR="0052407B" w:rsidRPr="0052407B" w:rsidRDefault="0052407B" w:rsidP="0052407B">
      <w:pPr>
        <w:rPr>
          <w:b/>
          <w:sz w:val="32"/>
          <w:szCs w:val="32"/>
        </w:rPr>
      </w:pPr>
      <w:r w:rsidRPr="0052407B">
        <w:rPr>
          <w:b/>
          <w:sz w:val="32"/>
          <w:szCs w:val="32"/>
        </w:rPr>
        <w:t>Задача (</w:t>
      </w:r>
      <w:proofErr w:type="spellStart"/>
      <w:r w:rsidRPr="0052407B">
        <w:rPr>
          <w:b/>
          <w:sz w:val="32"/>
          <w:szCs w:val="32"/>
        </w:rPr>
        <w:t>Мишарина</w:t>
      </w:r>
      <w:proofErr w:type="spellEnd"/>
      <w:r w:rsidRPr="0052407B">
        <w:rPr>
          <w:b/>
          <w:sz w:val="32"/>
          <w:szCs w:val="32"/>
        </w:rPr>
        <w:t xml:space="preserve"> Романа)</w:t>
      </w:r>
    </w:p>
    <w:p w:rsidR="0052407B" w:rsidRPr="0052407B" w:rsidRDefault="0052407B" w:rsidP="0052407B">
      <w:pPr>
        <w:rPr>
          <w:sz w:val="32"/>
          <w:szCs w:val="32"/>
        </w:rPr>
      </w:pPr>
      <w:r w:rsidRPr="0052407B">
        <w:rPr>
          <w:sz w:val="32"/>
          <w:szCs w:val="32"/>
        </w:rPr>
        <w:t xml:space="preserve">Эстафета олимпийского огня «Сочи 2014» является самой продолжительной и масштабной в истории зимних Олимпийских игр.  Эстафета с участием 14 тысяч </w:t>
      </w:r>
      <w:proofErr w:type="spellStart"/>
      <w:r w:rsidRPr="0052407B">
        <w:rPr>
          <w:sz w:val="32"/>
          <w:szCs w:val="32"/>
        </w:rPr>
        <w:t>факелоносцев</w:t>
      </w:r>
      <w:proofErr w:type="spellEnd"/>
      <w:r w:rsidRPr="0052407B">
        <w:rPr>
          <w:sz w:val="32"/>
          <w:szCs w:val="32"/>
        </w:rPr>
        <w:t xml:space="preserve"> началась 7 октября 2013 года и завершилась в день открытия Олимпиады 7 февраля 2014 года. Завершилась эстафета в Сочи у Олимпийского стадиона «</w:t>
      </w:r>
      <w:proofErr w:type="spellStart"/>
      <w:r w:rsidRPr="0052407B">
        <w:rPr>
          <w:sz w:val="32"/>
          <w:szCs w:val="32"/>
        </w:rPr>
        <w:t>Фишт</w:t>
      </w:r>
      <w:proofErr w:type="spellEnd"/>
      <w:r w:rsidRPr="0052407B">
        <w:rPr>
          <w:sz w:val="32"/>
          <w:szCs w:val="32"/>
        </w:rPr>
        <w:t>» на церемонии открытия с участием российских олимпийских чемпионов зажжением чаши огня на 30-метровой стеле, устроенной на площади Олимпийского парка. Сколько дней продолжалась эстафета?</w:t>
      </w:r>
    </w:p>
    <w:p w:rsidR="0052407B" w:rsidRPr="0052407B" w:rsidRDefault="0052407B" w:rsidP="0052407B">
      <w:pPr>
        <w:rPr>
          <w:sz w:val="32"/>
          <w:szCs w:val="32"/>
        </w:rPr>
      </w:pPr>
      <w:r w:rsidRPr="0052407B">
        <w:rPr>
          <w:sz w:val="32"/>
          <w:szCs w:val="32"/>
        </w:rPr>
        <w:t xml:space="preserve">Источник: </w:t>
      </w:r>
      <w:hyperlink r:id="rId20" w:history="1">
        <w:r w:rsidRPr="0052407B">
          <w:rPr>
            <w:rStyle w:val="a5"/>
            <w:sz w:val="32"/>
            <w:szCs w:val="32"/>
          </w:rPr>
          <w:t>http://ru.wikipedia.org/wiki/Эстафета_олимпийского_огня_зимних_Олимпийских_игр_2014</w:t>
        </w:r>
      </w:hyperlink>
      <w:r w:rsidRPr="0052407B">
        <w:rPr>
          <w:sz w:val="32"/>
          <w:szCs w:val="32"/>
        </w:rPr>
        <w:t xml:space="preserve"> </w:t>
      </w:r>
    </w:p>
    <w:p w:rsidR="0052407B" w:rsidRPr="0052407B" w:rsidRDefault="0052407B" w:rsidP="0052407B">
      <w:pPr>
        <w:rPr>
          <w:sz w:val="32"/>
          <w:szCs w:val="32"/>
        </w:rPr>
      </w:pPr>
      <w:r w:rsidRPr="0052407B">
        <w:rPr>
          <w:noProof/>
          <w:sz w:val="32"/>
          <w:szCs w:val="32"/>
        </w:rPr>
        <w:lastRenderedPageBreak/>
        <w:drawing>
          <wp:inline distT="0" distB="0" distL="0" distR="0">
            <wp:extent cx="5687695" cy="3219450"/>
            <wp:effectExtent l="19050" t="0" r="825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07B" w:rsidRPr="0052407B" w:rsidRDefault="0052407B">
      <w:pPr>
        <w:rPr>
          <w:sz w:val="32"/>
          <w:szCs w:val="32"/>
        </w:rPr>
      </w:pPr>
    </w:p>
    <w:sectPr w:rsidR="0052407B" w:rsidRPr="0052407B" w:rsidSect="0058363C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D00DA1"/>
    <w:rsid w:val="000271D2"/>
    <w:rsid w:val="00302ED1"/>
    <w:rsid w:val="0052407B"/>
    <w:rsid w:val="0058363C"/>
    <w:rsid w:val="007B018D"/>
    <w:rsid w:val="00AE65C5"/>
    <w:rsid w:val="00B549D0"/>
    <w:rsid w:val="00D00DA1"/>
    <w:rsid w:val="00E70270"/>
    <w:rsid w:val="00FF73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DA1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52407B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DA1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D00DA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52407B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gpr.ru/articles/zatraty_na_olimpiadu_v_sochi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tvc.ru/news/show/id/30871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2.wmf"/><Relationship Id="rId12" Type="http://schemas.openxmlformats.org/officeDocument/2006/relationships/hyperlink" Target="http://sochiweb.ru/2013/05/agdeetovsio/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://ru.wikipedia.org/wiki/%C7%E8%EC%ED%E8%E5_%CE%EB%E8%EC%EF%E8%E9%F1%E3%F0%FB_2014" TargetMode="External"/><Relationship Id="rId20" Type="http://schemas.openxmlformats.org/officeDocument/2006/relationships/hyperlink" Target="http://ru.wikipedia.org/wiki/&#1069;&#1089;&#1090;&#1072;&#1092;&#1077;&#1090;&#1072;_&#1086;&#1083;&#1080;&#1084;&#1087;&#1080;&#1081;&#1089;&#1082;&#1086;&#1075;&#1086;_&#1086;&#1075;&#1085;&#1103;_&#1079;&#1080;&#1084;&#1085;&#1080;&#1093;_&#1054;&#1083;&#1080;&#1084;&#1087;&#1080;&#1081;&#1089;&#1082;&#1080;&#1093;_&#1080;&#1075;&#1088;_201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hyperlink" Target="http://ru.wikipedia.org/wiki/%C7%E8%EC%ED%E8%E5_%CE%EB%E8%EC%EF%E8%E9%F1%EA%E8%E5_%E8%E3%F0%FB_2014" TargetMode="External"/><Relationship Id="rId5" Type="http://schemas.openxmlformats.org/officeDocument/2006/relationships/hyperlink" Target="http://www.sochi2014.com/pressrelease-orgkomitet-sochi-2014-nazval-chislo-prodanih-biletov-na-olimpiyskie-igri" TargetMode="Externa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3B8790-8A92-47D6-82B0-65FA8F7F9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639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НН</cp:lastModifiedBy>
  <cp:revision>6</cp:revision>
  <dcterms:created xsi:type="dcterms:W3CDTF">2014-03-28T06:03:00Z</dcterms:created>
  <dcterms:modified xsi:type="dcterms:W3CDTF">2015-01-03T12:23:00Z</dcterms:modified>
</cp:coreProperties>
</file>