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7E" w:rsidRPr="001B587E" w:rsidRDefault="006B6133" w:rsidP="001B58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4">
        <w:rPr>
          <w:rFonts w:ascii="Times New Roman" w:hAnsi="Times New Roman" w:cs="Times New Roman"/>
          <w:b/>
          <w:sz w:val="28"/>
          <w:szCs w:val="28"/>
        </w:rPr>
        <w:t>«Формирование положительной мотивации учащихся к обучению»</w:t>
      </w:r>
    </w:p>
    <w:p w:rsidR="006B6133" w:rsidRDefault="001B587E" w:rsidP="001B58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Н.Ф.Бадямшина </w:t>
      </w:r>
    </w:p>
    <w:p w:rsidR="001B587E" w:rsidRDefault="001B587E" w:rsidP="001B58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87E" w:rsidRPr="001B587E" w:rsidRDefault="001B587E" w:rsidP="001B58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04" w:rsidRPr="00C74D04" w:rsidRDefault="001B587E" w:rsidP="00A13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6133" w:rsidRPr="00C74D04">
        <w:rPr>
          <w:rFonts w:ascii="Times New Roman" w:hAnsi="Times New Roman" w:cs="Times New Roman"/>
          <w:sz w:val="28"/>
          <w:szCs w:val="28"/>
        </w:rPr>
        <w:t>Сегодня, в начале третьего тысячелетия, когда с экранов телевизоров, через компьютер и Интернет, на человека льется непрерывный поток информации, в жизни большинства школьников формируются преимущественно потребительские и созерцательные интересы</w:t>
      </w:r>
      <w:r w:rsidR="00C74D04">
        <w:rPr>
          <w:rFonts w:ascii="Times New Roman" w:hAnsi="Times New Roman" w:cs="Times New Roman"/>
          <w:sz w:val="28"/>
          <w:szCs w:val="28"/>
        </w:rPr>
        <w:t>.</w:t>
      </w:r>
    </w:p>
    <w:p w:rsidR="006B6133" w:rsidRPr="00C74D04" w:rsidRDefault="006B6133" w:rsidP="00A13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 xml:space="preserve">Этому можно найти массу причин: социально-экономические условия, перегрузка учебных программ, неумение ребенка работать с учебником, анализировать и обобщать материал, часто нежелание учиться и познавать. Всё это  приводит к тому, что сам процесс образования становится малоэффективным. </w:t>
      </w:r>
    </w:p>
    <w:p w:rsidR="006B6133" w:rsidRPr="00C74D04" w:rsidRDefault="006B6133" w:rsidP="00A13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>А ведь основная задача школы –  научить ребенка учиться!</w:t>
      </w:r>
    </w:p>
    <w:p w:rsidR="00C74D04" w:rsidRDefault="006B6133" w:rsidP="00A13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>Как помочь школьнику в этой ситуации?</w:t>
      </w:r>
    </w:p>
    <w:p w:rsidR="006B6133" w:rsidRPr="008D4367" w:rsidRDefault="006B6133" w:rsidP="00A13D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Восточная мудрость гласит:</w:t>
      </w:r>
      <w:r w:rsidRPr="00C74D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63E80" w:rsidRPr="00C74D0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C74D0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один человек может привести лошадь к водопою, но даже сто не </w:t>
      </w:r>
      <w:r w:rsidR="00463E80" w:rsidRPr="00C74D0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могут заставить ее пить воду...»</w:t>
      </w:r>
      <w:r w:rsidRPr="00C74D0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C74D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ученика можно заставить сидеть на уроке, но невозможно принудительно чему-то научить</w:t>
      </w:r>
      <w:r w:rsidR="008D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</w:t>
      </w:r>
      <w:r w:rsidRPr="00C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хочет учиться тогда, когда это занятие ему интересно, привлекательно. Ему нужны мотивы для познавательной деятельности.</w:t>
      </w:r>
      <w:r w:rsidRPr="00C74D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133" w:rsidRPr="00C74D04" w:rsidRDefault="006B6133" w:rsidP="008D43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Style w:val="c1"/>
          <w:rFonts w:ascii="Times New Roman" w:hAnsi="Times New Roman" w:cs="Times New Roman"/>
          <w:sz w:val="28"/>
          <w:szCs w:val="28"/>
        </w:rPr>
        <w:t>Проблема повышения мотивации обучения требует от учителя нового подхода к ее решению, в частности, разработки более совершенных организационных форм и методических приемов обучения. Надо помнить, что в процессе обучения важны не только знания, но и впечатления, с которыми ребенок уходит с урока.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Style w:val="c1"/>
          <w:rFonts w:ascii="Times New Roman" w:hAnsi="Times New Roman" w:cs="Times New Roman"/>
          <w:sz w:val="28"/>
          <w:szCs w:val="28"/>
        </w:rPr>
        <w:t xml:space="preserve">В современной педагогической литературе общепризнанной является идея взаимосвязи усвоения материала и отношения к нему учащихся, то есть </w:t>
      </w:r>
      <w:r w:rsidRPr="00C74D04">
        <w:rPr>
          <w:rStyle w:val="c1"/>
          <w:rFonts w:ascii="Times New Roman" w:hAnsi="Times New Roman" w:cs="Times New Roman"/>
          <w:sz w:val="28"/>
          <w:szCs w:val="28"/>
        </w:rPr>
        <w:lastRenderedPageBreak/>
        <w:t>интеллектуальные процессы напрямую зависят от мотивов деятельности. Конкретные мотивы, побуждающие ребенка учиться, определяют то, чем становятся для него полученные знания и как они усваиваются.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 xml:space="preserve"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 xml:space="preserve"> Поэтому интересы учащихся надо формировать и развивать. Познавательный интерес – это интерес к учебной деятельности, к приобретению знаний, к науке.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 Интерес школьников к учению является определяющим фактором в процессе овладения ими знаниями. Великие педагоги – классики всех времен подчеркивали первостепенное значение в обучении интереса, любви к знаниям. Интересное обучение не исключает умение работать с усилием, а, наоборот, способствует этому.</w:t>
      </w:r>
    </w:p>
    <w:p w:rsidR="006B6133" w:rsidRPr="00C74D04" w:rsidRDefault="006B6133" w:rsidP="00A13D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sz w:val="28"/>
          <w:szCs w:val="28"/>
        </w:rPr>
        <w:t xml:space="preserve">Мотивация учащихся во многом зависит от инициативной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t>позиции преподавателя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со школьником, стремление к обоснованию своих взглядов, способность к самооценке своей преподавательской деятельности.</w:t>
      </w:r>
    </w:p>
    <w:p w:rsidR="006B6133" w:rsidRPr="00C74D04" w:rsidRDefault="006B6133" w:rsidP="00A13D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color w:val="000000"/>
          <w:sz w:val="28"/>
          <w:szCs w:val="28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ученика.</w:t>
      </w:r>
    </w:p>
    <w:p w:rsidR="006B6133" w:rsidRPr="00C74D04" w:rsidRDefault="006B6133" w:rsidP="00A13D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учебного процесса и мотивация школьников к учению начинается с диагностирования и целеполагания в педагогической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деятельности. </w:t>
      </w:r>
      <w:r w:rsidRPr="000327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 первый этап работы.</w:t>
      </w:r>
      <w:r w:rsidRPr="00C74D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t>При этом преподаватель помнит, прежде всего, о создании положительно-эмоционального отношения у школьника к предмету, к себе и к своей деятельности.</w:t>
      </w:r>
    </w:p>
    <w:p w:rsidR="006B6133" w:rsidRPr="00C74D04" w:rsidRDefault="006B6133" w:rsidP="00A13D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04">
        <w:rPr>
          <w:rFonts w:ascii="Times New Roman" w:hAnsi="Times New Roman" w:cs="Times New Roman"/>
          <w:color w:val="000000"/>
          <w:sz w:val="28"/>
          <w:szCs w:val="28"/>
        </w:rPr>
        <w:t xml:space="preserve">Далее, </w:t>
      </w:r>
      <w:r w:rsidRPr="000327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втором этапе</w:t>
      </w:r>
      <w:r w:rsidRPr="00C74D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t>преподаватель создает условия для систематической, поисковой учебно-познавательной деятельности учеников, обеспечивая условия для адекватной самооценки учащихся в ходе процесса учения на основе самоконтроля</w:t>
      </w:r>
      <w:r w:rsidR="0099424F" w:rsidRPr="00C74D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133" w:rsidRPr="00C74D04" w:rsidRDefault="006B6133" w:rsidP="00A13D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7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третьем этапе</w:t>
      </w:r>
      <w:r w:rsidRPr="00C74D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74D04">
        <w:rPr>
          <w:rFonts w:ascii="Times New Roman" w:hAnsi="Times New Roman" w:cs="Times New Roman"/>
          <w:color w:val="000000"/>
          <w:sz w:val="28"/>
          <w:szCs w:val="28"/>
        </w:rPr>
        <w:t>преподаватель стремится создать условия для самостоятельной познавательности учащихся и для индивидуально-творческой деятельности с учетом сформированных интересов. При этом преподаватель проводит индивидуально -дифференцированную работу с учащимся с учетом его опыта отношений, способов мышления, ценностных ориентации.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Мотивы, побуждающие к приобретению знаний, могут быть различными. К ним относятся, прежде всего, широкие социальные мотивы: необходимо хорошо учиться, чтобы в будущем овладеть желаемой специальностью, чувство долга, ответственность перед коллективом и т.д. Однако, как показывают исследования, среди всех мотивов обучения самым действенным является интерес к предмету. Интерес к предмету осознается учащимися ран</w:t>
      </w:r>
      <w:r w:rsidR="00B76837">
        <w:rPr>
          <w:rFonts w:ascii="Times New Roman" w:hAnsi="Times New Roman" w:cs="Times New Roman"/>
          <w:sz w:val="28"/>
          <w:szCs w:val="28"/>
          <w:lang w:eastAsia="ru-RU"/>
        </w:rPr>
        <w:t>ьше, чем другие мотивы</w:t>
      </w:r>
      <w:r w:rsidRPr="00C74D04">
        <w:rPr>
          <w:rFonts w:ascii="Times New Roman" w:hAnsi="Times New Roman" w:cs="Times New Roman"/>
          <w:sz w:val="28"/>
          <w:szCs w:val="28"/>
          <w:lang w:eastAsia="ru-RU"/>
        </w:rPr>
        <w:t>, им они чаще руководствуются в своей деятельности, он для них более значим, и поэтому является действенным, реальным мотивом учения. Из этого, конечно, не следует, что обучать школьников нужно лишь тому, что им интересно. Познание – труд, требующий большого напряжения. Поэтому необходимо воспитывать у учащихся силу воли, умение преодолевать трудности, прививать им ответственное отношение к своим обязанностям. Но одновременно нужно стремиться облегчить им процесс познания, делая его привлекательным.</w:t>
      </w:r>
    </w:p>
    <w:p w:rsidR="00604F84" w:rsidRPr="0003272D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 xml:space="preserve">Под познавательным интересом к предмету понимается избирательная направленность психических процессов человека не объекты и явления окружающего мира, при которой наблюдается стремление личности заниматься именно данной областью. Интерес – мощный побудитель активности личности, </w:t>
      </w:r>
      <w:r w:rsidRPr="00C74D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 его влиянием все психические процессы протекают особенно интенсивно и напряженно, а деятельность становиться увлекательной и продуктивной. </w:t>
      </w:r>
    </w:p>
    <w:p w:rsidR="000F00A0" w:rsidRPr="00C74D04" w:rsidRDefault="000F00A0" w:rsidP="00A13D0F">
      <w:pPr>
        <w:spacing w:after="0" w:line="360" w:lineRule="auto"/>
        <w:ind w:left="56" w:right="56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Логичнее всего формировать мотивацию и познавательный интерес к обучению физики на начальной стадии  обучения данной дисциплины. Этот возраст выбран не случайно: именно на этом этапе развития, по мнению психологов, ребенок наиболее активно участвует в творческом процессе, учащиеся много спрашивают, спорят, стараются самостоятельно найти ответы на свои вопросы и вопросы товарищей.</w:t>
      </w:r>
    </w:p>
    <w:p w:rsidR="000F00A0" w:rsidRPr="00C74D04" w:rsidRDefault="000F00A0" w:rsidP="00A13D0F">
      <w:pPr>
        <w:spacing w:after="0" w:line="360" w:lineRule="auto"/>
        <w:ind w:left="56" w:right="56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первый год закладываются основные понятия предмета, терминология, работа с технической литературой и познавательный интерес. Таким образом, начало обучения физики является ключевым моментом. Очень важно сделать так, чтобы процесс обучения не превращался для учеников в скучное и однообразное занятие. 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 xml:space="preserve"> Опыт самостоятельной деятельности способствует тому, чтобы любопытство и первоначальная любознательность переросли в устойчивую черту личности – познавательный интерес.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Очень большое влияние на формирование интересов школьников оказывают формы организации учебной деятельности. Четкая постановка познавательных задач урока, использование в учебном процессе разнообразных самостоятельных работ, творческих заданий и т.д. – все это является мощным средством развития познавательного интереса. Учащиеся при такой организации учебного процесса переживают целый ряд положительных эмоций, которые способствуют поддержанию и раз</w:t>
      </w:r>
      <w:r w:rsidR="00B44FAF" w:rsidRPr="00C74D04">
        <w:rPr>
          <w:rFonts w:ascii="Times New Roman" w:hAnsi="Times New Roman" w:cs="Times New Roman"/>
          <w:sz w:val="28"/>
          <w:szCs w:val="28"/>
          <w:lang w:eastAsia="ru-RU"/>
        </w:rPr>
        <w:t>витию их интереса к предмету.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Важным условием развития интереса предмету являются отношения между учащимися и учителем, которые складываются в процессе обучения. Воспитание познавательного интереса к предмету у школьников во многом зависят и от личности учителя.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Какими же качествами должен обладать учитель, чтобы его отношения с учащимися содействовали появлению и проявлению интереса к предмету? Как показывают исследования, ими, прежде всего, являются: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Эрудиция учителя, умение предъявлять к ученикам необходимые требования и последовательно усложнять познавательные задачи. Такие учителя обеспечивают в классе интеллектуальный настрой, приобщают учащихся к радости познания;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Увлеченность предметом и любовь к работе, умение побуждать учащихся к поиску различных решений познавательных задач;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 xml:space="preserve">Доброжелательное отношение к учащимся, создающее атмосферу полного доверия, участливости. </w:t>
      </w:r>
    </w:p>
    <w:p w:rsidR="006B6133" w:rsidRPr="00C74D04" w:rsidRDefault="006B6133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D04">
        <w:rPr>
          <w:rFonts w:ascii="Times New Roman" w:hAnsi="Times New Roman" w:cs="Times New Roman"/>
          <w:sz w:val="28"/>
          <w:szCs w:val="28"/>
          <w:lang w:eastAsia="ru-RU"/>
        </w:rPr>
        <w:t>Правильный стиль отношений с учащимися – основа успеха педагогической деятельности.</w:t>
      </w:r>
    </w:p>
    <w:p w:rsidR="000F00A0" w:rsidRPr="00C74D04" w:rsidRDefault="000F00A0" w:rsidP="00A13D0F">
      <w:pPr>
        <w:spacing w:after="0" w:line="360" w:lineRule="auto"/>
        <w:ind w:left="56" w:right="56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система состоит в том, чтобы заинтересовать учеников не только во время уроков, но и во время внеурочной деятельности. Формы проведения внеклассной работы по физике и их тематика разнообразны.</w:t>
      </w:r>
    </w:p>
    <w:p w:rsidR="000F00A0" w:rsidRPr="00C74D04" w:rsidRDefault="000F00A0" w:rsidP="00A13D0F">
      <w:pPr>
        <w:spacing w:after="0" w:line="360" w:lineRule="auto"/>
        <w:ind w:left="56" w:right="56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опыту работы можно сказать, что чем активнее применяются вышеперечисленные методы, тем более высокий уровень мотивации и познавательной активности выявляется в процессе обучения. </w:t>
      </w:r>
    </w:p>
    <w:p w:rsidR="000F00A0" w:rsidRPr="00C74D04" w:rsidRDefault="000F00A0" w:rsidP="00A13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A0" w:rsidRPr="00C74D04" w:rsidRDefault="000F00A0" w:rsidP="00A13D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970" w:rsidRDefault="005B6970" w:rsidP="00081436">
      <w:pPr>
        <w:pStyle w:val="a4"/>
        <w:jc w:val="center"/>
      </w:pPr>
    </w:p>
    <w:sectPr w:rsidR="005B6970" w:rsidSect="00A13D0F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61" w:rsidRDefault="004D1361" w:rsidP="0099424F">
      <w:pPr>
        <w:spacing w:after="0" w:line="240" w:lineRule="auto"/>
      </w:pPr>
      <w:r>
        <w:separator/>
      </w:r>
    </w:p>
  </w:endnote>
  <w:endnote w:type="continuationSeparator" w:id="1">
    <w:p w:rsidR="004D1361" w:rsidRDefault="004D1361" w:rsidP="0099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2157"/>
      <w:docPartObj>
        <w:docPartGallery w:val="Page Numbers (Bottom of Page)"/>
        <w:docPartUnique/>
      </w:docPartObj>
    </w:sdtPr>
    <w:sdtContent>
      <w:p w:rsidR="0099424F" w:rsidRDefault="005235F0">
        <w:pPr>
          <w:pStyle w:val="a9"/>
          <w:jc w:val="right"/>
        </w:pPr>
        <w:fldSimple w:instr=" PAGE   \* MERGEFORMAT ">
          <w:r w:rsidR="00B76837">
            <w:rPr>
              <w:noProof/>
            </w:rPr>
            <w:t>5</w:t>
          </w:r>
        </w:fldSimple>
      </w:p>
    </w:sdtContent>
  </w:sdt>
  <w:p w:rsidR="0099424F" w:rsidRDefault="009942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61" w:rsidRDefault="004D1361" w:rsidP="0099424F">
      <w:pPr>
        <w:spacing w:after="0" w:line="240" w:lineRule="auto"/>
      </w:pPr>
      <w:r>
        <w:separator/>
      </w:r>
    </w:p>
  </w:footnote>
  <w:footnote w:type="continuationSeparator" w:id="1">
    <w:p w:rsidR="004D1361" w:rsidRDefault="004D1361" w:rsidP="00994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133"/>
    <w:rsid w:val="00013627"/>
    <w:rsid w:val="0003272D"/>
    <w:rsid w:val="000620EC"/>
    <w:rsid w:val="00081436"/>
    <w:rsid w:val="000D3DFD"/>
    <w:rsid w:val="000F00A0"/>
    <w:rsid w:val="00102617"/>
    <w:rsid w:val="001B587E"/>
    <w:rsid w:val="0028373E"/>
    <w:rsid w:val="002D17F3"/>
    <w:rsid w:val="00463E80"/>
    <w:rsid w:val="00467E78"/>
    <w:rsid w:val="004A7309"/>
    <w:rsid w:val="004D1361"/>
    <w:rsid w:val="005235F0"/>
    <w:rsid w:val="005B6970"/>
    <w:rsid w:val="00604F84"/>
    <w:rsid w:val="00695193"/>
    <w:rsid w:val="006B6133"/>
    <w:rsid w:val="008D4367"/>
    <w:rsid w:val="0099424F"/>
    <w:rsid w:val="009A667B"/>
    <w:rsid w:val="00A13D0F"/>
    <w:rsid w:val="00B01F10"/>
    <w:rsid w:val="00B103B5"/>
    <w:rsid w:val="00B40BFD"/>
    <w:rsid w:val="00B44FAF"/>
    <w:rsid w:val="00B76837"/>
    <w:rsid w:val="00BD202E"/>
    <w:rsid w:val="00C74D04"/>
    <w:rsid w:val="00CC07AE"/>
    <w:rsid w:val="00E34807"/>
    <w:rsid w:val="00E47675"/>
    <w:rsid w:val="00E74ED8"/>
    <w:rsid w:val="00EA6015"/>
    <w:rsid w:val="00EF4985"/>
    <w:rsid w:val="00F84209"/>
    <w:rsid w:val="00FB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6133"/>
    <w:pPr>
      <w:spacing w:after="0" w:line="240" w:lineRule="auto"/>
    </w:pPr>
  </w:style>
  <w:style w:type="character" w:customStyle="1" w:styleId="c1">
    <w:name w:val="c1"/>
    <w:basedOn w:val="a0"/>
    <w:rsid w:val="006B6133"/>
  </w:style>
  <w:style w:type="character" w:customStyle="1" w:styleId="apple-converted-space">
    <w:name w:val="apple-converted-space"/>
    <w:basedOn w:val="a0"/>
    <w:rsid w:val="006B6133"/>
  </w:style>
  <w:style w:type="character" w:styleId="a5">
    <w:name w:val="Strong"/>
    <w:basedOn w:val="a0"/>
    <w:uiPriority w:val="22"/>
    <w:qFormat/>
    <w:rsid w:val="006B6133"/>
    <w:rPr>
      <w:b/>
      <w:bCs/>
    </w:rPr>
  </w:style>
  <w:style w:type="character" w:styleId="a6">
    <w:name w:val="Emphasis"/>
    <w:basedOn w:val="a0"/>
    <w:uiPriority w:val="20"/>
    <w:qFormat/>
    <w:rsid w:val="006B613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9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424F"/>
  </w:style>
  <w:style w:type="paragraph" w:styleId="a9">
    <w:name w:val="footer"/>
    <w:basedOn w:val="a"/>
    <w:link w:val="aa"/>
    <w:uiPriority w:val="99"/>
    <w:unhideWhenUsed/>
    <w:rsid w:val="0099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2014-01-16T18:23:00Z</dcterms:created>
  <dcterms:modified xsi:type="dcterms:W3CDTF">2014-01-18T06:28:00Z</dcterms:modified>
</cp:coreProperties>
</file>