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CD" w:rsidRDefault="00674ACD" w:rsidP="00E434D5">
      <w:pPr>
        <w:jc w:val="center"/>
        <w:rPr>
          <w:rFonts w:ascii="Times New Roman" w:hAnsi="Times New Roman" w:cs="Times New Roman"/>
          <w:b/>
          <w:sz w:val="24"/>
          <w:szCs w:val="24"/>
        </w:rPr>
      </w:pPr>
      <w:r w:rsidRPr="00674ACD">
        <w:rPr>
          <w:rFonts w:ascii="Times New Roman" w:hAnsi="Times New Roman" w:cs="Times New Roman"/>
          <w:b/>
          <w:sz w:val="24"/>
          <w:szCs w:val="24"/>
        </w:rPr>
        <w:t>Описание роли используемых ресурсов и ИКТ в работе по программе</w:t>
      </w:r>
      <w:bookmarkStart w:id="0" w:name="_GoBack"/>
      <w:bookmarkEnd w:id="0"/>
    </w:p>
    <w:p w:rsidR="00674ACD" w:rsidRDefault="00674ACD" w:rsidP="00674ACD">
      <w:pPr>
        <w:pStyle w:val="a4"/>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674ACD" w:rsidRPr="00674ACD" w:rsidRDefault="00674ACD" w:rsidP="007617CF">
      <w:pPr>
        <w:spacing w:after="120"/>
        <w:ind w:firstLine="360"/>
        <w:jc w:val="both"/>
        <w:rPr>
          <w:rFonts w:ascii="Times New Roman" w:hAnsi="Times New Roman" w:cs="Times New Roman"/>
          <w:sz w:val="24"/>
          <w:szCs w:val="24"/>
        </w:rPr>
      </w:pPr>
      <w:r w:rsidRPr="00674ACD">
        <w:rPr>
          <w:rFonts w:ascii="Times New Roman" w:hAnsi="Times New Roman" w:cs="Times New Roman"/>
          <w:sz w:val="24"/>
          <w:szCs w:val="24"/>
        </w:rPr>
        <w:t>Основная за</w:t>
      </w:r>
      <w:r w:rsidR="00880BD6">
        <w:rPr>
          <w:rFonts w:ascii="Times New Roman" w:hAnsi="Times New Roman" w:cs="Times New Roman"/>
          <w:sz w:val="24"/>
          <w:szCs w:val="24"/>
        </w:rPr>
        <w:t xml:space="preserve">дача обучения черчению в школе – </w:t>
      </w:r>
      <w:r w:rsidRPr="00674ACD">
        <w:rPr>
          <w:rFonts w:ascii="Times New Roman" w:hAnsi="Times New Roman" w:cs="Times New Roman"/>
          <w:sz w:val="24"/>
          <w:szCs w:val="24"/>
        </w:rPr>
        <w:t>обеспечить прочное и сознательное овладение учащимися системой графических знаний и умений, необходимых в повседневной школьной жизни и трудовой деятельности, достаточных для изучения смежных дисциплин (технологии, геометрии) и продолжения образования. Но вместе с этим учебный предмет черчение оказывает сильное влияние на развитие логического мышления, пространственных представлений, познавательных</w:t>
      </w:r>
      <w:r>
        <w:rPr>
          <w:rFonts w:ascii="Times New Roman" w:hAnsi="Times New Roman" w:cs="Times New Roman"/>
          <w:sz w:val="24"/>
          <w:szCs w:val="24"/>
        </w:rPr>
        <w:t xml:space="preserve"> и творческих навыков учащихся.</w:t>
      </w:r>
    </w:p>
    <w:p w:rsidR="002D7982" w:rsidRPr="002D7982" w:rsidRDefault="002D7982" w:rsidP="007617CF">
      <w:pPr>
        <w:spacing w:after="120"/>
        <w:ind w:firstLine="360"/>
        <w:jc w:val="both"/>
        <w:rPr>
          <w:rFonts w:ascii="Times New Roman" w:hAnsi="Times New Roman" w:cs="Times New Roman"/>
          <w:sz w:val="24"/>
          <w:szCs w:val="24"/>
        </w:rPr>
      </w:pPr>
      <w:r w:rsidRPr="002D7982">
        <w:rPr>
          <w:rFonts w:ascii="Times New Roman" w:hAnsi="Times New Roman" w:cs="Times New Roman"/>
          <w:sz w:val="24"/>
          <w:szCs w:val="24"/>
        </w:rPr>
        <w:t>Интенсивное развитие сферы образования на основе использования информационных и телекоммуникационных технологий создает условия для широкого использования информационно-коммуникационных технологий, внедрения активно-</w:t>
      </w:r>
      <w:proofErr w:type="spellStart"/>
      <w:r w:rsidRPr="002D7982">
        <w:rPr>
          <w:rFonts w:ascii="Times New Roman" w:hAnsi="Times New Roman" w:cs="Times New Roman"/>
          <w:sz w:val="24"/>
          <w:szCs w:val="24"/>
        </w:rPr>
        <w:t>деятельностных</w:t>
      </w:r>
      <w:proofErr w:type="spellEnd"/>
      <w:r w:rsidRPr="002D7982">
        <w:rPr>
          <w:rFonts w:ascii="Times New Roman" w:hAnsi="Times New Roman" w:cs="Times New Roman"/>
          <w:sz w:val="24"/>
          <w:szCs w:val="24"/>
        </w:rPr>
        <w:t xml:space="preserve"> форм обучения в практик</w:t>
      </w:r>
      <w:r w:rsidR="00880BD6">
        <w:rPr>
          <w:rFonts w:ascii="Times New Roman" w:hAnsi="Times New Roman" w:cs="Times New Roman"/>
          <w:sz w:val="24"/>
          <w:szCs w:val="24"/>
        </w:rPr>
        <w:t>у</w:t>
      </w:r>
      <w:r w:rsidRPr="002D7982">
        <w:rPr>
          <w:rFonts w:ascii="Times New Roman" w:hAnsi="Times New Roman" w:cs="Times New Roman"/>
          <w:sz w:val="24"/>
          <w:szCs w:val="24"/>
        </w:rPr>
        <w:t xml:space="preserve"> учителей-предметников. </w:t>
      </w:r>
    </w:p>
    <w:p w:rsidR="002D7982" w:rsidRDefault="002D7982" w:rsidP="007617CF">
      <w:pPr>
        <w:spacing w:after="120"/>
        <w:ind w:firstLine="360"/>
        <w:jc w:val="both"/>
        <w:rPr>
          <w:rFonts w:ascii="Times New Roman" w:hAnsi="Times New Roman" w:cs="Times New Roman"/>
          <w:sz w:val="24"/>
          <w:szCs w:val="24"/>
        </w:rPr>
      </w:pPr>
      <w:r w:rsidRPr="002D7982">
        <w:rPr>
          <w:rFonts w:ascii="Times New Roman" w:hAnsi="Times New Roman" w:cs="Times New Roman"/>
          <w:sz w:val="24"/>
          <w:szCs w:val="24"/>
        </w:rPr>
        <w:t xml:space="preserve">Формирование и развитие творческой личности - задача актуальная и необычайно сложная. Использование возможностей компьютерных технологий в образовательном процессе позволяет не только повысить уровень </w:t>
      </w:r>
      <w:proofErr w:type="spellStart"/>
      <w:r w:rsidRPr="002D7982">
        <w:rPr>
          <w:rFonts w:ascii="Times New Roman" w:hAnsi="Times New Roman" w:cs="Times New Roman"/>
          <w:sz w:val="24"/>
          <w:szCs w:val="24"/>
        </w:rPr>
        <w:t>обученности</w:t>
      </w:r>
      <w:proofErr w:type="spellEnd"/>
      <w:r w:rsidRPr="002D7982">
        <w:rPr>
          <w:rFonts w:ascii="Times New Roman" w:hAnsi="Times New Roman" w:cs="Times New Roman"/>
          <w:sz w:val="24"/>
          <w:szCs w:val="24"/>
        </w:rPr>
        <w:t xml:space="preserve"> школьников, но открывает широкие перспективы для развития познавательной активности и творческих способностей учащихся.</w:t>
      </w:r>
    </w:p>
    <w:p w:rsidR="00880BD6" w:rsidRDefault="0058062C" w:rsidP="007617CF">
      <w:pPr>
        <w:spacing w:after="120"/>
        <w:ind w:firstLine="360"/>
        <w:jc w:val="both"/>
        <w:rPr>
          <w:rFonts w:ascii="Times New Roman" w:hAnsi="Times New Roman" w:cs="Times New Roman"/>
          <w:sz w:val="24"/>
          <w:szCs w:val="24"/>
        </w:rPr>
      </w:pPr>
      <w:r w:rsidRPr="0058062C">
        <w:rPr>
          <w:rFonts w:ascii="Times New Roman" w:hAnsi="Times New Roman" w:cs="Times New Roman"/>
          <w:sz w:val="24"/>
          <w:szCs w:val="24"/>
        </w:rPr>
        <w:t xml:space="preserve">Бесспорно, что информационные технологии обогащают процесс обучения и воспитания, позволяют </w:t>
      </w:r>
      <w:proofErr w:type="gramStart"/>
      <w:r w:rsidRPr="0058062C">
        <w:rPr>
          <w:rFonts w:ascii="Times New Roman" w:hAnsi="Times New Roman" w:cs="Times New Roman"/>
          <w:sz w:val="24"/>
          <w:szCs w:val="24"/>
        </w:rPr>
        <w:t>сделать  процесс</w:t>
      </w:r>
      <w:proofErr w:type="gramEnd"/>
      <w:r w:rsidRPr="0058062C">
        <w:rPr>
          <w:rFonts w:ascii="Times New Roman" w:hAnsi="Times New Roman" w:cs="Times New Roman"/>
          <w:sz w:val="24"/>
          <w:szCs w:val="24"/>
        </w:rPr>
        <w:t xml:space="preserve"> более эффективным, вовлекая в процесс восприятия учебной информации большинство чувственных компонент обучаемого. Так</w:t>
      </w:r>
      <w:r w:rsidR="00880BD6">
        <w:rPr>
          <w:rFonts w:ascii="Times New Roman" w:hAnsi="Times New Roman" w:cs="Times New Roman"/>
          <w:sz w:val="24"/>
          <w:szCs w:val="24"/>
        </w:rPr>
        <w:t>,</w:t>
      </w:r>
      <w:r w:rsidRPr="0058062C">
        <w:rPr>
          <w:rFonts w:ascii="Times New Roman" w:hAnsi="Times New Roman" w:cs="Times New Roman"/>
          <w:sz w:val="24"/>
          <w:szCs w:val="24"/>
        </w:rPr>
        <w:t xml:space="preserve"> при использовании интерактивных информационных технологий в процессе обучения доля усвоенного материала может составить до 75%. Вполне возможно, что это, скорее всего, явно оптимистическая оценка, но о повышении эффективности усвоения учебного материала, когда в процесс восприятия вовлекаются и зрительная и слуховая составляющие было известно задолго до появления компьютеров. </w:t>
      </w:r>
    </w:p>
    <w:p w:rsidR="0058062C" w:rsidRPr="0058062C" w:rsidRDefault="0058062C" w:rsidP="007617CF">
      <w:pPr>
        <w:spacing w:after="120"/>
        <w:ind w:firstLine="360"/>
        <w:jc w:val="both"/>
        <w:rPr>
          <w:rFonts w:ascii="Times New Roman" w:hAnsi="Times New Roman" w:cs="Times New Roman"/>
          <w:sz w:val="24"/>
          <w:szCs w:val="24"/>
        </w:rPr>
      </w:pPr>
      <w:r w:rsidRPr="0058062C">
        <w:rPr>
          <w:rFonts w:ascii="Times New Roman" w:hAnsi="Times New Roman" w:cs="Times New Roman"/>
          <w:sz w:val="24"/>
          <w:szCs w:val="24"/>
        </w:rPr>
        <w:t>Компьютерные технологии превратили учебную наглядность из статической в динамическую, то есть появилась возможность отслеживать изучаемые процессы во времени.</w:t>
      </w:r>
      <w:r w:rsidR="00880BD6">
        <w:rPr>
          <w:rFonts w:ascii="Times New Roman" w:hAnsi="Times New Roman" w:cs="Times New Roman"/>
          <w:sz w:val="24"/>
          <w:szCs w:val="24"/>
        </w:rPr>
        <w:t xml:space="preserve"> </w:t>
      </w:r>
      <w:r w:rsidRPr="0058062C">
        <w:rPr>
          <w:rFonts w:ascii="Times New Roman" w:hAnsi="Times New Roman" w:cs="Times New Roman"/>
          <w:sz w:val="24"/>
          <w:szCs w:val="24"/>
        </w:rPr>
        <w:t>Моделировать процессы, которые развиваются во времени, интерактивно менять параметры этих процессов, очень важное дидактическое преимущество компьютерных обучающих систем. Тем более довольно много образовательных задач связанных с тем, что демонстрацию изучаемых явлений невозможно провести в учебной аудитории, в этом случае средства мультимедиа являются единственно возможными на сегодняшний день.</w:t>
      </w:r>
    </w:p>
    <w:p w:rsidR="007617CF" w:rsidRPr="002D7982" w:rsidRDefault="007617CF" w:rsidP="007617CF">
      <w:pPr>
        <w:spacing w:after="120"/>
        <w:ind w:firstLine="357"/>
        <w:jc w:val="both"/>
        <w:rPr>
          <w:rFonts w:ascii="Times New Roman" w:hAnsi="Times New Roman" w:cs="Times New Roman"/>
          <w:sz w:val="24"/>
          <w:szCs w:val="24"/>
        </w:rPr>
      </w:pPr>
      <w:r w:rsidRPr="0058062C">
        <w:rPr>
          <w:rFonts w:ascii="Times New Roman" w:hAnsi="Times New Roman" w:cs="Times New Roman"/>
          <w:sz w:val="24"/>
          <w:szCs w:val="24"/>
        </w:rPr>
        <w:t xml:space="preserve">Информационные технологии стали неотъемлемой частью общества и оказывают влияние на процессы обучения и систему образования в целом. Для того чтобы создать оптимальные условия учащимся для развития </w:t>
      </w:r>
      <w:proofErr w:type="gramStart"/>
      <w:r w:rsidRPr="0058062C">
        <w:rPr>
          <w:rFonts w:ascii="Times New Roman" w:hAnsi="Times New Roman" w:cs="Times New Roman"/>
          <w:sz w:val="24"/>
          <w:szCs w:val="24"/>
        </w:rPr>
        <w:t>их  возможностей</w:t>
      </w:r>
      <w:proofErr w:type="gramEnd"/>
      <w:r w:rsidRPr="0058062C">
        <w:rPr>
          <w:rFonts w:ascii="Times New Roman" w:hAnsi="Times New Roman" w:cs="Times New Roman"/>
          <w:sz w:val="24"/>
          <w:szCs w:val="24"/>
        </w:rPr>
        <w:t>, духовного начала, формирования самостоятельности, способности к самообразованию, самореализации, я применяю новые информационные технологии в процессе обучения. Использование их в образовательном процессе позволяет повысить наглядность обучения и мотивацию к нему.</w:t>
      </w:r>
    </w:p>
    <w:p w:rsidR="00880BD6" w:rsidRDefault="00880BD6" w:rsidP="007617CF">
      <w:pPr>
        <w:spacing w:after="120"/>
        <w:ind w:firstLine="357"/>
        <w:jc w:val="both"/>
        <w:rPr>
          <w:rFonts w:ascii="Times New Roman" w:hAnsi="Times New Roman" w:cs="Times New Roman"/>
          <w:sz w:val="24"/>
          <w:szCs w:val="24"/>
        </w:rPr>
      </w:pPr>
      <w:r w:rsidRPr="0058062C">
        <w:rPr>
          <w:rFonts w:ascii="Times New Roman" w:hAnsi="Times New Roman" w:cs="Times New Roman"/>
          <w:sz w:val="24"/>
          <w:szCs w:val="24"/>
        </w:rPr>
        <w:t xml:space="preserve">В начале нового века фирма АСКОН выпустила для образовательных </w:t>
      </w:r>
      <w:r>
        <w:rPr>
          <w:rFonts w:ascii="Times New Roman" w:hAnsi="Times New Roman" w:cs="Times New Roman"/>
          <w:sz w:val="24"/>
          <w:szCs w:val="24"/>
        </w:rPr>
        <w:t xml:space="preserve">и учебных целей новый продукт – </w:t>
      </w:r>
      <w:r w:rsidRPr="0058062C">
        <w:rPr>
          <w:rFonts w:ascii="Times New Roman" w:hAnsi="Times New Roman" w:cs="Times New Roman"/>
          <w:sz w:val="24"/>
          <w:szCs w:val="24"/>
        </w:rPr>
        <w:t xml:space="preserve">систему твердотельного проектирования КОМПАС-3D </w:t>
      </w:r>
      <w:proofErr w:type="gramStart"/>
      <w:r w:rsidRPr="0058062C">
        <w:rPr>
          <w:rFonts w:ascii="Times New Roman" w:hAnsi="Times New Roman" w:cs="Times New Roman"/>
          <w:sz w:val="24"/>
          <w:szCs w:val="24"/>
        </w:rPr>
        <w:t>LT .</w:t>
      </w:r>
      <w:proofErr w:type="gramEnd"/>
    </w:p>
    <w:p w:rsidR="00880BD6" w:rsidRDefault="00880BD6" w:rsidP="007617CF">
      <w:pPr>
        <w:spacing w:after="120"/>
        <w:ind w:firstLine="357"/>
        <w:jc w:val="both"/>
        <w:rPr>
          <w:rFonts w:ascii="Times New Roman" w:hAnsi="Times New Roman" w:cs="Times New Roman"/>
          <w:sz w:val="24"/>
          <w:szCs w:val="24"/>
        </w:rPr>
      </w:pPr>
      <w:r>
        <w:rPr>
          <w:rFonts w:ascii="Times New Roman" w:hAnsi="Times New Roman" w:cs="Times New Roman"/>
          <w:sz w:val="24"/>
          <w:szCs w:val="24"/>
        </w:rPr>
        <w:t>В м</w:t>
      </w:r>
      <w:r w:rsidRPr="00674ACD">
        <w:rPr>
          <w:rFonts w:ascii="Times New Roman" w:hAnsi="Times New Roman" w:cs="Times New Roman"/>
          <w:sz w:val="24"/>
          <w:szCs w:val="24"/>
        </w:rPr>
        <w:t>е</w:t>
      </w:r>
      <w:r>
        <w:rPr>
          <w:rFonts w:ascii="Times New Roman" w:hAnsi="Times New Roman" w:cs="Times New Roman"/>
          <w:sz w:val="24"/>
          <w:szCs w:val="24"/>
        </w:rPr>
        <w:t>тодических рекомендациях Государственного бюджетного образовательного учреждения</w:t>
      </w:r>
      <w:r w:rsidRPr="00674ACD">
        <w:rPr>
          <w:rFonts w:ascii="Times New Roman" w:hAnsi="Times New Roman" w:cs="Times New Roman"/>
          <w:sz w:val="24"/>
          <w:szCs w:val="24"/>
        </w:rPr>
        <w:t xml:space="preserve"> дополнительного профессионального образования (повышения квалификации) специалис</w:t>
      </w:r>
      <w:r>
        <w:rPr>
          <w:rFonts w:ascii="Times New Roman" w:hAnsi="Times New Roman" w:cs="Times New Roman"/>
          <w:sz w:val="24"/>
          <w:szCs w:val="24"/>
        </w:rPr>
        <w:t>тов Санкт-Петербургская академии</w:t>
      </w:r>
      <w:r w:rsidRPr="00674ACD">
        <w:rPr>
          <w:rFonts w:ascii="Times New Roman" w:hAnsi="Times New Roman" w:cs="Times New Roman"/>
          <w:sz w:val="24"/>
          <w:szCs w:val="24"/>
        </w:rPr>
        <w:t xml:space="preserve"> постдипломного педагогического образования (</w:t>
      </w:r>
      <w:proofErr w:type="spellStart"/>
      <w:proofErr w:type="gramStart"/>
      <w:r w:rsidRPr="00674ACD">
        <w:rPr>
          <w:rFonts w:ascii="Times New Roman" w:hAnsi="Times New Roman" w:cs="Times New Roman"/>
          <w:sz w:val="24"/>
          <w:szCs w:val="24"/>
        </w:rPr>
        <w:t>СПбАППО</w:t>
      </w:r>
      <w:proofErr w:type="spellEnd"/>
      <w:r>
        <w:rPr>
          <w:rFonts w:ascii="Times New Roman" w:hAnsi="Times New Roman" w:cs="Times New Roman"/>
          <w:sz w:val="24"/>
          <w:szCs w:val="24"/>
        </w:rPr>
        <w:t xml:space="preserve"> </w:t>
      </w:r>
      <w:r w:rsidRPr="00674AC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74ACD">
        <w:rPr>
          <w:rFonts w:ascii="Times New Roman" w:hAnsi="Times New Roman" w:cs="Times New Roman"/>
          <w:sz w:val="24"/>
          <w:szCs w:val="24"/>
        </w:rPr>
        <w:t>по преподаванию учебных предметов</w:t>
      </w:r>
      <w:r>
        <w:rPr>
          <w:rFonts w:ascii="Times New Roman" w:hAnsi="Times New Roman" w:cs="Times New Roman"/>
          <w:sz w:val="24"/>
          <w:szCs w:val="24"/>
        </w:rPr>
        <w:t xml:space="preserve"> на </w:t>
      </w:r>
      <w:r w:rsidRPr="00674ACD">
        <w:rPr>
          <w:rFonts w:ascii="Times New Roman" w:hAnsi="Times New Roman" w:cs="Times New Roman"/>
          <w:sz w:val="24"/>
          <w:szCs w:val="24"/>
        </w:rPr>
        <w:t>2009/10 учебный год</w:t>
      </w:r>
      <w:r>
        <w:rPr>
          <w:rFonts w:ascii="Times New Roman" w:hAnsi="Times New Roman" w:cs="Times New Roman"/>
          <w:sz w:val="24"/>
          <w:szCs w:val="24"/>
        </w:rPr>
        <w:t xml:space="preserve"> было сказано: </w:t>
      </w:r>
    </w:p>
    <w:p w:rsidR="00880BD6" w:rsidRPr="00880BD6" w:rsidRDefault="00880BD6" w:rsidP="007617CF">
      <w:pPr>
        <w:spacing w:after="120"/>
        <w:ind w:firstLine="357"/>
        <w:jc w:val="both"/>
        <w:rPr>
          <w:rFonts w:ascii="Times New Roman" w:hAnsi="Times New Roman" w:cs="Times New Roman"/>
          <w:i/>
          <w:sz w:val="24"/>
          <w:szCs w:val="24"/>
        </w:rPr>
      </w:pPr>
      <w:r w:rsidRPr="00880BD6">
        <w:rPr>
          <w:rFonts w:ascii="Times New Roman" w:hAnsi="Times New Roman" w:cs="Times New Roman"/>
          <w:i/>
          <w:sz w:val="24"/>
          <w:szCs w:val="24"/>
        </w:rPr>
        <w:lastRenderedPageBreak/>
        <w:t xml:space="preserve">«При наличии в образовательном учреждении возможности деления класса на группы курс «Черчение» может быть реализован в компьютерном классе (как на базовом, так и на профильном уровне) на основе графического редактора «Компас-График» при наличии в ОУ квалифицированного специалиста. </w:t>
      </w:r>
    </w:p>
    <w:p w:rsidR="00880BD6" w:rsidRPr="00880BD6" w:rsidRDefault="00880BD6" w:rsidP="007617CF">
      <w:pPr>
        <w:spacing w:after="120"/>
        <w:ind w:firstLine="357"/>
        <w:jc w:val="both"/>
        <w:rPr>
          <w:rFonts w:ascii="Times New Roman" w:hAnsi="Times New Roman" w:cs="Times New Roman"/>
          <w:i/>
          <w:sz w:val="24"/>
          <w:szCs w:val="24"/>
        </w:rPr>
      </w:pPr>
      <w:r w:rsidRPr="00880BD6">
        <w:rPr>
          <w:rFonts w:ascii="Times New Roman" w:hAnsi="Times New Roman" w:cs="Times New Roman"/>
          <w:i/>
          <w:sz w:val="24"/>
          <w:szCs w:val="24"/>
        </w:rPr>
        <w:t>Следует также уточнить, что курс реализуется на основе федерального стандарта, где он имеет название «Черчение и графика». В данном случае имеется в виду техническая (инженерная и проектная) графика, которая входит в базовый курс «Черчение».</w:t>
      </w:r>
    </w:p>
    <w:p w:rsidR="00880BD6" w:rsidRDefault="00880BD6" w:rsidP="007617CF">
      <w:pPr>
        <w:spacing w:after="120"/>
        <w:ind w:firstLine="357"/>
        <w:jc w:val="both"/>
        <w:rPr>
          <w:rFonts w:ascii="Times New Roman" w:hAnsi="Times New Roman" w:cs="Times New Roman"/>
          <w:sz w:val="24"/>
          <w:szCs w:val="24"/>
        </w:rPr>
      </w:pPr>
      <w:r>
        <w:rPr>
          <w:rFonts w:ascii="Times New Roman" w:hAnsi="Times New Roman" w:cs="Times New Roman"/>
          <w:sz w:val="24"/>
          <w:szCs w:val="24"/>
        </w:rPr>
        <w:t xml:space="preserve">Именно с этого времени в нашей школе началась реализация программы предмета черчения с элементами ИКТ. </w:t>
      </w:r>
    </w:p>
    <w:p w:rsidR="00A35401" w:rsidRPr="002D7982" w:rsidRDefault="00A35401" w:rsidP="007617CF">
      <w:pPr>
        <w:spacing w:after="120"/>
        <w:ind w:firstLine="357"/>
        <w:jc w:val="both"/>
        <w:rPr>
          <w:rFonts w:ascii="Times New Roman" w:hAnsi="Times New Roman" w:cs="Times New Roman"/>
          <w:sz w:val="24"/>
          <w:szCs w:val="24"/>
        </w:rPr>
      </w:pPr>
      <w:r>
        <w:rPr>
          <w:rFonts w:ascii="Times New Roman" w:hAnsi="Times New Roman" w:cs="Times New Roman"/>
          <w:sz w:val="24"/>
          <w:szCs w:val="24"/>
        </w:rPr>
        <w:t xml:space="preserve">Я преподаю данный предмет второй год. </w:t>
      </w:r>
      <w:r w:rsidRPr="002D7982">
        <w:rPr>
          <w:rFonts w:ascii="Times New Roman" w:hAnsi="Times New Roman" w:cs="Times New Roman"/>
          <w:sz w:val="24"/>
          <w:szCs w:val="24"/>
        </w:rPr>
        <w:t xml:space="preserve">При организации учебного процесса я применяю на уроках имеющиеся в </w:t>
      </w:r>
      <w:proofErr w:type="spellStart"/>
      <w:r w:rsidRPr="002D7982">
        <w:rPr>
          <w:rFonts w:ascii="Times New Roman" w:hAnsi="Times New Roman" w:cs="Times New Roman"/>
          <w:sz w:val="24"/>
          <w:szCs w:val="24"/>
        </w:rPr>
        <w:t>медиатеке</w:t>
      </w:r>
      <w:proofErr w:type="spellEnd"/>
      <w:r w:rsidRPr="002D7982">
        <w:rPr>
          <w:rFonts w:ascii="Times New Roman" w:hAnsi="Times New Roman" w:cs="Times New Roman"/>
          <w:sz w:val="24"/>
          <w:szCs w:val="24"/>
        </w:rPr>
        <w:t xml:space="preserve"> цифровые образовательные ресурсы, создаю собственные, что позволяет увеличить скорость и качество усвоения материала, усилить практическую направленность, разнообразить виды деятельности учащихся на уроках, способствует росту учебной мотивации. Использую знания учащихся в области ИКТ для выполнения индивидуальных творческих домашних заданий и при подготовке цифровых образовательных ресурсов. </w:t>
      </w:r>
      <w:r>
        <w:rPr>
          <w:rFonts w:ascii="Times New Roman" w:hAnsi="Times New Roman" w:cs="Times New Roman"/>
          <w:sz w:val="24"/>
          <w:szCs w:val="24"/>
        </w:rPr>
        <w:t>И</w:t>
      </w:r>
      <w:r w:rsidRPr="002D7982">
        <w:rPr>
          <w:rFonts w:ascii="Times New Roman" w:hAnsi="Times New Roman" w:cs="Times New Roman"/>
          <w:sz w:val="24"/>
          <w:szCs w:val="24"/>
        </w:rPr>
        <w:t xml:space="preserve">ллюстративный материал </w:t>
      </w:r>
      <w:r>
        <w:rPr>
          <w:rFonts w:ascii="Times New Roman" w:hAnsi="Times New Roman" w:cs="Times New Roman"/>
          <w:sz w:val="24"/>
          <w:szCs w:val="24"/>
        </w:rPr>
        <w:t>подбираю</w:t>
      </w:r>
      <w:r w:rsidRPr="002D7982">
        <w:rPr>
          <w:rFonts w:ascii="Times New Roman" w:hAnsi="Times New Roman" w:cs="Times New Roman"/>
          <w:sz w:val="24"/>
          <w:szCs w:val="24"/>
        </w:rPr>
        <w:t xml:space="preserve"> из справочной и научно-популярной литературы, сети Интернет. Эти работы можно использовать в качестве дополнител</w:t>
      </w:r>
      <w:r>
        <w:rPr>
          <w:rFonts w:ascii="Times New Roman" w:hAnsi="Times New Roman" w:cs="Times New Roman"/>
          <w:sz w:val="24"/>
          <w:szCs w:val="24"/>
        </w:rPr>
        <w:t>ьного или наглядного материала.</w:t>
      </w:r>
    </w:p>
    <w:p w:rsidR="00A35401" w:rsidRPr="0058062C" w:rsidRDefault="00A35401" w:rsidP="007617CF">
      <w:pPr>
        <w:spacing w:after="120"/>
        <w:ind w:firstLine="357"/>
        <w:jc w:val="both"/>
        <w:rPr>
          <w:rFonts w:ascii="Times New Roman" w:hAnsi="Times New Roman" w:cs="Times New Roman"/>
          <w:sz w:val="24"/>
          <w:szCs w:val="24"/>
        </w:rPr>
      </w:pPr>
      <w:r w:rsidRPr="002D7982">
        <w:rPr>
          <w:rFonts w:ascii="Times New Roman" w:hAnsi="Times New Roman" w:cs="Times New Roman"/>
          <w:sz w:val="24"/>
          <w:szCs w:val="24"/>
        </w:rPr>
        <w:t xml:space="preserve">Контроль за усвоением нового материала я организую как при помощи традиционных форм и методов, так при помощи тестирования. Тестирование позволяет рационально использовать время на уроке, быстро установить обратную связь с учащимися и определить степень усвоения материала, обеспечивает объективность оценки. На своих уроках я использую печатные и компьютерные тесты. </w:t>
      </w:r>
    </w:p>
    <w:p w:rsidR="007617CF" w:rsidRDefault="007617CF" w:rsidP="007617CF">
      <w:pPr>
        <w:spacing w:after="120"/>
        <w:ind w:firstLine="357"/>
        <w:jc w:val="both"/>
        <w:rPr>
          <w:rFonts w:ascii="Times New Roman" w:hAnsi="Times New Roman" w:cs="Times New Roman"/>
          <w:sz w:val="24"/>
          <w:szCs w:val="24"/>
        </w:rPr>
      </w:pPr>
      <w:r w:rsidRPr="0058062C">
        <w:rPr>
          <w:rFonts w:ascii="Times New Roman" w:hAnsi="Times New Roman" w:cs="Times New Roman"/>
          <w:sz w:val="24"/>
          <w:szCs w:val="24"/>
        </w:rPr>
        <w:t>Наработанная годами методика преподавания п</w:t>
      </w:r>
      <w:r>
        <w:rPr>
          <w:rFonts w:ascii="Times New Roman" w:hAnsi="Times New Roman" w:cs="Times New Roman"/>
          <w:sz w:val="24"/>
          <w:szCs w:val="24"/>
        </w:rPr>
        <w:t>редмета черчение не предполагала</w:t>
      </w:r>
      <w:r w:rsidRPr="0058062C">
        <w:rPr>
          <w:rFonts w:ascii="Times New Roman" w:hAnsi="Times New Roman" w:cs="Times New Roman"/>
          <w:sz w:val="24"/>
          <w:szCs w:val="24"/>
        </w:rPr>
        <w:t xml:space="preserve"> использования компьютера. В лучшем случае, учителя рассматривают персональный компьютер </w:t>
      </w:r>
      <w:proofErr w:type="gramStart"/>
      <w:r w:rsidRPr="0058062C">
        <w:rPr>
          <w:rFonts w:ascii="Times New Roman" w:hAnsi="Times New Roman" w:cs="Times New Roman"/>
          <w:sz w:val="24"/>
          <w:szCs w:val="24"/>
        </w:rPr>
        <w:t>как  удобную</w:t>
      </w:r>
      <w:proofErr w:type="gramEnd"/>
      <w:r w:rsidRPr="0058062C">
        <w:rPr>
          <w:rFonts w:ascii="Times New Roman" w:hAnsi="Times New Roman" w:cs="Times New Roman"/>
          <w:sz w:val="24"/>
          <w:szCs w:val="24"/>
        </w:rPr>
        <w:t xml:space="preserve"> печатающую машинку для подготовки различных дидактических материалов.</w:t>
      </w:r>
    </w:p>
    <w:p w:rsidR="007617CF" w:rsidRPr="0058062C" w:rsidRDefault="007617CF" w:rsidP="007617CF">
      <w:pPr>
        <w:spacing w:after="120"/>
        <w:ind w:firstLine="357"/>
        <w:jc w:val="both"/>
        <w:rPr>
          <w:rFonts w:ascii="Times New Roman" w:hAnsi="Times New Roman" w:cs="Times New Roman"/>
          <w:sz w:val="24"/>
          <w:szCs w:val="24"/>
        </w:rPr>
      </w:pPr>
      <w:r w:rsidRPr="0058062C">
        <w:rPr>
          <w:rFonts w:ascii="Times New Roman" w:hAnsi="Times New Roman" w:cs="Times New Roman"/>
          <w:sz w:val="24"/>
          <w:szCs w:val="24"/>
        </w:rPr>
        <w:t xml:space="preserve">Выпуск системы твердотельного моделирования, как сейчас стало ясно, ознаменовал новый </w:t>
      </w:r>
      <w:proofErr w:type="gramStart"/>
      <w:r w:rsidRPr="0058062C">
        <w:rPr>
          <w:rFonts w:ascii="Times New Roman" w:hAnsi="Times New Roman" w:cs="Times New Roman"/>
          <w:sz w:val="24"/>
          <w:szCs w:val="24"/>
        </w:rPr>
        <w:t>этап  в</w:t>
      </w:r>
      <w:proofErr w:type="gramEnd"/>
      <w:r w:rsidRPr="0058062C">
        <w:rPr>
          <w:rFonts w:ascii="Times New Roman" w:hAnsi="Times New Roman" w:cs="Times New Roman"/>
          <w:sz w:val="24"/>
          <w:szCs w:val="24"/>
        </w:rPr>
        <w:t xml:space="preserve"> применении информационных технологий в образовании. Действительно, стала доступна система трехмерного моделирования, которая может быть применена для развития пространственных представлений, знакомства учащихся с основами научной и инженерно-технологической грамотности.  Именно эти возможности системы КОМПАС-3D LT привлекают внимание творчески работающих учителей.</w:t>
      </w:r>
    </w:p>
    <w:p w:rsidR="0058062C" w:rsidRPr="0058062C" w:rsidRDefault="0058062C" w:rsidP="007617CF">
      <w:pPr>
        <w:spacing w:after="120"/>
        <w:ind w:firstLine="357"/>
        <w:jc w:val="both"/>
        <w:rPr>
          <w:rFonts w:ascii="Times New Roman" w:hAnsi="Times New Roman" w:cs="Times New Roman"/>
          <w:sz w:val="24"/>
          <w:szCs w:val="24"/>
        </w:rPr>
      </w:pPr>
      <w:r w:rsidRPr="0058062C">
        <w:rPr>
          <w:rFonts w:ascii="Times New Roman" w:hAnsi="Times New Roman" w:cs="Times New Roman"/>
          <w:sz w:val="24"/>
          <w:szCs w:val="24"/>
        </w:rPr>
        <w:t xml:space="preserve">Программа КОМПАС- 3D LT   включает в себя всё содержание предмета черчение, в том числе и построение 3D моделей. Применение ИКТ на уроках черчения дает возможность учащимся увидеть трехмерную модель детали с любой стороны, определить ее три основных вида, решить проблему выбора главного вида, быстро получить чертёж детали в необходимом количестве видов, проверить правильность построения чертежа детали по выбранной модели. Подобные графические представления деталей соответствуют принципу «одна модель стоит тысячи слов». Подобное применение информационных технологий позволяет формировать пространственное мышление учащихся, прививать интерес к предмету.  </w:t>
      </w:r>
    </w:p>
    <w:p w:rsidR="0058062C" w:rsidRPr="0058062C" w:rsidRDefault="0058062C" w:rsidP="007617CF">
      <w:pPr>
        <w:spacing w:after="120"/>
        <w:ind w:firstLine="357"/>
        <w:jc w:val="both"/>
        <w:rPr>
          <w:rFonts w:ascii="Times New Roman" w:hAnsi="Times New Roman" w:cs="Times New Roman"/>
          <w:sz w:val="24"/>
          <w:szCs w:val="24"/>
        </w:rPr>
      </w:pPr>
      <w:r w:rsidRPr="0058062C">
        <w:rPr>
          <w:rFonts w:ascii="Times New Roman" w:hAnsi="Times New Roman" w:cs="Times New Roman"/>
          <w:sz w:val="24"/>
          <w:szCs w:val="24"/>
        </w:rPr>
        <w:t xml:space="preserve">Система КОМПАС–3D LT позволяет провести все предусмотренные курсом "Геометрия" и "Черчение" геометрические построения. </w:t>
      </w:r>
    </w:p>
    <w:p w:rsidR="00674ACD" w:rsidRDefault="00674ACD" w:rsidP="007617CF">
      <w:pPr>
        <w:rPr>
          <w:rFonts w:ascii="Times New Roman" w:hAnsi="Times New Roman" w:cs="Times New Roman"/>
          <w:sz w:val="24"/>
          <w:szCs w:val="24"/>
        </w:rPr>
      </w:pPr>
    </w:p>
    <w:sectPr w:rsidR="00674ACD" w:rsidSect="00E434D5">
      <w:footerReference w:type="default" r:id="rId8"/>
      <w:pgSz w:w="11906" w:h="16838"/>
      <w:pgMar w:top="851" w:right="707" w:bottom="1134"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D66" w:rsidRDefault="004B4D66" w:rsidP="004B4D66">
      <w:pPr>
        <w:spacing w:after="0" w:line="240" w:lineRule="auto"/>
      </w:pPr>
      <w:r>
        <w:separator/>
      </w:r>
    </w:p>
  </w:endnote>
  <w:endnote w:type="continuationSeparator" w:id="0">
    <w:p w:rsidR="004B4D66" w:rsidRDefault="004B4D66" w:rsidP="004B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743731"/>
      <w:docPartObj>
        <w:docPartGallery w:val="Page Numbers (Bottom of Page)"/>
        <w:docPartUnique/>
      </w:docPartObj>
    </w:sdtPr>
    <w:sdtEndPr/>
    <w:sdtContent>
      <w:p w:rsidR="004B4D66" w:rsidRDefault="004B4D66">
        <w:pPr>
          <w:pStyle w:val="a7"/>
          <w:jc w:val="center"/>
        </w:pPr>
        <w:r>
          <w:fldChar w:fldCharType="begin"/>
        </w:r>
        <w:r>
          <w:instrText>PAGE   \* MERGEFORMAT</w:instrText>
        </w:r>
        <w:r>
          <w:fldChar w:fldCharType="separate"/>
        </w:r>
        <w:r w:rsidR="00E434D5">
          <w:rPr>
            <w:noProof/>
          </w:rPr>
          <w:t>1</w:t>
        </w:r>
        <w:r>
          <w:fldChar w:fldCharType="end"/>
        </w:r>
      </w:p>
    </w:sdtContent>
  </w:sdt>
  <w:p w:rsidR="004B4D66" w:rsidRDefault="004B4D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D66" w:rsidRDefault="004B4D66" w:rsidP="004B4D66">
      <w:pPr>
        <w:spacing w:after="0" w:line="240" w:lineRule="auto"/>
      </w:pPr>
      <w:r>
        <w:separator/>
      </w:r>
    </w:p>
  </w:footnote>
  <w:footnote w:type="continuationSeparator" w:id="0">
    <w:p w:rsidR="004B4D66" w:rsidRDefault="004B4D66" w:rsidP="004B4D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B2C6E"/>
    <w:multiLevelType w:val="hybridMultilevel"/>
    <w:tmpl w:val="0C989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0A"/>
    <w:rsid w:val="002D0443"/>
    <w:rsid w:val="002D7982"/>
    <w:rsid w:val="00352FEB"/>
    <w:rsid w:val="003D617A"/>
    <w:rsid w:val="00410FAF"/>
    <w:rsid w:val="004B4D66"/>
    <w:rsid w:val="00527F21"/>
    <w:rsid w:val="0058062C"/>
    <w:rsid w:val="00674ACD"/>
    <w:rsid w:val="007164F1"/>
    <w:rsid w:val="007617CF"/>
    <w:rsid w:val="007D3852"/>
    <w:rsid w:val="00880BD6"/>
    <w:rsid w:val="0088418E"/>
    <w:rsid w:val="008B28EB"/>
    <w:rsid w:val="009C55DC"/>
    <w:rsid w:val="009F78BA"/>
    <w:rsid w:val="00A35401"/>
    <w:rsid w:val="00AB6F41"/>
    <w:rsid w:val="00D840F7"/>
    <w:rsid w:val="00D92C19"/>
    <w:rsid w:val="00DA2579"/>
    <w:rsid w:val="00E261B5"/>
    <w:rsid w:val="00E434D5"/>
    <w:rsid w:val="00E73109"/>
    <w:rsid w:val="00E963AA"/>
    <w:rsid w:val="00ED5C98"/>
    <w:rsid w:val="00F75F64"/>
    <w:rsid w:val="00F80551"/>
    <w:rsid w:val="00FA689C"/>
    <w:rsid w:val="00FB0569"/>
    <w:rsid w:val="00FC4E0A"/>
    <w:rsid w:val="00FD5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465FD-FE26-471F-8C2C-63F7E7C3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4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Основной текст (13)"/>
    <w:basedOn w:val="a0"/>
    <w:link w:val="131"/>
    <w:rsid w:val="00FB0569"/>
    <w:rPr>
      <w:rFonts w:ascii="Times New Roman" w:hAnsi="Times New Roman" w:cs="Times New Roman"/>
      <w:sz w:val="20"/>
      <w:szCs w:val="20"/>
      <w:shd w:val="clear" w:color="auto" w:fill="FFFFFF"/>
    </w:rPr>
  </w:style>
  <w:style w:type="paragraph" w:customStyle="1" w:styleId="131">
    <w:name w:val="Основной текст (13)1"/>
    <w:basedOn w:val="a"/>
    <w:link w:val="13"/>
    <w:rsid w:val="00FB0569"/>
    <w:pPr>
      <w:shd w:val="clear" w:color="auto" w:fill="FFFFFF"/>
      <w:spacing w:after="0" w:line="240" w:lineRule="atLeast"/>
    </w:pPr>
    <w:rPr>
      <w:rFonts w:ascii="Times New Roman" w:hAnsi="Times New Roman" w:cs="Times New Roman"/>
      <w:sz w:val="20"/>
      <w:szCs w:val="20"/>
    </w:rPr>
  </w:style>
  <w:style w:type="character" w:customStyle="1" w:styleId="15">
    <w:name w:val="Основной текст (15)"/>
    <w:basedOn w:val="a0"/>
    <w:link w:val="151"/>
    <w:rsid w:val="00E261B5"/>
    <w:rPr>
      <w:rFonts w:ascii="Times New Roman" w:hAnsi="Times New Roman" w:cs="Times New Roman"/>
      <w:sz w:val="20"/>
      <w:szCs w:val="20"/>
      <w:shd w:val="clear" w:color="auto" w:fill="FFFFFF"/>
    </w:rPr>
  </w:style>
  <w:style w:type="paragraph" w:customStyle="1" w:styleId="151">
    <w:name w:val="Основной текст (15)1"/>
    <w:basedOn w:val="a"/>
    <w:link w:val="15"/>
    <w:rsid w:val="00E261B5"/>
    <w:pPr>
      <w:shd w:val="clear" w:color="auto" w:fill="FFFFFF"/>
      <w:spacing w:after="0" w:line="230" w:lineRule="exact"/>
      <w:jc w:val="center"/>
    </w:pPr>
    <w:rPr>
      <w:rFonts w:ascii="Times New Roman" w:hAnsi="Times New Roman" w:cs="Times New Roman"/>
      <w:sz w:val="20"/>
      <w:szCs w:val="20"/>
    </w:rPr>
  </w:style>
  <w:style w:type="paragraph" w:styleId="a4">
    <w:name w:val="List Paragraph"/>
    <w:basedOn w:val="a"/>
    <w:uiPriority w:val="34"/>
    <w:qFormat/>
    <w:rsid w:val="00674ACD"/>
    <w:pPr>
      <w:ind w:left="720"/>
      <w:contextualSpacing/>
    </w:pPr>
  </w:style>
  <w:style w:type="paragraph" w:styleId="a5">
    <w:name w:val="header"/>
    <w:basedOn w:val="a"/>
    <w:link w:val="a6"/>
    <w:uiPriority w:val="99"/>
    <w:unhideWhenUsed/>
    <w:rsid w:val="004B4D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4D66"/>
  </w:style>
  <w:style w:type="paragraph" w:styleId="a7">
    <w:name w:val="footer"/>
    <w:basedOn w:val="a"/>
    <w:link w:val="a8"/>
    <w:uiPriority w:val="99"/>
    <w:unhideWhenUsed/>
    <w:rsid w:val="004B4D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30205">
      <w:bodyDiv w:val="1"/>
      <w:marLeft w:val="0"/>
      <w:marRight w:val="0"/>
      <w:marTop w:val="0"/>
      <w:marBottom w:val="0"/>
      <w:divBdr>
        <w:top w:val="none" w:sz="0" w:space="0" w:color="auto"/>
        <w:left w:val="none" w:sz="0" w:space="0" w:color="auto"/>
        <w:bottom w:val="none" w:sz="0" w:space="0" w:color="auto"/>
        <w:right w:val="none" w:sz="0" w:space="0" w:color="auto"/>
      </w:divBdr>
    </w:div>
    <w:div w:id="187808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18C20C-69BB-4DAD-8BAE-7FA8C87C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Tema,Tolik&amp;Dimon Cooperation</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Игорь</cp:lastModifiedBy>
  <cp:revision>12</cp:revision>
  <dcterms:created xsi:type="dcterms:W3CDTF">2013-01-18T15:42:00Z</dcterms:created>
  <dcterms:modified xsi:type="dcterms:W3CDTF">2013-01-31T18:16:00Z</dcterms:modified>
</cp:coreProperties>
</file>