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DE" w:rsidRPr="002B3968" w:rsidRDefault="00F72ADE" w:rsidP="00F72ADE">
      <w:pPr>
        <w:jc w:val="center"/>
        <w:rPr>
          <w:sz w:val="32"/>
          <w:szCs w:val="32"/>
        </w:rPr>
      </w:pPr>
      <w:r>
        <w:rPr>
          <w:b/>
          <w:sz w:val="36"/>
        </w:rPr>
        <w:t xml:space="preserve">Тема: </w:t>
      </w:r>
      <w:r w:rsidRPr="002B3968">
        <w:rPr>
          <w:sz w:val="32"/>
          <w:szCs w:val="32"/>
        </w:rPr>
        <w:t>Защита информации, антивирусная защита. Эксплуатационные требования</w:t>
      </w:r>
      <w:r>
        <w:rPr>
          <w:sz w:val="32"/>
          <w:szCs w:val="32"/>
        </w:rPr>
        <w:t xml:space="preserve"> к компьютерному рабочему месту</w:t>
      </w:r>
      <w:r w:rsidRPr="002B3968">
        <w:rPr>
          <w:sz w:val="32"/>
          <w:szCs w:val="32"/>
        </w:rPr>
        <w:t>.</w:t>
      </w:r>
    </w:p>
    <w:p w:rsidR="00F72ADE" w:rsidRPr="002B3968" w:rsidRDefault="00F72ADE" w:rsidP="00F72ADE">
      <w:pPr>
        <w:pStyle w:val="a7"/>
        <w:tabs>
          <w:tab w:val="clear" w:pos="4677"/>
          <w:tab w:val="clear" w:pos="9355"/>
        </w:tabs>
        <w:rPr>
          <w:sz w:val="32"/>
          <w:szCs w:val="32"/>
          <w:lang w:val="ru-RU"/>
        </w:rPr>
      </w:pPr>
    </w:p>
    <w:p w:rsidR="00F72ADE" w:rsidRDefault="00F72ADE" w:rsidP="00F72ADE">
      <w:pPr>
        <w:rPr>
          <w:sz w:val="28"/>
        </w:rPr>
      </w:pPr>
      <w:r>
        <w:rPr>
          <w:sz w:val="28"/>
        </w:rPr>
        <w:t xml:space="preserve">Цель: </w:t>
      </w:r>
    </w:p>
    <w:p w:rsidR="00F72ADE" w:rsidRDefault="00F72ADE" w:rsidP="00F72ADE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</w:rPr>
        <w:t>Образовательные</w:t>
      </w:r>
      <w:proofErr w:type="gramEnd"/>
      <w:r>
        <w:rPr>
          <w:i/>
          <w:iCs/>
          <w:sz w:val="28"/>
        </w:rPr>
        <w:t>:</w:t>
      </w:r>
      <w:r>
        <w:rPr>
          <w:i/>
          <w:iCs/>
          <w:sz w:val="28"/>
        </w:rPr>
        <w:br/>
      </w:r>
      <w:r>
        <w:rPr>
          <w:sz w:val="28"/>
        </w:rPr>
        <w:t xml:space="preserve">- </w:t>
      </w:r>
      <w:r>
        <w:rPr>
          <w:sz w:val="28"/>
          <w:szCs w:val="28"/>
        </w:rPr>
        <w:t>ознакомиться с э</w:t>
      </w:r>
      <w:r w:rsidRPr="007B2FC8">
        <w:rPr>
          <w:sz w:val="28"/>
          <w:szCs w:val="28"/>
        </w:rPr>
        <w:t>ксплуатационны</w:t>
      </w:r>
      <w:r>
        <w:rPr>
          <w:sz w:val="28"/>
          <w:szCs w:val="28"/>
        </w:rPr>
        <w:t>ми</w:t>
      </w:r>
      <w:r w:rsidRPr="007B2FC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 к компьютерному рабочему месту.</w:t>
      </w:r>
    </w:p>
    <w:p w:rsidR="00F72ADE" w:rsidRPr="00E36ED1" w:rsidRDefault="00F72ADE" w:rsidP="00F72ADE">
      <w:pPr>
        <w:shd w:val="clear" w:color="auto" w:fill="FFFFFF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- изучить такие понятия как "защита информации", "антивирусная защита"</w:t>
      </w:r>
    </w:p>
    <w:p w:rsidR="00F72ADE" w:rsidRDefault="00F72ADE" w:rsidP="00F72ADE">
      <w:pPr>
        <w:ind w:firstLine="1"/>
        <w:rPr>
          <w:sz w:val="28"/>
        </w:rPr>
      </w:pPr>
    </w:p>
    <w:p w:rsidR="00F72ADE" w:rsidRDefault="00F72ADE" w:rsidP="00F72ADE">
      <w:pPr>
        <w:rPr>
          <w:i/>
          <w:iCs/>
          <w:sz w:val="28"/>
        </w:rPr>
      </w:pPr>
      <w:r>
        <w:rPr>
          <w:i/>
          <w:iCs/>
          <w:sz w:val="28"/>
        </w:rPr>
        <w:t>Развивающие:</w:t>
      </w:r>
    </w:p>
    <w:p w:rsidR="00F72ADE" w:rsidRDefault="00F72ADE" w:rsidP="00F72ADE">
      <w:pPr>
        <w:numPr>
          <w:ilvl w:val="0"/>
          <w:numId w:val="4"/>
        </w:numPr>
        <w:ind w:left="0"/>
        <w:rPr>
          <w:sz w:val="28"/>
        </w:rPr>
      </w:pPr>
      <w:r w:rsidRPr="008A7496">
        <w:rPr>
          <w:sz w:val="28"/>
          <w:szCs w:val="28"/>
        </w:rPr>
        <w:t xml:space="preserve"> </w:t>
      </w:r>
      <w:r w:rsidRPr="00B628F3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вать </w:t>
      </w:r>
      <w:r w:rsidRPr="00B628F3">
        <w:rPr>
          <w:sz w:val="28"/>
          <w:szCs w:val="28"/>
        </w:rPr>
        <w:t xml:space="preserve">интерес к </w:t>
      </w:r>
      <w:r>
        <w:rPr>
          <w:sz w:val="28"/>
          <w:szCs w:val="28"/>
        </w:rPr>
        <w:t>предмету</w:t>
      </w:r>
      <w:r>
        <w:rPr>
          <w:sz w:val="28"/>
        </w:rPr>
        <w:t>.</w:t>
      </w:r>
    </w:p>
    <w:p w:rsidR="00F72ADE" w:rsidRDefault="00F72ADE" w:rsidP="00F72ADE">
      <w:pPr>
        <w:numPr>
          <w:ilvl w:val="0"/>
          <w:numId w:val="4"/>
        </w:numPr>
        <w:ind w:left="0"/>
        <w:rPr>
          <w:sz w:val="28"/>
        </w:rPr>
      </w:pPr>
      <w:r>
        <w:rPr>
          <w:sz w:val="28"/>
        </w:rPr>
        <w:t>Развитие творческих способностей учащихся</w:t>
      </w:r>
    </w:p>
    <w:p w:rsidR="00F72ADE" w:rsidRDefault="00F72ADE" w:rsidP="00F72ADE">
      <w:pPr>
        <w:rPr>
          <w:i/>
          <w:iCs/>
          <w:sz w:val="28"/>
        </w:rPr>
      </w:pPr>
      <w:r>
        <w:rPr>
          <w:i/>
          <w:iCs/>
          <w:sz w:val="28"/>
        </w:rPr>
        <w:t>Воспитательные:</w:t>
      </w:r>
    </w:p>
    <w:p w:rsidR="00F72ADE" w:rsidRDefault="00F72ADE" w:rsidP="00F72ADE">
      <w:pPr>
        <w:numPr>
          <w:ilvl w:val="0"/>
          <w:numId w:val="4"/>
        </w:numPr>
        <w:ind w:left="0"/>
        <w:rPr>
          <w:sz w:val="28"/>
        </w:rPr>
      </w:pPr>
      <w:r>
        <w:rPr>
          <w:sz w:val="28"/>
        </w:rPr>
        <w:t>Воспитание навыков самоконтроля</w:t>
      </w:r>
    </w:p>
    <w:p w:rsidR="00F72ADE" w:rsidRPr="002B3968" w:rsidRDefault="00F72ADE" w:rsidP="00F72ADE">
      <w:pPr>
        <w:numPr>
          <w:ilvl w:val="0"/>
          <w:numId w:val="4"/>
        </w:numPr>
        <w:ind w:left="0"/>
        <w:rPr>
          <w:sz w:val="28"/>
        </w:rPr>
      </w:pPr>
      <w:r w:rsidRPr="008A7496">
        <w:rPr>
          <w:sz w:val="28"/>
          <w:szCs w:val="28"/>
        </w:rPr>
        <w:t>воспитать такие качества как аккуратность, собранность, внимательность, вежливость.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 xml:space="preserve">Оборудование: Доска, маркер, компьютер, </w:t>
      </w:r>
      <w:r>
        <w:rPr>
          <w:sz w:val="28"/>
          <w:lang w:val="en-US"/>
        </w:rPr>
        <w:t>Windows</w:t>
      </w:r>
      <w:r>
        <w:rPr>
          <w:sz w:val="28"/>
        </w:rPr>
        <w:t xml:space="preserve"> </w:t>
      </w:r>
      <w:r>
        <w:rPr>
          <w:sz w:val="28"/>
          <w:lang w:val="en-US"/>
        </w:rPr>
        <w:t>XP</w:t>
      </w:r>
      <w:r>
        <w:rPr>
          <w:bCs/>
          <w:sz w:val="28"/>
          <w:szCs w:val="28"/>
        </w:rPr>
        <w:t>.</w:t>
      </w:r>
    </w:p>
    <w:p w:rsidR="00F72ADE" w:rsidRDefault="00F72ADE" w:rsidP="00F72ADE">
      <w:pPr>
        <w:rPr>
          <w:sz w:val="28"/>
        </w:rPr>
      </w:pPr>
    </w:p>
    <w:p w:rsidR="00F72ADE" w:rsidRDefault="00F72ADE" w:rsidP="00F72ADE">
      <w:pPr>
        <w:rPr>
          <w:sz w:val="28"/>
        </w:rPr>
      </w:pPr>
      <w:r>
        <w:rPr>
          <w:sz w:val="28"/>
        </w:rPr>
        <w:t>СХЕМА УРОКА:</w:t>
      </w:r>
    </w:p>
    <w:p w:rsidR="00F72ADE" w:rsidRDefault="00F72ADE" w:rsidP="00F72ADE">
      <w:pPr>
        <w:numPr>
          <w:ilvl w:val="0"/>
          <w:numId w:val="5"/>
        </w:numPr>
        <w:ind w:left="0"/>
        <w:rPr>
          <w:sz w:val="28"/>
        </w:rPr>
      </w:pPr>
      <w:r>
        <w:rPr>
          <w:sz w:val="28"/>
        </w:rPr>
        <w:t>Актуализация знаний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>1. Мобилизующее начало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>2. Беседа с целью постановки темы занятия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>3. Монолог с целью объявления темы и целей занятия, постановки плана занятия</w:t>
      </w:r>
    </w:p>
    <w:p w:rsidR="00F72ADE" w:rsidRDefault="00F72ADE" w:rsidP="00F72ADE">
      <w:pPr>
        <w:numPr>
          <w:ilvl w:val="0"/>
          <w:numId w:val="5"/>
        </w:numPr>
        <w:ind w:left="0"/>
        <w:rPr>
          <w:sz w:val="28"/>
        </w:rPr>
      </w:pPr>
      <w:r>
        <w:rPr>
          <w:sz w:val="28"/>
        </w:rPr>
        <w:t>Практическая работа</w:t>
      </w:r>
    </w:p>
    <w:p w:rsidR="00F72ADE" w:rsidRDefault="00F72ADE" w:rsidP="00F72ADE">
      <w:pPr>
        <w:numPr>
          <w:ilvl w:val="0"/>
          <w:numId w:val="5"/>
        </w:numPr>
        <w:ind w:left="0"/>
        <w:rPr>
          <w:sz w:val="28"/>
        </w:rPr>
      </w:pPr>
      <w:r>
        <w:rPr>
          <w:sz w:val="28"/>
        </w:rPr>
        <w:t>Итог урока</w:t>
      </w:r>
    </w:p>
    <w:p w:rsidR="00F72ADE" w:rsidRDefault="00F72ADE" w:rsidP="00F72ADE">
      <w:pPr>
        <w:jc w:val="center"/>
        <w:rPr>
          <w:sz w:val="28"/>
        </w:rPr>
      </w:pPr>
      <w:r>
        <w:rPr>
          <w:sz w:val="28"/>
        </w:rPr>
        <w:t>ХОД УРОКА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>1.      - Что такое антивирусная защита?</w:t>
      </w:r>
    </w:p>
    <w:p w:rsidR="00F72ADE" w:rsidRDefault="00F72ADE" w:rsidP="00F72ADE">
      <w:pPr>
        <w:ind w:firstLine="709"/>
        <w:rPr>
          <w:sz w:val="28"/>
        </w:rPr>
      </w:pPr>
      <w:r>
        <w:rPr>
          <w:sz w:val="28"/>
        </w:rPr>
        <w:t xml:space="preserve">- </w:t>
      </w:r>
      <w:r>
        <w:rPr>
          <w:rStyle w:val="a5"/>
          <w:b w:val="0"/>
          <w:bCs w:val="0"/>
          <w:color w:val="000000"/>
          <w:sz w:val="28"/>
          <w:szCs w:val="28"/>
        </w:rPr>
        <w:t>Какие п</w:t>
      </w:r>
      <w:r w:rsidRPr="002B3968">
        <w:rPr>
          <w:rStyle w:val="a5"/>
          <w:b w:val="0"/>
          <w:bCs w:val="0"/>
          <w:color w:val="000000"/>
          <w:sz w:val="28"/>
          <w:szCs w:val="28"/>
        </w:rPr>
        <w:t>ризнаки заражения компьютера вирусом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вы знаете</w:t>
      </w:r>
      <w:r>
        <w:rPr>
          <w:sz w:val="28"/>
          <w:szCs w:val="28"/>
        </w:rPr>
        <w:t>?</w:t>
      </w:r>
    </w:p>
    <w:p w:rsidR="00F72ADE" w:rsidRPr="002B3968" w:rsidRDefault="00F72ADE" w:rsidP="00F72ADE">
      <w:pPr>
        <w:jc w:val="both"/>
        <w:rPr>
          <w:sz w:val="28"/>
          <w:szCs w:val="28"/>
        </w:rPr>
      </w:pPr>
      <w:r>
        <w:rPr>
          <w:sz w:val="28"/>
        </w:rPr>
        <w:t xml:space="preserve">2. На сегодняшнем уроке мы изучим </w:t>
      </w:r>
      <w:r w:rsidRPr="002B3968">
        <w:rPr>
          <w:sz w:val="28"/>
          <w:szCs w:val="28"/>
        </w:rPr>
        <w:t>Защита и</w:t>
      </w:r>
      <w:r>
        <w:rPr>
          <w:sz w:val="28"/>
          <w:szCs w:val="28"/>
        </w:rPr>
        <w:t xml:space="preserve">нформации, антивирусная защита. </w:t>
      </w:r>
      <w:r w:rsidRPr="002B3968">
        <w:rPr>
          <w:sz w:val="28"/>
          <w:szCs w:val="28"/>
        </w:rPr>
        <w:t>Эксплуатационные требования к компьютерному рабочему месту.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>3. Практическая работа: в тетрадях выполняем задание №1 и задание №2 на компьютере, делаем вывод о выполненной  практической работе</w:t>
      </w:r>
    </w:p>
    <w:p w:rsidR="00F72ADE" w:rsidRDefault="00F72ADE" w:rsidP="00F72ADE">
      <w:pPr>
        <w:rPr>
          <w:sz w:val="28"/>
        </w:rPr>
      </w:pPr>
      <w:r>
        <w:rPr>
          <w:sz w:val="28"/>
        </w:rPr>
        <w:t>4. Итог урока:</w:t>
      </w:r>
    </w:p>
    <w:p w:rsidR="00F72ADE" w:rsidRDefault="00F72ADE" w:rsidP="00F72ADE">
      <w:pPr>
        <w:rPr>
          <w:b/>
          <w:color w:val="000000"/>
          <w:sz w:val="28"/>
          <w:szCs w:val="28"/>
        </w:rPr>
      </w:pPr>
      <w:r>
        <w:rPr>
          <w:sz w:val="28"/>
        </w:rPr>
        <w:t>Проверка выполненного практического задания и выставление оценок за урок.</w:t>
      </w: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F72ADE" w:rsidRDefault="00F72ADE" w:rsidP="00583309">
      <w:pPr>
        <w:jc w:val="center"/>
        <w:rPr>
          <w:b/>
          <w:sz w:val="28"/>
          <w:szCs w:val="28"/>
        </w:rPr>
      </w:pPr>
    </w:p>
    <w:p w:rsidR="00583309" w:rsidRDefault="00583309" w:rsidP="00F72ADE">
      <w:pPr>
        <w:jc w:val="center"/>
        <w:rPr>
          <w:b/>
          <w:sz w:val="28"/>
          <w:szCs w:val="28"/>
        </w:rPr>
      </w:pPr>
      <w:r w:rsidRPr="00583309">
        <w:rPr>
          <w:b/>
          <w:sz w:val="28"/>
          <w:szCs w:val="28"/>
        </w:rPr>
        <w:lastRenderedPageBreak/>
        <w:t>Практическая работа №15</w:t>
      </w:r>
    </w:p>
    <w:p w:rsidR="00583309" w:rsidRDefault="00583309" w:rsidP="00583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Защита информации, антивирусная защита. Эксплуатационные требования к компьютерному рабочему месту.</w:t>
      </w:r>
    </w:p>
    <w:p w:rsidR="00583309" w:rsidRDefault="00583309" w:rsidP="00583309">
      <w:pPr>
        <w:jc w:val="both"/>
        <w:rPr>
          <w:sz w:val="28"/>
          <w:szCs w:val="28"/>
        </w:rPr>
      </w:pPr>
      <w:r w:rsidRPr="00583309">
        <w:rPr>
          <w:b/>
          <w:sz w:val="28"/>
          <w:szCs w:val="28"/>
        </w:rPr>
        <w:t>Цель:</w:t>
      </w:r>
      <w:r w:rsidRPr="00583309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э</w:t>
      </w:r>
      <w:r w:rsidRPr="007B2FC8">
        <w:rPr>
          <w:sz w:val="28"/>
          <w:szCs w:val="28"/>
        </w:rPr>
        <w:t>ксплуатационны</w:t>
      </w:r>
      <w:r>
        <w:rPr>
          <w:sz w:val="28"/>
          <w:szCs w:val="28"/>
        </w:rPr>
        <w:t>ми</w:t>
      </w:r>
      <w:r w:rsidRPr="007B2FC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 к компьютерному рабочему месту.</w:t>
      </w:r>
    </w:p>
    <w:p w:rsidR="00583309" w:rsidRDefault="00583309" w:rsidP="00583309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работы:</w:t>
      </w:r>
    </w:p>
    <w:p w:rsidR="00583309" w:rsidRDefault="00583309" w:rsidP="00583309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№1. </w:t>
      </w:r>
      <w:r w:rsidRPr="00D8210E">
        <w:rPr>
          <w:bCs/>
          <w:sz w:val="28"/>
          <w:szCs w:val="28"/>
        </w:rPr>
        <w:t>Отразите основные санитарно-гигиенические требования к кабинету информатики</w:t>
      </w:r>
      <w:r w:rsidR="007B31F7">
        <w:rPr>
          <w:bCs/>
          <w:sz w:val="28"/>
          <w:szCs w:val="28"/>
        </w:rPr>
        <w:t xml:space="preserve"> (минимум семь)</w:t>
      </w:r>
      <w:r w:rsidRPr="00D8210E">
        <w:rPr>
          <w:bCs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83309">
        <w:tc>
          <w:tcPr>
            <w:tcW w:w="9571" w:type="dxa"/>
          </w:tcPr>
          <w:p w:rsidR="00583309" w:rsidRPr="00BD6B38" w:rsidRDefault="00583309" w:rsidP="00583309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3309">
        <w:tc>
          <w:tcPr>
            <w:tcW w:w="9571" w:type="dxa"/>
          </w:tcPr>
          <w:p w:rsidR="00583309" w:rsidRPr="00BD6B38" w:rsidRDefault="00583309" w:rsidP="007B31F7">
            <w:pPr>
              <w:pStyle w:val="a3"/>
              <w:tabs>
                <w:tab w:val="center" w:pos="4677"/>
                <w:tab w:val="right" w:pos="9355"/>
              </w:tabs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3309">
        <w:tc>
          <w:tcPr>
            <w:tcW w:w="9571" w:type="dxa"/>
          </w:tcPr>
          <w:p w:rsidR="00583309" w:rsidRPr="00BD6B38" w:rsidRDefault="007B31F7" w:rsidP="007B31F7">
            <w:pPr>
              <w:pStyle w:val="a3"/>
              <w:tabs>
                <w:tab w:val="center" w:pos="4677"/>
                <w:tab w:val="right" w:pos="9355"/>
              </w:tabs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583309">
        <w:tc>
          <w:tcPr>
            <w:tcW w:w="9571" w:type="dxa"/>
          </w:tcPr>
          <w:p w:rsidR="00583309" w:rsidRPr="00BD6B38" w:rsidRDefault="00583309" w:rsidP="007B31F7">
            <w:pPr>
              <w:pStyle w:val="a3"/>
              <w:tabs>
                <w:tab w:val="center" w:pos="4677"/>
                <w:tab w:val="right" w:pos="9355"/>
              </w:tabs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83309" w:rsidRPr="00E31F7D" w:rsidRDefault="00583309" w:rsidP="00583309">
      <w:pPr>
        <w:jc w:val="both"/>
        <w:rPr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Задание №2.</w:t>
      </w:r>
      <w:r w:rsidRPr="00583309">
        <w:rPr>
          <w:color w:val="000000"/>
          <w:sz w:val="26"/>
          <w:szCs w:val="26"/>
        </w:rPr>
        <w:t xml:space="preserve"> </w:t>
      </w:r>
      <w:r w:rsidRPr="00E31F7D">
        <w:rPr>
          <w:color w:val="000000"/>
          <w:sz w:val="26"/>
          <w:szCs w:val="26"/>
        </w:rPr>
        <w:t>Набрать текст в текстовом документе MS Word по заданному образцу</w:t>
      </w:r>
    </w:p>
    <w:p w:rsidR="00583309" w:rsidRPr="00583309" w:rsidRDefault="00583309" w:rsidP="00583309">
      <w:pPr>
        <w:pStyle w:val="a6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309">
        <w:rPr>
          <w:rStyle w:val="a5"/>
          <w:bCs w:val="0"/>
          <w:color w:val="000000"/>
          <w:sz w:val="24"/>
          <w:szCs w:val="24"/>
          <w:u w:val="single"/>
        </w:rPr>
        <w:t xml:space="preserve">Признаки заражения компьютера вирусом. </w:t>
      </w:r>
      <w:r w:rsidRPr="00583309">
        <w:rPr>
          <w:rStyle w:val="a4"/>
          <w:b/>
          <w:color w:val="000000"/>
          <w:sz w:val="24"/>
          <w:szCs w:val="24"/>
          <w:u w:val="single"/>
        </w:rPr>
        <w:t>Существует ряд при</w:t>
      </w:r>
      <w:r w:rsidRPr="00583309">
        <w:rPr>
          <w:rStyle w:val="a4"/>
          <w:b/>
          <w:color w:val="000000"/>
          <w:sz w:val="24"/>
          <w:szCs w:val="24"/>
          <w:u w:val="single"/>
        </w:rPr>
        <w:softHyphen/>
        <w:t>знаков, свидетельствующих о заражении компьютера:</w:t>
      </w:r>
    </w:p>
    <w:p w:rsidR="00583309" w:rsidRDefault="007B31F7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  <w:r w:rsidRPr="00583309">
        <w:rPr>
          <w:b/>
          <w:noProof/>
          <w:sz w:val="28"/>
          <w:szCs w:val="28"/>
          <w:u w:val="single"/>
        </w:rPr>
        <w:pict>
          <v:oval id="_x0000_s1026" style="position:absolute;margin-left:-45pt;margin-top:2.4pt;width:540pt;height:106.6pt;z-index:251651584" fillcolor="#ccecff">
            <v:textbox style="mso-next-textbox:#_x0000_s1026">
              <w:txbxContent>
                <w:p w:rsidR="00583309" w:rsidRPr="007B31F7" w:rsidRDefault="00583309" w:rsidP="007B31F7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33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t>вывод на экран непредусмотренных сообщений или изобра</w:t>
                  </w: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softHyphen/>
                    <w:t>жений;</w:t>
                  </w:r>
                </w:p>
                <w:p w:rsidR="00583309" w:rsidRPr="007B31F7" w:rsidRDefault="00583309" w:rsidP="007B31F7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15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t>подача непредусмотренных звуковых сигналов;</w:t>
                  </w:r>
                </w:p>
                <w:p w:rsidR="00583309" w:rsidRPr="007B31F7" w:rsidRDefault="00583309" w:rsidP="007B31F7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42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t xml:space="preserve">неожиданное открытие и закрытие лотка </w:t>
                  </w:r>
                  <w:r w:rsidRPr="007B31F7">
                    <w:rPr>
                      <w:rStyle w:val="a4"/>
                      <w:color w:val="000000"/>
                      <w:sz w:val="24"/>
                      <w:szCs w:val="24"/>
                      <w:lang w:val="en-US" w:eastAsia="en-US"/>
                    </w:rPr>
                    <w:t>CD</w:t>
                  </w:r>
                  <w:r w:rsidRPr="007B31F7">
                    <w:rPr>
                      <w:rStyle w:val="a4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7B31F7">
                    <w:rPr>
                      <w:rStyle w:val="a4"/>
                      <w:color w:val="000000"/>
                      <w:sz w:val="24"/>
                      <w:szCs w:val="24"/>
                      <w:lang w:val="en-US" w:eastAsia="en-US"/>
                    </w:rPr>
                    <w:t>ROM</w:t>
                  </w: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t>-устрой</w:t>
                  </w: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softHyphen/>
                    <w:t>ства;</w:t>
                  </w:r>
                </w:p>
                <w:p w:rsidR="00583309" w:rsidRPr="007B31F7" w:rsidRDefault="00583309" w:rsidP="007B31F7">
                  <w:pPr>
                    <w:pStyle w:val="a6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447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  <w:r w:rsidRPr="007B31F7">
                    <w:rPr>
                      <w:rStyle w:val="a4"/>
                      <w:color w:val="000000"/>
                      <w:sz w:val="24"/>
                      <w:szCs w:val="24"/>
                    </w:rPr>
                    <w:t>произвольный, без вашего участия, запуск на компьютере каких-либо программ</w:t>
                  </w:r>
                </w:p>
                <w:p w:rsidR="00583309" w:rsidRPr="007B31F7" w:rsidRDefault="00583309" w:rsidP="007B31F7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7pt;margin-top:2.4pt;width:36pt;height:18pt;z-index:251663872"/>
        </w:pict>
      </w: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7B31F7" w:rsidRDefault="007B31F7" w:rsidP="007B31F7">
      <w:pPr>
        <w:pStyle w:val="a6"/>
        <w:shd w:val="clear" w:color="auto" w:fill="auto"/>
        <w:spacing w:line="240" w:lineRule="auto"/>
        <w:rPr>
          <w:rStyle w:val="a4"/>
          <w:i/>
          <w:color w:val="000000"/>
          <w:sz w:val="24"/>
          <w:szCs w:val="24"/>
        </w:rPr>
      </w:pPr>
    </w:p>
    <w:p w:rsidR="007B31F7" w:rsidRDefault="007B31F7" w:rsidP="007B31F7">
      <w:pPr>
        <w:pStyle w:val="a6"/>
        <w:shd w:val="clear" w:color="auto" w:fill="auto"/>
        <w:spacing w:line="240" w:lineRule="auto"/>
        <w:rPr>
          <w:rStyle w:val="a4"/>
          <w:i/>
          <w:color w:val="000000"/>
          <w:sz w:val="24"/>
          <w:szCs w:val="24"/>
        </w:rPr>
      </w:pPr>
      <w:r w:rsidRPr="001E22C2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pict>
          <v:line id="_x0000_s1028" style="position:absolute;left:0;text-align:left;z-index:251652608" from="18pt,10.95pt" to="18pt,136.95pt" strokeweight="6pt">
            <v:stroke linestyle="thickBetweenThin"/>
          </v:line>
        </w:pict>
      </w:r>
    </w:p>
    <w:p w:rsidR="007B31F7" w:rsidRDefault="007B31F7" w:rsidP="007B31F7">
      <w:pPr>
        <w:pStyle w:val="a6"/>
        <w:shd w:val="clear" w:color="auto" w:fill="auto"/>
        <w:spacing w:line="240" w:lineRule="auto"/>
        <w:ind w:left="540"/>
        <w:rPr>
          <w:rStyle w:val="a4"/>
          <w:i/>
          <w:color w:val="000000"/>
          <w:sz w:val="24"/>
          <w:szCs w:val="24"/>
        </w:rPr>
      </w:pPr>
      <w:r>
        <w:rPr>
          <w:rStyle w:val="a4"/>
          <w:i/>
          <w:color w:val="000000"/>
          <w:sz w:val="24"/>
          <w:szCs w:val="24"/>
        </w:rPr>
        <w:t xml:space="preserve"> </w:t>
      </w:r>
      <w:r w:rsidR="001E22C2" w:rsidRPr="001E22C2">
        <w:rPr>
          <w:rStyle w:val="a4"/>
          <w:i/>
          <w:color w:val="000000"/>
          <w:sz w:val="24"/>
          <w:szCs w:val="24"/>
        </w:rPr>
        <w:t>Если вы наблюдаете хоть один из этих признаков, то с боль</w:t>
      </w:r>
      <w:r w:rsidR="001E22C2" w:rsidRPr="001E22C2">
        <w:rPr>
          <w:rStyle w:val="a4"/>
          <w:i/>
          <w:color w:val="000000"/>
          <w:sz w:val="24"/>
          <w:szCs w:val="24"/>
        </w:rPr>
        <w:softHyphen/>
        <w:t xml:space="preserve">шой степенью   </w:t>
      </w:r>
    </w:p>
    <w:p w:rsidR="001E22C2" w:rsidRPr="007B31F7" w:rsidRDefault="007B31F7" w:rsidP="007B31F7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a4"/>
          <w:i/>
          <w:color w:val="000000"/>
          <w:sz w:val="24"/>
          <w:szCs w:val="24"/>
        </w:rPr>
        <w:t xml:space="preserve">          </w:t>
      </w:r>
      <w:r w:rsidR="001E22C2" w:rsidRPr="001E22C2">
        <w:rPr>
          <w:rStyle w:val="a4"/>
          <w:i/>
          <w:color w:val="000000"/>
          <w:sz w:val="24"/>
          <w:szCs w:val="24"/>
        </w:rPr>
        <w:t>вероятности можно предположить, что ваш ком</w:t>
      </w:r>
      <w:r w:rsidR="001E22C2" w:rsidRPr="001E22C2">
        <w:rPr>
          <w:rStyle w:val="a4"/>
          <w:i/>
          <w:color w:val="000000"/>
          <w:sz w:val="24"/>
          <w:szCs w:val="24"/>
        </w:rPr>
        <w:softHyphen/>
        <w:t>пьютер поражен вирусом.</w:t>
      </w:r>
    </w:p>
    <w:p w:rsidR="001E22C2" w:rsidRPr="001E22C2" w:rsidRDefault="001E22C2" w:rsidP="001E22C2">
      <w:pPr>
        <w:pStyle w:val="a6"/>
        <w:shd w:val="clear" w:color="auto" w:fill="auto"/>
        <w:spacing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1E22C2">
        <w:rPr>
          <w:rStyle w:val="a4"/>
          <w:i/>
          <w:color w:val="000000"/>
          <w:sz w:val="24"/>
          <w:szCs w:val="24"/>
        </w:rPr>
        <w:t xml:space="preserve">Кроме того, есть некоторые характерные признаки поражения вирусом через почту,      например: друзья или знакомые говорят вам о сообщениях от вас, которые вы не отправляли, или в вашем почтовом ящике находится большое количество сообщений без обратного адреса и </w:t>
      </w:r>
      <w:proofErr w:type="spellStart"/>
      <w:r w:rsidRPr="001E22C2">
        <w:rPr>
          <w:rStyle w:val="a4"/>
          <w:i/>
          <w:color w:val="000000"/>
          <w:sz w:val="24"/>
          <w:szCs w:val="24"/>
        </w:rPr>
        <w:t>заголовка</w:t>
      </w:r>
      <w:proofErr w:type="gramStart"/>
      <w:r w:rsidRPr="001E22C2">
        <w:rPr>
          <w:rStyle w:val="a4"/>
          <w:i/>
          <w:color w:val="000000"/>
          <w:sz w:val="24"/>
          <w:szCs w:val="24"/>
        </w:rPr>
        <w:t>.О</w:t>
      </w:r>
      <w:proofErr w:type="gramEnd"/>
      <w:r w:rsidRPr="001E22C2">
        <w:rPr>
          <w:rStyle w:val="a4"/>
          <w:i/>
          <w:color w:val="000000"/>
          <w:sz w:val="24"/>
          <w:szCs w:val="24"/>
        </w:rPr>
        <w:t>днако</w:t>
      </w:r>
      <w:proofErr w:type="spellEnd"/>
      <w:r w:rsidRPr="001E22C2">
        <w:rPr>
          <w:rStyle w:val="a4"/>
          <w:i/>
          <w:color w:val="000000"/>
          <w:sz w:val="24"/>
          <w:szCs w:val="24"/>
        </w:rPr>
        <w:t xml:space="preserve"> не всегда такие признаки вызываются присутствием вирусов. Иногда они могут быть следствием других причин. Например, в случае с почтой зараженные сообщения могут рассы</w:t>
      </w:r>
      <w:r w:rsidRPr="001E22C2">
        <w:rPr>
          <w:rStyle w:val="a4"/>
          <w:i/>
          <w:color w:val="000000"/>
          <w:sz w:val="24"/>
          <w:szCs w:val="24"/>
        </w:rPr>
        <w:softHyphen/>
        <w:t>латься с вашим обратным адресом, но не с вашего компьютера.</w:t>
      </w:r>
    </w:p>
    <w:p w:rsidR="001E22C2" w:rsidRDefault="001E22C2" w:rsidP="007B31F7">
      <w:pPr>
        <w:pStyle w:val="a6"/>
        <w:shd w:val="clear" w:color="auto" w:fill="auto"/>
        <w:spacing w:line="240" w:lineRule="auto"/>
        <w:jc w:val="center"/>
        <w:rPr>
          <w:rStyle w:val="a4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line id="_x0000_s1041" style="position:absolute;left:0;text-align:left;z-index:251662848" from="3in,12.7pt" to="3in,75.7pt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pict>
          <v:line id="_x0000_s1040" style="position:absolute;left:0;text-align:left;flip:x;z-index:251661824" from="81pt,12.7pt" to="3in,156.7pt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pict>
          <v:line id="_x0000_s1039" style="position:absolute;left:0;text-align:left;z-index:251660800" from="3in,12.7pt" to="333pt,156.7pt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pict>
          <v:line id="_x0000_s1038" style="position:absolute;left:0;text-align:left;flip:x;z-index:251659776" from="126pt,12.7pt" to="3in,66.7pt">
            <v:stroke endarrow="block"/>
          </v:line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pict>
          <v:line id="_x0000_s1037" style="position:absolute;left:0;text-align:left;z-index:251658752" from="3in,12.7pt" to="333pt,57.7pt">
            <v:stroke endarrow="block"/>
          </v:line>
        </w:pict>
      </w:r>
      <w:r w:rsidRPr="001E22C2">
        <w:rPr>
          <w:rStyle w:val="a4"/>
          <w:b/>
          <w:color w:val="000000"/>
          <w:sz w:val="24"/>
          <w:szCs w:val="24"/>
          <w:u w:val="single"/>
        </w:rPr>
        <w:t>Существуют и косвенные признаки заражения вашего компь</w:t>
      </w:r>
      <w:r w:rsidRPr="001E22C2">
        <w:rPr>
          <w:rStyle w:val="a4"/>
          <w:b/>
          <w:color w:val="000000"/>
          <w:sz w:val="24"/>
          <w:szCs w:val="24"/>
          <w:u w:val="single"/>
        </w:rPr>
        <w:softHyphen/>
        <w:t>ютера:</w:t>
      </w:r>
    </w:p>
    <w:p w:rsidR="001E22C2" w:rsidRPr="001E22C2" w:rsidRDefault="001E22C2" w:rsidP="007B31F7">
      <w:pPr>
        <w:pStyle w:val="a6"/>
        <w:shd w:val="clear" w:color="auto" w:fill="auto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oval id="_x0000_s1032" style="position:absolute;margin-left:-9pt;margin-top:129.1pt;width:135pt;height:63pt;z-index:251656704" fillcolor="#ccecff">
            <v:textbox>
              <w:txbxContent>
                <w:p w:rsidR="001E22C2" w:rsidRDefault="001E22C2" w:rsidP="001E22C2">
                  <w:pPr>
                    <w:jc w:val="center"/>
                  </w:pP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t>невозможность загрузки операционной</w:t>
                  </w:r>
                  <w:r>
                    <w:rPr>
                      <w:rStyle w:val="a4"/>
                      <w:color w:val="000000"/>
                    </w:rPr>
                    <w:t xml:space="preserve"> системы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</w:rPr>
        <w:pict>
          <v:oval id="_x0000_s1031" style="position:absolute;margin-left:126pt;margin-top:48.1pt;width:171pt;height:108pt;z-index:251655680" fillcolor="#ccecff">
            <v:textbox>
              <w:txbxContent>
                <w:p w:rsidR="001E22C2" w:rsidRPr="001E22C2" w:rsidRDefault="001E22C2" w:rsidP="001E22C2">
                  <w:pPr>
                    <w:jc w:val="center"/>
                  </w:pP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t>частое обращение к жесткому диску, когда часто мигает лам</w:t>
                  </w: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softHyphen/>
                    <w:t>почка на системном блоке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</w:rPr>
        <w:pict>
          <v:oval id="_x0000_s1030" style="position:absolute;margin-left:315pt;margin-top:21.1pt;width:135pt;height:90pt;z-index:251654656" fillcolor="#ccecff">
            <v:textbox>
              <w:txbxContent>
                <w:p w:rsidR="001E22C2" w:rsidRPr="001E22C2" w:rsidRDefault="001E22C2" w:rsidP="001E22C2">
                  <w:pPr>
                    <w:jc w:val="center"/>
                  </w:pP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t>медленная работа компьютера при запуске программ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</w:rPr>
        <w:pict>
          <v:oval id="_x0000_s1029" style="position:absolute;margin-left:-18pt;margin-top:12.1pt;width:2in;height:81pt;z-index:251653632" fillcolor="#ccecff">
            <v:textbox>
              <w:txbxContent>
                <w:p w:rsidR="001E22C2" w:rsidRPr="001E22C2" w:rsidRDefault="001E22C2" w:rsidP="001E22C2">
                  <w:pPr>
                    <w:jc w:val="center"/>
                  </w:pP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t>частые зависания и сбои в работе компьютера</w:t>
                  </w:r>
                </w:p>
              </w:txbxContent>
            </v:textbox>
          </v:oval>
        </w:pict>
      </w:r>
      <w:r>
        <w:rPr>
          <w:b/>
          <w:sz w:val="28"/>
          <w:szCs w:val="28"/>
          <w:u w:val="single"/>
        </w:rPr>
        <w:t xml:space="preserve">                                         </w:t>
      </w: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1E22C2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</w:p>
    <w:p w:rsidR="001E22C2" w:rsidRDefault="007B31F7" w:rsidP="001E22C2">
      <w:pPr>
        <w:tabs>
          <w:tab w:val="center" w:pos="4677"/>
          <w:tab w:val="left" w:pos="859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oval id="_x0000_s1033" style="position:absolute;margin-left:279pt;margin-top:2.65pt;width:171pt;height:1in;z-index:251657728" fillcolor="#ccecff">
            <v:textbox>
              <w:txbxContent>
                <w:p w:rsidR="001E22C2" w:rsidRPr="001E22C2" w:rsidRDefault="001E22C2" w:rsidP="001E22C2">
                  <w:pPr>
                    <w:jc w:val="center"/>
                  </w:pP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t>исчезновение файлов и каталогов или искажение их содержи</w:t>
                  </w:r>
                  <w:r w:rsidRPr="001E22C2">
                    <w:rPr>
                      <w:rStyle w:val="a4"/>
                      <w:color w:val="000000"/>
                      <w:sz w:val="24"/>
                      <w:szCs w:val="24"/>
                    </w:rPr>
                    <w:softHyphen/>
                    <w:t>мого</w:t>
                  </w:r>
                </w:p>
              </w:txbxContent>
            </v:textbox>
          </v:oval>
        </w:pict>
      </w:r>
    </w:p>
    <w:p w:rsidR="007B31F7" w:rsidRDefault="007B31F7" w:rsidP="007B31F7">
      <w:pPr>
        <w:pStyle w:val="30"/>
        <w:keepNext/>
        <w:keepLines/>
        <w:shd w:val="clear" w:color="auto" w:fill="auto"/>
        <w:tabs>
          <w:tab w:val="left" w:pos="862"/>
        </w:tabs>
        <w:spacing w:before="0" w:after="0" w:line="240" w:lineRule="auto"/>
        <w:rPr>
          <w:rStyle w:val="3"/>
          <w:b/>
          <w:bCs/>
          <w:color w:val="000000"/>
          <w:sz w:val="24"/>
          <w:szCs w:val="24"/>
        </w:rPr>
      </w:pPr>
      <w:bookmarkStart w:id="0" w:name="bookmark7"/>
    </w:p>
    <w:p w:rsidR="007B31F7" w:rsidRDefault="007B31F7" w:rsidP="007B31F7">
      <w:pPr>
        <w:pStyle w:val="30"/>
        <w:keepNext/>
        <w:keepLines/>
        <w:shd w:val="clear" w:color="auto" w:fill="auto"/>
        <w:tabs>
          <w:tab w:val="left" w:pos="862"/>
        </w:tabs>
        <w:spacing w:before="0" w:after="0" w:line="240" w:lineRule="auto"/>
        <w:rPr>
          <w:rStyle w:val="3"/>
          <w:b/>
          <w:bCs/>
          <w:color w:val="000000"/>
          <w:sz w:val="24"/>
          <w:szCs w:val="24"/>
        </w:rPr>
      </w:pPr>
    </w:p>
    <w:p w:rsidR="001E22C2" w:rsidRDefault="001E22C2" w:rsidP="007B31F7">
      <w:pPr>
        <w:pStyle w:val="30"/>
        <w:keepNext/>
        <w:keepLines/>
        <w:shd w:val="clear" w:color="auto" w:fill="auto"/>
        <w:tabs>
          <w:tab w:val="left" w:pos="862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3"/>
          <w:b/>
          <w:bCs/>
          <w:color w:val="000000"/>
          <w:sz w:val="24"/>
          <w:szCs w:val="24"/>
        </w:rPr>
        <w:t>Профилактика заражения компьютера</w:t>
      </w:r>
      <w:bookmarkEnd w:id="0"/>
    </w:p>
    <w:p w:rsidR="001E22C2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Никакие самые надежные и разумные меры не смогут обеспе</w:t>
      </w:r>
      <w:r>
        <w:rPr>
          <w:rStyle w:val="a4"/>
          <w:color w:val="000000"/>
          <w:sz w:val="24"/>
          <w:szCs w:val="24"/>
        </w:rPr>
        <w:softHyphen/>
        <w:t>чить 100%-ю защиту от компьютерных вирусов и троянских про</w:t>
      </w:r>
      <w:r>
        <w:rPr>
          <w:rStyle w:val="a4"/>
          <w:color w:val="000000"/>
          <w:sz w:val="24"/>
          <w:szCs w:val="24"/>
        </w:rPr>
        <w:softHyphen/>
        <w:t>грамм, но, выполняя ряд правил, вы существенно снизите веро</w:t>
      </w:r>
      <w:r>
        <w:rPr>
          <w:rStyle w:val="a4"/>
          <w:color w:val="000000"/>
          <w:sz w:val="24"/>
          <w:szCs w:val="24"/>
        </w:rPr>
        <w:softHyphen/>
        <w:t>ятность вирусной атаки и степень возможного ущерба.</w:t>
      </w:r>
    </w:p>
    <w:p w:rsidR="001E22C2" w:rsidRPr="007B31F7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B31F7">
        <w:rPr>
          <w:rStyle w:val="a4"/>
          <w:color w:val="000000"/>
          <w:sz w:val="24"/>
          <w:szCs w:val="24"/>
          <w:u w:val="single"/>
        </w:rPr>
        <w:t>Компьютерная профилактика состоит из небольшого количе</w:t>
      </w:r>
      <w:r w:rsidRPr="007B31F7">
        <w:rPr>
          <w:rStyle w:val="a4"/>
          <w:color w:val="000000"/>
          <w:sz w:val="24"/>
          <w:szCs w:val="24"/>
          <w:u w:val="single"/>
        </w:rPr>
        <w:softHyphen/>
        <w:t>ства правил, соблюдение которых значительно снижает вероят</w:t>
      </w:r>
      <w:r w:rsidRPr="007B31F7">
        <w:rPr>
          <w:rStyle w:val="a4"/>
          <w:color w:val="000000"/>
          <w:sz w:val="24"/>
          <w:szCs w:val="24"/>
          <w:u w:val="single"/>
        </w:rPr>
        <w:softHyphen/>
        <w:t>ность заражения вирусом и потери каких-либо данных.</w:t>
      </w: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t>Защитите свой компьютер с помощью антивирусных про</w:t>
      </w:r>
      <w:r w:rsidRPr="007B31F7">
        <w:rPr>
          <w:rStyle w:val="a4"/>
          <w:b/>
          <w:color w:val="000000"/>
          <w:sz w:val="24"/>
          <w:szCs w:val="24"/>
        </w:rPr>
        <w:softHyphen/>
        <w:t>грамм и программ безопасной работы в Интернете.</w:t>
      </w:r>
    </w:p>
    <w:p w:rsidR="007B31F7" w:rsidRDefault="007B31F7" w:rsidP="001E22C2">
      <w:pPr>
        <w:pStyle w:val="a6"/>
        <w:shd w:val="clear" w:color="auto" w:fill="auto"/>
        <w:spacing w:line="240" w:lineRule="auto"/>
        <w:ind w:firstLine="720"/>
        <w:rPr>
          <w:rStyle w:val="a4"/>
          <w:color w:val="000000"/>
          <w:sz w:val="24"/>
          <w:szCs w:val="24"/>
        </w:rPr>
        <w:sectPr w:rsidR="007B3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2C2" w:rsidRDefault="001E22C2" w:rsidP="007B31F7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lastRenderedPageBreak/>
        <w:t>Безотлагательно установите антивирусную программу.</w:t>
      </w:r>
    </w:p>
    <w:p w:rsidR="001E22C2" w:rsidRDefault="001E22C2" w:rsidP="007B31F7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Ежедневно обновляйте антивирусные базы. Обновление можно проводить несколько раз в день при возникновениях вирусных эпидемий — в таких ситуациях антивирусные базы на серверах обнов</w:t>
      </w:r>
      <w:r>
        <w:rPr>
          <w:rStyle w:val="a4"/>
          <w:color w:val="000000"/>
          <w:sz w:val="24"/>
          <w:szCs w:val="24"/>
        </w:rPr>
        <w:softHyphen/>
        <w:t>лений «Лаборатории Касперского» обновляются немедленно.</w:t>
      </w:r>
    </w:p>
    <w:p w:rsidR="001E22C2" w:rsidRDefault="001E22C2" w:rsidP="007B31F7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Задайте рекомендуемые экспертами </w:t>
      </w:r>
      <w:r>
        <w:rPr>
          <w:rStyle w:val="a4"/>
          <w:color w:val="000000"/>
          <w:sz w:val="24"/>
          <w:szCs w:val="24"/>
        </w:rPr>
        <w:lastRenderedPageBreak/>
        <w:t>антивирусной программы настройки для постоянной защиты. Постоянная защита вступает в силу сразу после включения компьютера и затрудняет вирусам проникновение на компьютер.</w:t>
      </w:r>
    </w:p>
    <w:p w:rsidR="001E22C2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Рекомендуется также установить специализированную програм</w:t>
      </w:r>
      <w:r>
        <w:rPr>
          <w:rStyle w:val="a4"/>
          <w:color w:val="000000"/>
          <w:sz w:val="24"/>
          <w:szCs w:val="24"/>
        </w:rPr>
        <w:softHyphen/>
        <w:t>му для защиты компьютера при работе в Интернете.</w:t>
      </w:r>
    </w:p>
    <w:p w:rsidR="007B31F7" w:rsidRDefault="007B31F7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46"/>
        </w:tabs>
        <w:spacing w:line="240" w:lineRule="auto"/>
        <w:ind w:firstLine="720"/>
        <w:rPr>
          <w:rStyle w:val="a4"/>
          <w:b/>
          <w:color w:val="000000"/>
          <w:sz w:val="24"/>
          <w:szCs w:val="24"/>
        </w:rPr>
        <w:sectPr w:rsidR="007B31F7" w:rsidSect="007B31F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46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lastRenderedPageBreak/>
        <w:t>Будьте осторожны при записи новых данных на компьютер.</w:t>
      </w:r>
    </w:p>
    <w:p w:rsidR="001E22C2" w:rsidRPr="007B31F7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  <w:highlight w:val="lightGray"/>
        </w:rPr>
      </w:pPr>
      <w:r w:rsidRPr="007B31F7">
        <w:rPr>
          <w:rStyle w:val="a4"/>
          <w:color w:val="000000"/>
          <w:sz w:val="24"/>
          <w:szCs w:val="24"/>
        </w:rPr>
        <w:t>Проверяйте на присутствие вирусов все съемные диски (диске</w:t>
      </w:r>
      <w:r w:rsidRPr="007B31F7">
        <w:rPr>
          <w:rStyle w:val="a4"/>
          <w:color w:val="000000"/>
          <w:sz w:val="24"/>
          <w:szCs w:val="24"/>
        </w:rPr>
        <w:softHyphen/>
        <w:t xml:space="preserve">ты, диски, </w:t>
      </w:r>
      <w:proofErr w:type="spellStart"/>
      <w:r w:rsidRPr="007B31F7">
        <w:rPr>
          <w:rStyle w:val="a4"/>
          <w:color w:val="000000"/>
          <w:sz w:val="24"/>
          <w:szCs w:val="24"/>
        </w:rPr>
        <w:t>флэш-карты</w:t>
      </w:r>
      <w:proofErr w:type="spellEnd"/>
      <w:r w:rsidRPr="007B31F7">
        <w:rPr>
          <w:rStyle w:val="a4"/>
          <w:color w:val="000000"/>
          <w:sz w:val="24"/>
          <w:szCs w:val="24"/>
        </w:rPr>
        <w:t xml:space="preserve"> и др.) перед их использованием.</w:t>
      </w:r>
    </w:p>
    <w:p w:rsidR="001E22C2" w:rsidRPr="007B31F7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  <w:highlight w:val="lightGray"/>
        </w:rPr>
      </w:pPr>
      <w:r w:rsidRPr="007B31F7">
        <w:rPr>
          <w:rStyle w:val="a4"/>
          <w:color w:val="000000"/>
          <w:sz w:val="24"/>
          <w:szCs w:val="24"/>
        </w:rPr>
        <w:t>Осторожно обращайтесь с почтовыми сообщениями. Не запус</w:t>
      </w:r>
      <w:r w:rsidRPr="007B31F7">
        <w:rPr>
          <w:rStyle w:val="a4"/>
          <w:color w:val="000000"/>
          <w:sz w:val="24"/>
          <w:szCs w:val="24"/>
        </w:rPr>
        <w:softHyphen/>
        <w:t>кайте никакие файлы, пришедшие по почте, если вы не уверены, что они действительно должны были прийти к вам, даже если они отправлены вашими знакомыми. Особенно не доверяйте пись</w:t>
      </w:r>
      <w:r w:rsidRPr="007B31F7">
        <w:rPr>
          <w:rStyle w:val="a4"/>
          <w:color w:val="000000"/>
          <w:sz w:val="24"/>
          <w:szCs w:val="24"/>
        </w:rPr>
        <w:softHyphen/>
        <w:t>мам от якобы антивирусных производителей.</w:t>
      </w:r>
    </w:p>
    <w:p w:rsidR="001E22C2" w:rsidRPr="007B31F7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  <w:highlight w:val="lightGray"/>
        </w:rPr>
      </w:pPr>
      <w:r w:rsidRPr="007B31F7">
        <w:rPr>
          <w:rStyle w:val="a4"/>
          <w:color w:val="000000"/>
          <w:sz w:val="24"/>
          <w:szCs w:val="24"/>
        </w:rPr>
        <w:t>Внимательно относитесь к информации, получаемой из Ин</w:t>
      </w:r>
      <w:r w:rsidRPr="007B31F7">
        <w:rPr>
          <w:rStyle w:val="a4"/>
          <w:color w:val="000000"/>
          <w:sz w:val="24"/>
          <w:szCs w:val="24"/>
        </w:rPr>
        <w:softHyphen/>
        <w:t xml:space="preserve">тернета. Если с какого-либо </w:t>
      </w:r>
      <w:r w:rsidRPr="007B31F7">
        <w:rPr>
          <w:rStyle w:val="a4"/>
          <w:color w:val="000000"/>
          <w:sz w:val="24"/>
          <w:szCs w:val="24"/>
          <w:lang w:val="en-US" w:eastAsia="en-US"/>
        </w:rPr>
        <w:t>Web</w:t>
      </w:r>
      <w:r w:rsidRPr="007B31F7">
        <w:rPr>
          <w:rStyle w:val="a4"/>
          <w:color w:val="000000"/>
          <w:sz w:val="24"/>
          <w:szCs w:val="24"/>
        </w:rPr>
        <w:t>-сайта вам предлагается устано</w:t>
      </w:r>
      <w:r w:rsidRPr="007B31F7">
        <w:rPr>
          <w:rStyle w:val="a4"/>
          <w:color w:val="000000"/>
          <w:sz w:val="24"/>
          <w:szCs w:val="24"/>
        </w:rPr>
        <w:softHyphen/>
        <w:t>вить новую программу, то обратите внимание на наличие у нее сертификата безопасности. Если вы копируете из Интернета или локальной сети исполняемый файл, то обязательно проверьте его.</w:t>
      </w:r>
    </w:p>
    <w:p w:rsidR="001E22C2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31F7">
        <w:rPr>
          <w:rStyle w:val="a4"/>
          <w:color w:val="000000"/>
          <w:sz w:val="24"/>
          <w:szCs w:val="24"/>
        </w:rPr>
        <w:t xml:space="preserve">Внимательно относитесь к выбору посещаемых вами интернет- сайтов. Некоторые из сайтов заражены опасными вирусами или </w:t>
      </w:r>
      <w:proofErr w:type="spellStart"/>
      <w:proofErr w:type="gramStart"/>
      <w:r w:rsidRPr="007B31F7">
        <w:rPr>
          <w:rStyle w:val="a4"/>
          <w:color w:val="000000"/>
          <w:sz w:val="24"/>
          <w:szCs w:val="24"/>
        </w:rPr>
        <w:t>интернет-червями</w:t>
      </w:r>
      <w:proofErr w:type="spellEnd"/>
      <w:proofErr w:type="gramEnd"/>
      <w:r w:rsidRPr="007B31F7">
        <w:rPr>
          <w:rStyle w:val="a4"/>
          <w:color w:val="000000"/>
          <w:sz w:val="24"/>
          <w:szCs w:val="24"/>
        </w:rPr>
        <w:t>.</w:t>
      </w: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10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t>С недоверием относитесь к вирусным мистификациям — «страшилкам», письмам об угрозах заражения.</w:t>
      </w: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29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t>Внимательно относитесь к информации, помещенной на сайте антивирусной программы.</w:t>
      </w:r>
    </w:p>
    <w:p w:rsidR="001E22C2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В большинстве случаев производители антивирусных программ сообщают о начале новой эпидемии задолго до того, как она до</w:t>
      </w:r>
      <w:r>
        <w:rPr>
          <w:rStyle w:val="a4"/>
          <w:color w:val="000000"/>
          <w:sz w:val="24"/>
          <w:szCs w:val="24"/>
        </w:rPr>
        <w:softHyphen/>
        <w:t>стигнет своего пика. Вероятность заражения в этом случае еще не велика, и, скачав обновленные антивирусные базы, вы сможете защитить себя от нового вируса заблаговременно.</w:t>
      </w: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t>Покупайте дистрибутивные копии программного обеспече</w:t>
      </w:r>
      <w:r w:rsidRPr="007B31F7">
        <w:rPr>
          <w:rStyle w:val="a4"/>
          <w:b/>
          <w:color w:val="000000"/>
          <w:sz w:val="24"/>
          <w:szCs w:val="24"/>
        </w:rPr>
        <w:softHyphen/>
        <w:t>ния у официальных продавцов.</w:t>
      </w: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t xml:space="preserve">Пользуйтесь сервисом </w:t>
      </w:r>
      <w:r w:rsidRPr="007B31F7">
        <w:rPr>
          <w:rStyle w:val="a4"/>
          <w:b/>
          <w:color w:val="000000"/>
          <w:sz w:val="24"/>
          <w:szCs w:val="24"/>
          <w:lang w:val="en-US" w:eastAsia="en-US"/>
        </w:rPr>
        <w:t>Windows</w:t>
      </w:r>
      <w:r w:rsidRPr="007B31F7">
        <w:rPr>
          <w:rStyle w:val="a4"/>
          <w:b/>
          <w:color w:val="000000"/>
          <w:sz w:val="24"/>
          <w:szCs w:val="24"/>
          <w:lang w:eastAsia="en-US"/>
        </w:rPr>
        <w:t xml:space="preserve"> </w:t>
      </w:r>
      <w:r w:rsidRPr="007B31F7">
        <w:rPr>
          <w:rStyle w:val="a4"/>
          <w:b/>
          <w:color w:val="000000"/>
          <w:sz w:val="24"/>
          <w:szCs w:val="24"/>
          <w:lang w:val="en-US" w:eastAsia="en-US"/>
        </w:rPr>
        <w:t>Update</w:t>
      </w:r>
      <w:r w:rsidRPr="007B31F7">
        <w:rPr>
          <w:rStyle w:val="a4"/>
          <w:b/>
          <w:color w:val="000000"/>
          <w:sz w:val="24"/>
          <w:szCs w:val="24"/>
          <w:lang w:eastAsia="en-US"/>
        </w:rPr>
        <w:t xml:space="preserve"> </w:t>
      </w:r>
      <w:r w:rsidRPr="007B31F7">
        <w:rPr>
          <w:rStyle w:val="a4"/>
          <w:b/>
          <w:color w:val="000000"/>
          <w:sz w:val="24"/>
          <w:szCs w:val="24"/>
        </w:rPr>
        <w:t>и регулярно устанав</w:t>
      </w:r>
      <w:r w:rsidRPr="007B31F7">
        <w:rPr>
          <w:rStyle w:val="a4"/>
          <w:b/>
          <w:color w:val="000000"/>
          <w:sz w:val="24"/>
          <w:szCs w:val="24"/>
        </w:rPr>
        <w:softHyphen/>
        <w:t xml:space="preserve">ливайте обновления операционной системы </w:t>
      </w:r>
      <w:r w:rsidRPr="007B31F7">
        <w:rPr>
          <w:rStyle w:val="a4"/>
          <w:b/>
          <w:color w:val="000000"/>
          <w:sz w:val="24"/>
          <w:szCs w:val="24"/>
          <w:lang w:val="en-US" w:eastAsia="en-US"/>
        </w:rPr>
        <w:t>Windows</w:t>
      </w:r>
      <w:r w:rsidRPr="007B31F7">
        <w:rPr>
          <w:rStyle w:val="a4"/>
          <w:b/>
          <w:color w:val="000000"/>
          <w:sz w:val="24"/>
          <w:szCs w:val="24"/>
          <w:lang w:eastAsia="en-US"/>
        </w:rPr>
        <w:t>.</w:t>
      </w:r>
    </w:p>
    <w:p w:rsidR="001E22C2" w:rsidRPr="007B31F7" w:rsidRDefault="001E22C2" w:rsidP="001E22C2">
      <w:pPr>
        <w:pStyle w:val="a6"/>
        <w:numPr>
          <w:ilvl w:val="0"/>
          <w:numId w:val="3"/>
        </w:numPr>
        <w:shd w:val="clear" w:color="auto" w:fill="auto"/>
        <w:tabs>
          <w:tab w:val="left" w:pos="524"/>
        </w:tabs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31F7">
        <w:rPr>
          <w:rStyle w:val="a4"/>
          <w:b/>
          <w:color w:val="000000"/>
          <w:sz w:val="24"/>
          <w:szCs w:val="24"/>
        </w:rPr>
        <w:t>Уменьшите риск неприятных последствий возможного зара</w:t>
      </w:r>
      <w:r w:rsidRPr="007B31F7">
        <w:rPr>
          <w:rStyle w:val="a4"/>
          <w:b/>
          <w:color w:val="000000"/>
          <w:sz w:val="24"/>
          <w:szCs w:val="24"/>
        </w:rPr>
        <w:softHyphen/>
        <w:t>жения.</w:t>
      </w:r>
    </w:p>
    <w:p w:rsidR="001E22C2" w:rsidRDefault="001E22C2" w:rsidP="001E22C2">
      <w:pPr>
        <w:pStyle w:val="a6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Своевременно делайте резервное копирование данных. В случае потери данных система достаточно быстро может быть восстанов</w:t>
      </w:r>
      <w:r>
        <w:rPr>
          <w:rStyle w:val="a4"/>
          <w:color w:val="000000"/>
          <w:sz w:val="24"/>
          <w:szCs w:val="24"/>
        </w:rPr>
        <w:softHyphen/>
        <w:t>лена при наличии резервных копий. Дистрибутивные диски, дис</w:t>
      </w:r>
      <w:r>
        <w:rPr>
          <w:rStyle w:val="a4"/>
          <w:color w:val="000000"/>
          <w:sz w:val="24"/>
          <w:szCs w:val="24"/>
        </w:rPr>
        <w:softHyphen/>
        <w:t xml:space="preserve">кеты, </w:t>
      </w:r>
      <w:proofErr w:type="spellStart"/>
      <w:r>
        <w:rPr>
          <w:rStyle w:val="a4"/>
          <w:color w:val="000000"/>
          <w:sz w:val="24"/>
          <w:szCs w:val="24"/>
        </w:rPr>
        <w:t>флэш-карты</w:t>
      </w:r>
      <w:proofErr w:type="spellEnd"/>
      <w:r>
        <w:rPr>
          <w:rStyle w:val="a4"/>
          <w:color w:val="000000"/>
          <w:sz w:val="24"/>
          <w:szCs w:val="24"/>
        </w:rPr>
        <w:t xml:space="preserve"> и другие носители с программным обеспече</w:t>
      </w:r>
      <w:r>
        <w:rPr>
          <w:rStyle w:val="a4"/>
          <w:color w:val="000000"/>
          <w:sz w:val="24"/>
          <w:szCs w:val="24"/>
        </w:rPr>
        <w:softHyphen/>
        <w:t>нием и ценной информацией должны храниться в надежном ме</w:t>
      </w:r>
      <w:r>
        <w:rPr>
          <w:rStyle w:val="a4"/>
          <w:color w:val="000000"/>
          <w:sz w:val="24"/>
          <w:szCs w:val="24"/>
        </w:rPr>
        <w:softHyphen/>
        <w:t>сте.</w:t>
      </w:r>
    </w:p>
    <w:p w:rsidR="001E22C2" w:rsidRPr="007B31F7" w:rsidRDefault="007B31F7" w:rsidP="007B31F7">
      <w:pPr>
        <w:outlineLvl w:val="0"/>
        <w:rPr>
          <w:b/>
          <w:sz w:val="28"/>
          <w:szCs w:val="28"/>
        </w:rPr>
      </w:pPr>
      <w:r w:rsidRPr="00804E17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3. Сделать вывод о проделанной практической работе:</w:t>
      </w:r>
    </w:p>
    <w:sectPr w:rsidR="001E22C2" w:rsidRPr="007B31F7" w:rsidSect="007B31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3A02036"/>
    <w:multiLevelType w:val="hybridMultilevel"/>
    <w:tmpl w:val="328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86D1D"/>
    <w:multiLevelType w:val="multilevel"/>
    <w:tmpl w:val="7D5224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3309"/>
    <w:rsid w:val="001E22C2"/>
    <w:rsid w:val="00583309"/>
    <w:rsid w:val="007B31F7"/>
    <w:rsid w:val="00F7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583309"/>
    <w:pPr>
      <w:ind w:left="720"/>
      <w:contextualSpacing/>
    </w:pPr>
  </w:style>
  <w:style w:type="character" w:customStyle="1" w:styleId="a4">
    <w:name w:val="Основной текст_"/>
    <w:basedOn w:val="a0"/>
    <w:rsid w:val="00583309"/>
    <w:rPr>
      <w:rFonts w:ascii="Times New Roman" w:hAnsi="Times New Roman" w:cs="Times New Roman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583309"/>
    <w:rPr>
      <w:b/>
      <w:bCs/>
    </w:rPr>
  </w:style>
  <w:style w:type="paragraph" w:styleId="a6">
    <w:name w:val="Body Text"/>
    <w:basedOn w:val="a"/>
    <w:rsid w:val="00583309"/>
    <w:pPr>
      <w:widowControl w:val="0"/>
      <w:shd w:val="clear" w:color="auto" w:fill="FFFFFF"/>
      <w:spacing w:line="226" w:lineRule="exact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Заголовок №3_"/>
    <w:basedOn w:val="a0"/>
    <w:rsid w:val="001E22C2"/>
    <w:rPr>
      <w:rFonts w:ascii="Arial" w:hAnsi="Arial" w:cs="Arial"/>
      <w:b/>
      <w:bCs/>
      <w:sz w:val="20"/>
      <w:szCs w:val="20"/>
      <w:u w:val="none"/>
    </w:rPr>
  </w:style>
  <w:style w:type="paragraph" w:customStyle="1" w:styleId="30">
    <w:name w:val="Заголовок №3"/>
    <w:basedOn w:val="a"/>
    <w:rsid w:val="001E22C2"/>
    <w:pPr>
      <w:widowControl w:val="0"/>
      <w:shd w:val="clear" w:color="auto" w:fill="FFFFFF"/>
      <w:spacing w:before="360" w:after="240" w:line="240" w:lineRule="atLeast"/>
      <w:outlineLvl w:val="2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rsid w:val="00F72AD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rsid w:val="00F72ADE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№15</vt:lpstr>
    </vt:vector>
  </TitlesOfParts>
  <Company>kkst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№15</dc:title>
  <dc:creator>admin</dc:creator>
  <cp:lastModifiedBy>рита</cp:lastModifiedBy>
  <cp:revision>2</cp:revision>
  <cp:lastPrinted>2012-03-12T07:50:00Z</cp:lastPrinted>
  <dcterms:created xsi:type="dcterms:W3CDTF">2013-02-01T05:11:00Z</dcterms:created>
  <dcterms:modified xsi:type="dcterms:W3CDTF">2013-02-01T05:11:00Z</dcterms:modified>
</cp:coreProperties>
</file>