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53" w:rsidRPr="00003D7A" w:rsidRDefault="00003D7A" w:rsidP="00003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7A">
        <w:rPr>
          <w:rFonts w:ascii="Times New Roman" w:hAnsi="Times New Roman" w:cs="Times New Roman"/>
          <w:b/>
          <w:sz w:val="28"/>
          <w:szCs w:val="28"/>
        </w:rPr>
        <w:t>Разработка урока  географии в 9 классе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03D7A">
        <w:rPr>
          <w:rFonts w:ascii="Times New Roman" w:hAnsi="Times New Roman" w:cs="Times New Roman"/>
          <w:b/>
          <w:sz w:val="28"/>
          <w:szCs w:val="28"/>
        </w:rPr>
        <w:t xml:space="preserve"> «Связь. Сфера обслуживания».</w:t>
      </w:r>
    </w:p>
    <w:p w:rsidR="00003D7A" w:rsidRDefault="00003D7A" w:rsidP="00003D7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Тыртык-оол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Александровна, учитель географии</w:t>
      </w:r>
    </w:p>
    <w:p w:rsidR="00003D7A" w:rsidRDefault="00003D7A" w:rsidP="00003D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Усть-Элегестинской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РТ</w:t>
      </w:r>
    </w:p>
    <w:p w:rsidR="00003D7A" w:rsidRDefault="00003D7A" w:rsidP="00003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3D7A" w:rsidRPr="00003D7A" w:rsidRDefault="00003D7A" w:rsidP="00003D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D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образовательные</w:t>
      </w:r>
      <w:r w:rsidRPr="00003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03D7A" w:rsidRPr="00003D7A" w:rsidRDefault="00003D7A" w:rsidP="00242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представлений о видах связи, </w:t>
      </w:r>
      <w:r w:rsidR="003968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развитии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особенностях, значении д</w:t>
      </w:r>
      <w:r w:rsidR="003968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населения и хозяйства страны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D7A" w:rsidRPr="003968BA" w:rsidRDefault="003968BA" w:rsidP="00242AB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</w:t>
      </w:r>
      <w:r w:rsidR="00003D7A" w:rsidRPr="00396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формировать знания о составе сферы услуг;</w:t>
      </w:r>
    </w:p>
    <w:p w:rsidR="00003D7A" w:rsidRPr="003968BA" w:rsidRDefault="003968BA" w:rsidP="00242AB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="00003D7A" w:rsidRPr="00396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ознакомить с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рекреационным хозяйством России.</w:t>
      </w:r>
    </w:p>
    <w:p w:rsidR="00003D7A" w:rsidRPr="00003D7A" w:rsidRDefault="00003D7A" w:rsidP="00E50885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3D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развивающие:</w:t>
      </w:r>
      <w:r w:rsidR="00E508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242AB7" w:rsidRDefault="00003D7A" w:rsidP="00242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мышление, коммуникативные умения и речь детей;</w:t>
      </w:r>
    </w:p>
    <w:p w:rsidR="00242AB7" w:rsidRDefault="00242AB7" w:rsidP="00242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7A" w:rsidRPr="00003D7A" w:rsidRDefault="00003D7A" w:rsidP="00242AB7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3D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воспитательные:</w:t>
      </w:r>
    </w:p>
    <w:p w:rsidR="00003D7A" w:rsidRDefault="00003D7A" w:rsidP="00242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</w:t>
      </w:r>
      <w:r w:rsidR="0059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толерантность  и трудолюбие </w:t>
      </w:r>
      <w:r w:rsidR="00242A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242AB7" w:rsidRPr="00003D7A" w:rsidRDefault="00242AB7" w:rsidP="00242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7A" w:rsidRPr="00003D7A" w:rsidRDefault="00003D7A" w:rsidP="00242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003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 и первичное закрепление.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555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4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2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тлас</w:t>
      </w:r>
      <w:r w:rsidR="00555F9F">
        <w:rPr>
          <w:rFonts w:ascii="Times New Roman" w:eastAsia="Times New Roman" w:hAnsi="Times New Roman" w:cs="Times New Roman"/>
          <w:sz w:val="24"/>
          <w:szCs w:val="24"/>
          <w:lang w:eastAsia="ru-RU"/>
        </w:rPr>
        <w:t>ы, презентация к уроку, компьютер, проектор.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003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D7A" w:rsidRPr="00003D7A" w:rsidRDefault="00003D7A" w:rsidP="00242AB7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организации:</w:t>
      </w:r>
      <w:r w:rsidR="0024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индивидуальная. </w:t>
      </w:r>
    </w:p>
    <w:p w:rsidR="00003D7A" w:rsidRPr="00003D7A" w:rsidRDefault="00003D7A" w:rsidP="00242AB7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003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лекционное занятие. </w:t>
      </w:r>
    </w:p>
    <w:tbl>
      <w:tblPr>
        <w:tblStyle w:val="a5"/>
        <w:tblW w:w="0" w:type="auto"/>
        <w:tblLook w:val="04A0"/>
      </w:tblPr>
      <w:tblGrid>
        <w:gridCol w:w="3064"/>
        <w:gridCol w:w="6507"/>
      </w:tblGrid>
      <w:tr w:rsidR="003968BA" w:rsidTr="00242AB7">
        <w:tc>
          <w:tcPr>
            <w:tcW w:w="2603" w:type="dxa"/>
          </w:tcPr>
          <w:p w:rsidR="003968BA" w:rsidRDefault="003968BA" w:rsidP="00447A7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968" w:type="dxa"/>
          </w:tcPr>
          <w:p w:rsidR="003968BA" w:rsidRDefault="003968BA" w:rsidP="00447A7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3968BA" w:rsidTr="00242AB7">
        <w:tc>
          <w:tcPr>
            <w:tcW w:w="2603" w:type="dxa"/>
          </w:tcPr>
          <w:p w:rsidR="003968BA" w:rsidRPr="00447A7D" w:rsidRDefault="003968BA" w:rsidP="00A44C0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</w:t>
            </w:r>
            <w:r w:rsidRPr="00447A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Организационный момент</w:t>
            </w:r>
          </w:p>
        </w:tc>
        <w:tc>
          <w:tcPr>
            <w:tcW w:w="6968" w:type="dxa"/>
          </w:tcPr>
          <w:p w:rsidR="003968BA" w:rsidRDefault="003968BA" w:rsidP="00A44C0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8BA" w:rsidTr="00242AB7">
        <w:trPr>
          <w:trHeight w:val="558"/>
        </w:trPr>
        <w:tc>
          <w:tcPr>
            <w:tcW w:w="2603" w:type="dxa"/>
          </w:tcPr>
          <w:p w:rsidR="003968BA" w:rsidRPr="00447A7D" w:rsidRDefault="003968BA" w:rsidP="00A44C0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47A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II</w:t>
            </w:r>
            <w:r w:rsidRPr="00447A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Психологический момент (1 минута)</w:t>
            </w:r>
          </w:p>
        </w:tc>
        <w:tc>
          <w:tcPr>
            <w:tcW w:w="6968" w:type="dxa"/>
          </w:tcPr>
          <w:p w:rsidR="003968BA" w:rsidRPr="00A44C06" w:rsidRDefault="003968BA" w:rsidP="00396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ребятам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3968BA" w:rsidRPr="00A44C06" w:rsidRDefault="003968BA" w:rsidP="003968B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прежде чем начать урок</w:t>
            </w:r>
            <w:proofErr w:type="gramStart"/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очу сказать: “Вас видеть рада я,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Глядеть в смышленые глаза,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Ведь для меня награда!”</w:t>
            </w:r>
          </w:p>
          <w:p w:rsidR="003968BA" w:rsidRPr="00A44C06" w:rsidRDefault="003968BA" w:rsidP="00396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гостям: </w:t>
            </w:r>
          </w:p>
          <w:p w:rsidR="003968BA" w:rsidRPr="00A44C06" w:rsidRDefault="003968BA" w:rsidP="003968B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Гостей приветствовать хочу,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душе надеясь честно,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Урок хочу так провести,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Чтоб было интересно!</w:t>
            </w:r>
          </w:p>
          <w:p w:rsidR="00595033" w:rsidRDefault="003968BA" w:rsidP="00242A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Прежде, чем перейти  к теме урока </w:t>
            </w: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</w:t>
            </w:r>
            <w:r w:rsidR="001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вспомним:</w:t>
            </w:r>
          </w:p>
        </w:tc>
      </w:tr>
      <w:tr w:rsidR="003968BA" w:rsidTr="00242AB7">
        <w:tc>
          <w:tcPr>
            <w:tcW w:w="2603" w:type="dxa"/>
          </w:tcPr>
          <w:p w:rsidR="003968BA" w:rsidRPr="00A44C06" w:rsidRDefault="003968BA" w:rsidP="00396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A4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Фронтальная беседа с классом – 3 мин.</w:t>
            </w: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68BA" w:rsidRDefault="003968BA" w:rsidP="00A44C0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8" w:type="dxa"/>
          </w:tcPr>
          <w:p w:rsidR="00595033" w:rsidRDefault="00595033" w:rsidP="005950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8BA" w:rsidRPr="00A44C06" w:rsidRDefault="003968BA" w:rsidP="003968B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инфраструктурным комплексом?</w:t>
            </w:r>
          </w:p>
          <w:p w:rsidR="003968BA" w:rsidRPr="00A44C06" w:rsidRDefault="003968BA" w:rsidP="003968B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отрасли входят в состав инфраструктурного комплекса?</w:t>
            </w:r>
          </w:p>
          <w:p w:rsidR="003968BA" w:rsidRDefault="003968BA" w:rsidP="003968B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отличие производственной и непроизводственной сфер комплекса?</w:t>
            </w:r>
          </w:p>
          <w:p w:rsidR="00157022" w:rsidRPr="00A44C06" w:rsidRDefault="00157022" w:rsidP="003968B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услуга?</w:t>
            </w:r>
          </w:p>
          <w:p w:rsidR="003968BA" w:rsidRPr="00A44C06" w:rsidRDefault="003968BA" w:rsidP="003968B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какой сфере комплекса можно отнести тему нашего урока? </w:t>
            </w:r>
          </w:p>
          <w:p w:rsidR="003968BA" w:rsidRDefault="003968BA" w:rsidP="00A44C0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8BA" w:rsidTr="00242AB7">
        <w:trPr>
          <w:trHeight w:val="3949"/>
        </w:trPr>
        <w:tc>
          <w:tcPr>
            <w:tcW w:w="2603" w:type="dxa"/>
          </w:tcPr>
          <w:p w:rsidR="00157022" w:rsidRDefault="00242AB7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="00157022" w:rsidRPr="00A4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57022" w:rsidRPr="00A4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</w:t>
            </w:r>
            <w:r w:rsidR="0015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5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</w:t>
            </w:r>
            <w:proofErr w:type="gramEnd"/>
            <w:r w:rsidR="000B5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материала - 20</w:t>
            </w:r>
            <w:r w:rsidR="00157022" w:rsidRPr="00A4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мин.</w:t>
            </w:r>
          </w:p>
          <w:p w:rsidR="00131924" w:rsidRDefault="00131924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924" w:rsidRDefault="00131924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924" w:rsidRDefault="00131924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924" w:rsidRDefault="00131924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924" w:rsidRDefault="00131924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924" w:rsidRDefault="00131924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материал</w:t>
            </w: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924" w:rsidRDefault="00131924" w:rsidP="001319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8BA" w:rsidRDefault="003968BA" w:rsidP="00242AB7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8" w:type="dxa"/>
          </w:tcPr>
          <w:p w:rsidR="00157022" w:rsidRPr="00A44C06" w:rsidRDefault="00157022" w:rsidP="00157022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Сегодня на уроке мы будем рассматривать связь и сферу обслуживания: состав и уровень развития. </w:t>
            </w:r>
          </w:p>
          <w:p w:rsidR="00157022" w:rsidRPr="00A44C06" w:rsidRDefault="00157022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– эта отрасль хозяйства, обеспечивающая прием и передачу информации.</w:t>
            </w:r>
          </w:p>
          <w:p w:rsidR="00157022" w:rsidRPr="00A44C06" w:rsidRDefault="00157022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подразделяется на два основных вида: почтовую и электрическую.</w:t>
            </w:r>
          </w:p>
          <w:p w:rsidR="003968BA" w:rsidRDefault="00157022" w:rsidP="00157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чем занимается почтовая связь?</w:t>
            </w:r>
          </w:p>
          <w:p w:rsidR="00595033" w:rsidRDefault="00595033" w:rsidP="0059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учащихся: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7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Почтовая связь занимается приемом, перевозкой и доставкой различных почтовых отправлений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6C7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исем, посылок и т. д.).</w:t>
            </w:r>
            <w:proofErr w:type="gramEnd"/>
          </w:p>
          <w:p w:rsidR="00595033" w:rsidRPr="00A44C06" w:rsidRDefault="00595033" w:rsidP="0059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Почта в Сибири впервые появилась в 1698г. Ходила летом 3 раза из Москвы до Тобольска, далее в Енисейск, Нерчинск и Якутск. Телефонная станция появилась в Красноярске в 1862г. С 1930г. </w:t>
            </w:r>
            <w:proofErr w:type="gramStart"/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переименована</w:t>
            </w:r>
            <w:proofErr w:type="gramEnd"/>
            <w:r w:rsidRPr="00A44C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Красноярский районный узел. 15.09.1937г. в Красноярске создан почтамт”. </w:t>
            </w:r>
          </w:p>
          <w:p w:rsidR="00595033" w:rsidRDefault="00595033" w:rsidP="0059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уровню ее развития Россия не уступает развитым странам Европы (Франции, Швеции, Германии). На каждые 10 тыс. жителей приходится 3 предприятия связи.</w:t>
            </w:r>
            <w:r w:rsidRPr="006C7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95033" w:rsidRPr="00595033" w:rsidRDefault="00595033" w:rsidP="0059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Электрическая связь включает телефонную, </w:t>
            </w:r>
            <w:hyperlink r:id="rId5" w:history="1">
              <w:r w:rsidRPr="0059503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видеотелефонную</w:t>
              </w:r>
            </w:hyperlink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телеграфную и космическую, радио- и телевизионное вещание, электронную почту. Этот вид связи в России развит недостаточно. Например, по числу абонентов мобильной связи Россия не уступает развитым странам мира (табл. 38). Но обеспеченность стационарными телефонами недостаточна. </w:t>
            </w:r>
          </w:p>
          <w:p w:rsidR="00595033" w:rsidRPr="00595033" w:rsidRDefault="00595033" w:rsidP="005950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Значительны различия в обеспеченности </w:t>
            </w:r>
            <w:hyperlink r:id="rId6" w:tooltip="Размещение населения России" w:history="1">
              <w:r w:rsidRPr="0059503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населения</w:t>
              </w:r>
            </w:hyperlink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стационарными телефонами в разных районах России. Лучше всего телефонизированы города и села Центральной России: 28 телефонных аппаратов на 100 семей. Самые низкие показатели в Восточной Сибири — 18 аппаратов на 100 семей. Среди регионов России наиболее высок уровень телефонизации в Москве. Здесь практически каждая семья имеет стационарный телефон. Наименее </w:t>
            </w:r>
            <w:proofErr w:type="gramStart"/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телефонизированы</w:t>
            </w:r>
            <w:proofErr w:type="gramEnd"/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Дагестан и Ингушетия, где телефоном обладает лишь </w:t>
            </w:r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каждая десятая семья. </w:t>
            </w:r>
          </w:p>
          <w:p w:rsidR="00595033" w:rsidRDefault="00595033" w:rsidP="00131924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Число пользователей мобильной связью и мировой компьютерной сетью </w:t>
            </w:r>
            <w:hyperlink r:id="rId7" w:history="1">
              <w:r w:rsidRPr="0059503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Интернет</w:t>
              </w:r>
            </w:hyperlink>
            <w:r w:rsidRPr="005950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стране быстро растет. Количество пользователей мобильной сотовой связи превзошло число жителей страны и продолжает увеличиваться. Интернетом пользуется каждый шестой россиянин. Лидер в этой области — Москва. </w:t>
            </w:r>
          </w:p>
          <w:p w:rsidR="00131924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обслуживания оказывает услуги населению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1924" w:rsidRPr="00A44C06" w:rsidRDefault="00131924" w:rsidP="00131924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Состоит из следующих </w:t>
            </w:r>
            <w:r w:rsidRPr="00131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отраслей: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ЖКХ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Услуги по социальному обеспечению населения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Торговля и общественное питание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Бытовое обслуживание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Культура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Образование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Медицина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Кредитно-финансовое обслуживание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Государственное управление</w:t>
            </w:r>
          </w:p>
          <w:p w:rsidR="00131924" w:rsidRPr="00A44C06" w:rsidRDefault="00131924" w:rsidP="00131924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Рекреационное хозяйство</w:t>
            </w:r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 примеры по отраслям:</w:t>
            </w:r>
          </w:p>
          <w:p w:rsidR="00131924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Удаление мусора, магазин, театр, банк, школа, санаторий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почта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дом престарелых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ремонт жилья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детский дом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рынок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парикмахерская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баня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больница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аптека</w:t>
            </w:r>
            <w:r w:rsidR="00242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4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страховая компания.</w:t>
            </w:r>
            <w:proofErr w:type="gramEnd"/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 с ЖКХ и рекреационным хозяйством</w:t>
            </w:r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24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жилищно-коммунальное хозяйство. О</w:t>
            </w: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беспеченность жильем и качество жилья в стране низкая (30% граждан не имеют жилья)</w:t>
            </w:r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 человека должно </w:t>
            </w:r>
            <w:proofErr w:type="gramStart"/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приходится</w:t>
            </w:r>
            <w:proofErr w:type="gramEnd"/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 квадратных метров</w:t>
            </w:r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Оцените свое жилье </w:t>
            </w: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(площадь, количество комнат, благоустроенность)</w:t>
            </w:r>
          </w:p>
          <w:p w:rsidR="00131924" w:rsidRPr="00242AB7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A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Рекреационное хозяйство</w:t>
            </w:r>
          </w:p>
          <w:p w:rsidR="00447A7D" w:rsidRPr="00A44C06" w:rsidRDefault="00447A7D" w:rsidP="00447A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Главная задача – обеспечение отдыха людей.</w:t>
            </w:r>
          </w:p>
          <w:p w:rsidR="00131924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здоровья</w:t>
            </w:r>
            <w:r w:rsidR="0024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 происходит в специальных учреждениях, домах отдыха, пансионатах, турбазах</w:t>
            </w:r>
          </w:p>
          <w:p w:rsidR="00447A7D" w:rsidRPr="00A44C06" w:rsidRDefault="00447A7D" w:rsidP="00447A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Требования, предъявляемые к рекреационному району:</w:t>
            </w: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7A7D" w:rsidRPr="00A44C06" w:rsidRDefault="00447A7D" w:rsidP="00447A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(плоский, холмистый, горный);</w:t>
            </w:r>
          </w:p>
          <w:p w:rsidR="00447A7D" w:rsidRPr="00A44C06" w:rsidRDefault="00447A7D" w:rsidP="00447A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 климат (нежаркое лето и несуровая зима), оптимальные средние температуры от -15 до +25С;</w:t>
            </w:r>
          </w:p>
          <w:p w:rsidR="00447A7D" w:rsidRPr="00A44C06" w:rsidRDefault="00447A7D" w:rsidP="00447A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водных объектов (рек и озёр);</w:t>
            </w:r>
          </w:p>
          <w:p w:rsidR="00447A7D" w:rsidRPr="00A44C06" w:rsidRDefault="00447A7D" w:rsidP="00447A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 культурные памятники;</w:t>
            </w:r>
          </w:p>
          <w:p w:rsidR="00447A7D" w:rsidRPr="00A44C06" w:rsidRDefault="00447A7D" w:rsidP="00447A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воды и лечебные грязи;</w:t>
            </w:r>
          </w:p>
          <w:p w:rsidR="00447A7D" w:rsidRPr="00A44C06" w:rsidRDefault="00447A7D" w:rsidP="00447A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 море;</w:t>
            </w:r>
          </w:p>
          <w:p w:rsidR="00447A7D" w:rsidRDefault="00447A7D" w:rsidP="00447A7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жизни (низкий уровень преступности).</w:t>
            </w:r>
          </w:p>
          <w:p w:rsidR="00C139B7" w:rsidRPr="00A44C06" w:rsidRDefault="00C139B7" w:rsidP="00C139B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Рис.69. Рекреация в России.</w:t>
            </w:r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Скопление учреждений в городе – город-курорт</w:t>
            </w:r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Какие города-курорты вы знаете?</w:t>
            </w:r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образования рекреационных районов:</w:t>
            </w:r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На основе природных условий и ресурсов</w:t>
            </w:r>
          </w:p>
          <w:p w:rsidR="00131924" w:rsidRPr="00A44C06" w:rsidRDefault="00131924" w:rsidP="00131924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Вокруг крупных городов</w:t>
            </w:r>
          </w:p>
          <w:p w:rsidR="00595033" w:rsidRDefault="00131924" w:rsidP="00242AB7">
            <w:pPr>
              <w:spacing w:before="100" w:beforeAutospacing="1" w:after="150" w:line="360" w:lineRule="auto"/>
              <w:ind w:left="30" w:right="3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Историко-культурные объекты</w:t>
            </w:r>
          </w:p>
        </w:tc>
      </w:tr>
      <w:tr w:rsidR="003968BA" w:rsidTr="00242AB7">
        <w:tc>
          <w:tcPr>
            <w:tcW w:w="2603" w:type="dxa"/>
          </w:tcPr>
          <w:p w:rsidR="003968BA" w:rsidRPr="00131924" w:rsidRDefault="00131924" w:rsidP="00A44C0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319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lastRenderedPageBreak/>
              <w:t>V</w:t>
            </w:r>
            <w:r w:rsidRPr="001319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.Рефлексия урока- 3 мин</w:t>
            </w:r>
          </w:p>
        </w:tc>
        <w:tc>
          <w:tcPr>
            <w:tcW w:w="6968" w:type="dxa"/>
          </w:tcPr>
          <w:p w:rsidR="00131924" w:rsidRPr="00A44C06" w:rsidRDefault="00131924" w:rsidP="0013192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из этапов урока учит вас думать, наблюдать?</w:t>
            </w:r>
          </w:p>
          <w:p w:rsidR="00131924" w:rsidRPr="00A44C06" w:rsidRDefault="00131924" w:rsidP="0013192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каком этапе урока вы пробовали применять свои знания?</w:t>
            </w:r>
          </w:p>
          <w:p w:rsidR="00131924" w:rsidRDefault="00131924" w:rsidP="0013192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ощущение у вас в конце урока?</w:t>
            </w:r>
          </w:p>
          <w:p w:rsidR="00447A7D" w:rsidRDefault="00447A7D" w:rsidP="0013192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84"/>
              <w:gridCol w:w="1249"/>
              <w:gridCol w:w="1378"/>
              <w:gridCol w:w="1231"/>
              <w:gridCol w:w="1191"/>
            </w:tblGrid>
            <w:tr w:rsidR="00242AB7" w:rsidRPr="00242AB7" w:rsidTr="00242AB7">
              <w:tc>
                <w:tcPr>
                  <w:tcW w:w="1160" w:type="dxa"/>
                  <w:vAlign w:val="center"/>
                </w:tcPr>
                <w:p w:rsidR="00242AB7" w:rsidRPr="00242AB7" w:rsidRDefault="00242AB7" w:rsidP="00242AB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242AB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Вид связи</w:t>
                  </w:r>
                </w:p>
              </w:tc>
              <w:tc>
                <w:tcPr>
                  <w:tcW w:w="1231" w:type="dxa"/>
                  <w:vAlign w:val="center"/>
                </w:tcPr>
                <w:p w:rsidR="00242AB7" w:rsidRPr="00242AB7" w:rsidRDefault="00242AB7" w:rsidP="00242AB7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242AB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Пользуюсь ежедневно</w:t>
                  </w:r>
                </w:p>
              </w:tc>
              <w:tc>
                <w:tcPr>
                  <w:tcW w:w="1312" w:type="dxa"/>
                  <w:vAlign w:val="center"/>
                </w:tcPr>
                <w:p w:rsidR="00242AB7" w:rsidRPr="00242AB7" w:rsidRDefault="00242AB7" w:rsidP="00242AB7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242AB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Пользуюсь ежемесячно</w:t>
                  </w:r>
                </w:p>
              </w:tc>
              <w:tc>
                <w:tcPr>
                  <w:tcW w:w="1231" w:type="dxa"/>
                  <w:vAlign w:val="center"/>
                </w:tcPr>
                <w:p w:rsidR="00242AB7" w:rsidRPr="00242AB7" w:rsidRDefault="00242AB7" w:rsidP="00242AB7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242AB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Пользуюсь редко</w:t>
                  </w:r>
                </w:p>
              </w:tc>
              <w:tc>
                <w:tcPr>
                  <w:tcW w:w="1191" w:type="dxa"/>
                  <w:vAlign w:val="center"/>
                </w:tcPr>
                <w:p w:rsidR="00242AB7" w:rsidRPr="00242AB7" w:rsidRDefault="00242AB7" w:rsidP="00242AB7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242AB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Не пользуюсь</w:t>
                  </w:r>
                </w:p>
              </w:tc>
            </w:tr>
            <w:tr w:rsidR="00242AB7" w:rsidRPr="00242AB7" w:rsidTr="00242AB7">
              <w:tc>
                <w:tcPr>
                  <w:tcW w:w="1160" w:type="dxa"/>
                </w:tcPr>
                <w:p w:rsidR="00242AB7" w:rsidRPr="00242AB7" w:rsidRDefault="00242AB7" w:rsidP="00C754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AB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Почта</w:t>
                  </w: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2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9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42AB7" w:rsidRPr="00242AB7" w:rsidTr="00242AB7">
              <w:tc>
                <w:tcPr>
                  <w:tcW w:w="1160" w:type="dxa"/>
                </w:tcPr>
                <w:p w:rsidR="00242AB7" w:rsidRPr="00242AB7" w:rsidRDefault="00242AB7" w:rsidP="00242AB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AB7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2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9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42AB7" w:rsidRPr="00242AB7" w:rsidTr="00242AB7">
              <w:tc>
                <w:tcPr>
                  <w:tcW w:w="1160" w:type="dxa"/>
                </w:tcPr>
                <w:p w:rsidR="00242AB7" w:rsidRPr="00242AB7" w:rsidRDefault="00242AB7" w:rsidP="00C754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AB7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Телефон</w:t>
                  </w: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2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9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42AB7" w:rsidRPr="00242AB7" w:rsidTr="00242AB7">
              <w:tc>
                <w:tcPr>
                  <w:tcW w:w="1160" w:type="dxa"/>
                </w:tcPr>
                <w:p w:rsidR="00242AB7" w:rsidRPr="00242AB7" w:rsidRDefault="00242AB7" w:rsidP="00C754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AB7">
                    <w:rPr>
                      <w:rFonts w:ascii="Times New Roman" w:eastAsia="Times New Roman" w:hAnsi="Times New Roman" w:cs="Times New Roman"/>
                      <w:lang w:eastAsia="ru-RU"/>
                    </w:rPr>
                    <w:t>Факс</w:t>
                  </w: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2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9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42AB7" w:rsidRPr="00242AB7" w:rsidTr="00242AB7">
              <w:tc>
                <w:tcPr>
                  <w:tcW w:w="1160" w:type="dxa"/>
                </w:tcPr>
                <w:p w:rsidR="00242AB7" w:rsidRPr="00242AB7" w:rsidRDefault="00C139B7" w:rsidP="00C754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="00242AB7" w:rsidRPr="00242AB7">
                    <w:rPr>
                      <w:rFonts w:ascii="Times New Roman" w:eastAsia="Times New Roman" w:hAnsi="Times New Roman" w:cs="Times New Roman"/>
                      <w:lang w:eastAsia="ru-RU"/>
                    </w:rPr>
                    <w:t>нтернет</w:t>
                  </w: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2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3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91" w:type="dxa"/>
                </w:tcPr>
                <w:p w:rsidR="00242AB7" w:rsidRPr="00242AB7" w:rsidRDefault="00242AB7" w:rsidP="00447A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968BA" w:rsidRDefault="003968BA" w:rsidP="00A44C0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31924" w:rsidTr="00242AB7">
        <w:tc>
          <w:tcPr>
            <w:tcW w:w="2603" w:type="dxa"/>
          </w:tcPr>
          <w:p w:rsidR="00131924" w:rsidRPr="00447A7D" w:rsidRDefault="00447A7D" w:rsidP="00A44C0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V</w:t>
            </w:r>
            <w:r w:rsidR="00242A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</w:t>
            </w:r>
            <w:r w:rsidRPr="00447A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Домашнее задание</w:t>
            </w:r>
          </w:p>
        </w:tc>
        <w:tc>
          <w:tcPr>
            <w:tcW w:w="6968" w:type="dxa"/>
          </w:tcPr>
          <w:p w:rsidR="00131924" w:rsidRPr="00A44C06" w:rsidRDefault="00447A7D" w:rsidP="00242A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34, </w:t>
            </w:r>
            <w:r w:rsidRPr="00447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подготовить сообщения о местных рекреационных ресурсах.</w:t>
            </w:r>
          </w:p>
        </w:tc>
      </w:tr>
      <w:tr w:rsidR="00447A7D" w:rsidTr="00242AB7">
        <w:tc>
          <w:tcPr>
            <w:tcW w:w="2603" w:type="dxa"/>
          </w:tcPr>
          <w:p w:rsidR="00447A7D" w:rsidRPr="00447A7D" w:rsidRDefault="00447A7D" w:rsidP="00A44C0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V</w:t>
            </w:r>
            <w:r w:rsidR="00242A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</w:t>
            </w:r>
            <w:r w:rsidRPr="00447A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Подведение итогов урока – 3 минуты</w:t>
            </w:r>
          </w:p>
        </w:tc>
        <w:tc>
          <w:tcPr>
            <w:tcW w:w="6968" w:type="dxa"/>
          </w:tcPr>
          <w:p w:rsidR="00447A7D" w:rsidRPr="00A44C06" w:rsidRDefault="00447A7D" w:rsidP="00447A7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рекреационный район?</w:t>
            </w:r>
          </w:p>
          <w:p w:rsidR="00447A7D" w:rsidRPr="00A44C06" w:rsidRDefault="00447A7D" w:rsidP="00C139B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условия необходимы для его создания?</w:t>
            </w:r>
          </w:p>
        </w:tc>
      </w:tr>
    </w:tbl>
    <w:p w:rsidR="00A44C06" w:rsidRPr="00A44C06" w:rsidRDefault="00A44C06" w:rsidP="00A44C06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8074"/>
        <w:gridCol w:w="699"/>
      </w:tblGrid>
      <w:tr w:rsidR="00A44C06" w:rsidRPr="006C7BE1" w:rsidTr="00447A7D">
        <w:tc>
          <w:tcPr>
            <w:tcW w:w="2207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C06" w:rsidRPr="00A44C06" w:rsidRDefault="00A44C06" w:rsidP="00C7543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C06" w:rsidRPr="00A44C06" w:rsidRDefault="00A44C06" w:rsidP="00C7543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C06" w:rsidRPr="006C7BE1" w:rsidRDefault="00A44C06" w:rsidP="00C7543F">
            <w:pPr>
              <w:spacing w:before="100" w:beforeAutospacing="1" w:after="150" w:line="27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4C06" w:rsidRPr="006C7BE1" w:rsidTr="00447A7D">
        <w:tc>
          <w:tcPr>
            <w:tcW w:w="2207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C06" w:rsidRPr="00A44C06" w:rsidRDefault="00A44C06" w:rsidP="00C7543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4C06" w:rsidRPr="00A44C06" w:rsidRDefault="00A44C06" w:rsidP="00C7543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4C06" w:rsidRPr="006C7BE1" w:rsidRDefault="00A44C06" w:rsidP="00C7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3D7A" w:rsidRDefault="00003D7A" w:rsidP="00003D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7A" w:rsidRDefault="00003D7A" w:rsidP="00003D7A">
      <w:pPr>
        <w:jc w:val="both"/>
        <w:rPr>
          <w:rFonts w:ascii="Times New Roman" w:hAnsi="Times New Roman" w:cs="Times New Roman"/>
          <w:sz w:val="24"/>
          <w:szCs w:val="24"/>
        </w:rPr>
      </w:pPr>
      <w:r w:rsidRPr="007C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3D7A" w:rsidRPr="00003D7A" w:rsidRDefault="00003D7A" w:rsidP="00003D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3D7A" w:rsidRPr="00003D7A" w:rsidSect="005950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06E"/>
    <w:multiLevelType w:val="hybridMultilevel"/>
    <w:tmpl w:val="DB4C969A"/>
    <w:lvl w:ilvl="0" w:tplc="5A6083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E73"/>
    <w:multiLevelType w:val="multilevel"/>
    <w:tmpl w:val="FD44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93AD0"/>
    <w:multiLevelType w:val="multilevel"/>
    <w:tmpl w:val="134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0566C"/>
    <w:multiLevelType w:val="multilevel"/>
    <w:tmpl w:val="5B74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27CFB"/>
    <w:multiLevelType w:val="multilevel"/>
    <w:tmpl w:val="DF3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81AD0"/>
    <w:multiLevelType w:val="multilevel"/>
    <w:tmpl w:val="9C7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B2184"/>
    <w:multiLevelType w:val="multilevel"/>
    <w:tmpl w:val="F184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34AD5"/>
    <w:multiLevelType w:val="multilevel"/>
    <w:tmpl w:val="5B74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57349"/>
    <w:multiLevelType w:val="multilevel"/>
    <w:tmpl w:val="0B98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53298"/>
    <w:multiLevelType w:val="multilevel"/>
    <w:tmpl w:val="3E7C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21A02"/>
    <w:rsid w:val="00003D7A"/>
    <w:rsid w:val="000B522F"/>
    <w:rsid w:val="0012355B"/>
    <w:rsid w:val="00131924"/>
    <w:rsid w:val="00157022"/>
    <w:rsid w:val="00242AB7"/>
    <w:rsid w:val="00321A02"/>
    <w:rsid w:val="003968BA"/>
    <w:rsid w:val="003F3973"/>
    <w:rsid w:val="00447A7D"/>
    <w:rsid w:val="0048756F"/>
    <w:rsid w:val="00555F9F"/>
    <w:rsid w:val="00595033"/>
    <w:rsid w:val="00774E53"/>
    <w:rsid w:val="00A44C06"/>
    <w:rsid w:val="00C139B7"/>
    <w:rsid w:val="00C16E08"/>
    <w:rsid w:val="00C3690A"/>
    <w:rsid w:val="00C62128"/>
    <w:rsid w:val="00E5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6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6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vatit.com/it/fishki-ot-itsh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0%D0%B0%D0%B7%D0%BC%D0%B5%D1%89%D0%B5%D0%BD%D0%B8%D0%B5_%D0%BD%D0%B0%D1%81%D0%B5%D0%BB%D0%B5%D0%BD%D0%B8%D1%8F_%D0%A0%D0%BE%D1%81%D1%81%D0%B8%D0%B8" TargetMode="External"/><Relationship Id="rId5" Type="http://schemas.openxmlformats.org/officeDocument/2006/relationships/hyperlink" Target="http://xvatit.com/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2014-01-18T04:17:00Z</dcterms:created>
  <dcterms:modified xsi:type="dcterms:W3CDTF">2014-01-21T00:36:00Z</dcterms:modified>
</cp:coreProperties>
</file>