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7" w:rsidRDefault="00C27F77" w:rsidP="00C27F77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  <w:r w:rsidRPr="00D60BCD">
        <w:rPr>
          <w:b/>
          <w:kern w:val="36"/>
          <w:sz w:val="28"/>
          <w:szCs w:val="28"/>
        </w:rPr>
        <w:t>Пояснительная записка</w:t>
      </w:r>
    </w:p>
    <w:p w:rsidR="00C27F77" w:rsidRPr="00D60BCD" w:rsidRDefault="00C27F77" w:rsidP="00C27F77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b/>
          <w:bCs/>
          <w:sz w:val="24"/>
          <w:szCs w:val="24"/>
        </w:rPr>
        <w:t>Пояснительная записка к рабочей программе по «Географии России Природа. Население. Хозяйство» 8 класс</w:t>
      </w:r>
      <w:r w:rsidRPr="00D60BCD">
        <w:rPr>
          <w:sz w:val="24"/>
          <w:szCs w:val="24"/>
        </w:rPr>
        <w:br/>
        <w:t>Настоящая рабочая программа разра</w:t>
      </w:r>
      <w:r>
        <w:rPr>
          <w:sz w:val="24"/>
          <w:szCs w:val="24"/>
        </w:rPr>
        <w:t xml:space="preserve">ботана применительно к </w:t>
      </w:r>
      <w:r w:rsidRPr="00D60BCD">
        <w:rPr>
          <w:sz w:val="24"/>
          <w:szCs w:val="24"/>
        </w:rPr>
        <w:t xml:space="preserve"> программе основного общего образования по географии «География России (VII—IX класс)</w:t>
      </w:r>
      <w:r>
        <w:rPr>
          <w:sz w:val="24"/>
          <w:szCs w:val="24"/>
        </w:rPr>
        <w:t xml:space="preserve"> согласно Федеральному  базисному учебному плану</w:t>
      </w:r>
      <w:r w:rsidRPr="00D60BCD">
        <w:rPr>
          <w:sz w:val="24"/>
          <w:szCs w:val="24"/>
        </w:rPr>
        <w:br/>
        <w:t xml:space="preserve">Рабочая программа ориентирована на использование учебника «География России Природа. Население. Хозяйство»:. </w:t>
      </w:r>
      <w:proofErr w:type="spellStart"/>
      <w:r>
        <w:rPr>
          <w:sz w:val="24"/>
          <w:szCs w:val="24"/>
        </w:rPr>
        <w:t>Е.М.Домогацких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.И.Алексеевский</w:t>
      </w:r>
      <w:proofErr w:type="spellEnd"/>
      <w:r w:rsidRPr="00D60BCD">
        <w:rPr>
          <w:sz w:val="24"/>
          <w:szCs w:val="24"/>
        </w:rPr>
        <w:br/>
        <w:t>Учебник для 8 класса общеобразовательных учебных заведений,.</w:t>
      </w:r>
      <w:r w:rsidRPr="00D60BCD">
        <w:rPr>
          <w:sz w:val="24"/>
          <w:szCs w:val="24"/>
        </w:rPr>
        <w:br/>
        <w:t>а также дополнительных пособий для учителя:</w:t>
      </w:r>
    </w:p>
    <w:p w:rsidR="00C27F77" w:rsidRPr="00D60BCD" w:rsidRDefault="00C27F77" w:rsidP="00C27F7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12" w:lineRule="auto"/>
        <w:ind w:left="2460"/>
        <w:rPr>
          <w:sz w:val="24"/>
          <w:szCs w:val="24"/>
        </w:rPr>
      </w:pPr>
      <w:r w:rsidRPr="00D60BCD">
        <w:rPr>
          <w:sz w:val="24"/>
          <w:szCs w:val="24"/>
        </w:rPr>
        <w:t>Баринова И.И. География России. Методическое пособие 8-9 класс «Дрофа»1999</w:t>
      </w:r>
    </w:p>
    <w:p w:rsidR="00C27F77" w:rsidRPr="00D60BCD" w:rsidRDefault="00C27F77" w:rsidP="00C27F7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12" w:lineRule="auto"/>
        <w:ind w:left="2460"/>
        <w:rPr>
          <w:sz w:val="24"/>
          <w:szCs w:val="24"/>
        </w:rPr>
      </w:pPr>
      <w:r w:rsidRPr="00D60BCD">
        <w:rPr>
          <w:sz w:val="24"/>
          <w:szCs w:val="24"/>
        </w:rPr>
        <w:t>Глушкова В.Г. Тесты и задания по «Экономической и социальной географии России». Москва издательский центр «</w:t>
      </w:r>
      <w:proofErr w:type="spellStart"/>
      <w:r w:rsidRPr="00D60BCD">
        <w:rPr>
          <w:sz w:val="24"/>
          <w:szCs w:val="24"/>
        </w:rPr>
        <w:t>Гуматит</w:t>
      </w:r>
      <w:proofErr w:type="spellEnd"/>
      <w:r w:rsidRPr="00D60BCD">
        <w:rPr>
          <w:sz w:val="24"/>
          <w:szCs w:val="24"/>
        </w:rPr>
        <w:t>» «</w:t>
      </w:r>
      <w:proofErr w:type="spellStart"/>
      <w:r w:rsidRPr="00D60BCD">
        <w:rPr>
          <w:sz w:val="24"/>
          <w:szCs w:val="24"/>
        </w:rPr>
        <w:t>Владос</w:t>
      </w:r>
      <w:proofErr w:type="spellEnd"/>
      <w:r w:rsidRPr="00D60BCD">
        <w:rPr>
          <w:sz w:val="24"/>
          <w:szCs w:val="24"/>
        </w:rPr>
        <w:t>» 1998</w:t>
      </w:r>
    </w:p>
    <w:p w:rsidR="00C27F77" w:rsidRPr="00D60BCD" w:rsidRDefault="00C27F77" w:rsidP="00C27F7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12" w:lineRule="auto"/>
        <w:ind w:left="2460"/>
        <w:rPr>
          <w:sz w:val="24"/>
          <w:szCs w:val="24"/>
        </w:rPr>
      </w:pPr>
      <w:r>
        <w:rPr>
          <w:sz w:val="24"/>
          <w:szCs w:val="24"/>
        </w:rPr>
        <w:t xml:space="preserve">Е А </w:t>
      </w:r>
      <w:proofErr w:type="spellStart"/>
      <w:r>
        <w:rPr>
          <w:sz w:val="24"/>
          <w:szCs w:val="24"/>
        </w:rPr>
        <w:t>Жижина</w:t>
      </w:r>
      <w:proofErr w:type="spellEnd"/>
      <w:r>
        <w:rPr>
          <w:sz w:val="24"/>
          <w:szCs w:val="24"/>
        </w:rPr>
        <w:t xml:space="preserve">   Поурочные разработки   Природа  России 8 класс </w:t>
      </w:r>
    </w:p>
    <w:p w:rsidR="00C27F77" w:rsidRPr="00D60BCD" w:rsidRDefault="00C27F77" w:rsidP="00C27F7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12" w:lineRule="auto"/>
        <w:ind w:left="2460"/>
        <w:rPr>
          <w:sz w:val="24"/>
          <w:szCs w:val="24"/>
        </w:rPr>
      </w:pPr>
      <w:r w:rsidRPr="00D60BCD">
        <w:rPr>
          <w:sz w:val="24"/>
          <w:szCs w:val="24"/>
        </w:rPr>
        <w:t>Наумова А.С. От урока к экзаменам Сборник задач Москва «Просвещение» 1999</w:t>
      </w:r>
    </w:p>
    <w:p w:rsidR="00C27F77" w:rsidRPr="00D60BCD" w:rsidRDefault="00C27F77" w:rsidP="00C27F7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12" w:lineRule="auto"/>
        <w:ind w:left="2460"/>
        <w:rPr>
          <w:sz w:val="24"/>
          <w:szCs w:val="24"/>
        </w:rPr>
      </w:pPr>
      <w:r w:rsidRPr="00D60BCD">
        <w:rPr>
          <w:sz w:val="24"/>
          <w:szCs w:val="24"/>
        </w:rPr>
        <w:t xml:space="preserve">Симагин Ю.А., Пятунин В.Б. Контрольные и проверочные работы по географии 8-9 </w:t>
      </w:r>
      <w:proofErr w:type="spellStart"/>
      <w:r w:rsidRPr="00D60BCD">
        <w:rPr>
          <w:sz w:val="24"/>
          <w:szCs w:val="24"/>
        </w:rPr>
        <w:t>кл</w:t>
      </w:r>
      <w:proofErr w:type="spellEnd"/>
      <w:r w:rsidRPr="00D60BCD">
        <w:rPr>
          <w:sz w:val="24"/>
          <w:szCs w:val="24"/>
        </w:rPr>
        <w:t>. Москва «Дрофа» 2002</w:t>
      </w:r>
    </w:p>
    <w:p w:rsidR="00C27F77" w:rsidRPr="00D60BCD" w:rsidRDefault="00C27F77" w:rsidP="00C27F7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12" w:lineRule="auto"/>
        <w:ind w:left="2460"/>
        <w:rPr>
          <w:sz w:val="24"/>
          <w:szCs w:val="24"/>
        </w:rPr>
      </w:pPr>
      <w:r w:rsidRPr="00D60BCD">
        <w:rPr>
          <w:sz w:val="24"/>
          <w:szCs w:val="24"/>
        </w:rPr>
        <w:t> Журналы «География в школе»;</w:t>
      </w:r>
    </w:p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sz w:val="24"/>
          <w:szCs w:val="24"/>
        </w:rPr>
        <w:t>для учащихся:</w:t>
      </w:r>
    </w:p>
    <w:p w:rsidR="00C27F77" w:rsidRPr="00D60BCD" w:rsidRDefault="00C27F77" w:rsidP="00C27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«Наумова А.С. От урока к экзаменам Сборник задач, Москва, Просвещение», 1999</w:t>
      </w:r>
    </w:p>
    <w:p w:rsidR="00C27F77" w:rsidRPr="00D60BCD" w:rsidRDefault="00C27F77" w:rsidP="00C27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Петрова Н.Н. Тесты. География 6-10 классы Москва, «Дрофа», 1998</w:t>
      </w:r>
    </w:p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sz w:val="24"/>
          <w:szCs w:val="24"/>
        </w:rPr>
        <w:t xml:space="preserve">образование в современных условиях призвано обеспечить функциональную грамотность и социальную адаптацию </w:t>
      </w:r>
      <w:proofErr w:type="spellStart"/>
      <w:r w:rsidRPr="00D60BCD">
        <w:rPr>
          <w:sz w:val="24"/>
          <w:szCs w:val="24"/>
        </w:rPr>
        <w:t>обучающихсяна</w:t>
      </w:r>
      <w:proofErr w:type="spellEnd"/>
      <w:r w:rsidRPr="00D60BCD">
        <w:rPr>
          <w:sz w:val="24"/>
          <w:szCs w:val="24"/>
        </w:rPr>
        <w:t xml:space="preserve"> основе приобретения ими </w:t>
      </w:r>
      <w:proofErr w:type="spellStart"/>
      <w:r w:rsidRPr="00D60BCD">
        <w:rPr>
          <w:sz w:val="24"/>
          <w:szCs w:val="24"/>
        </w:rPr>
        <w:t>компетентностного</w:t>
      </w:r>
      <w:proofErr w:type="spellEnd"/>
      <w:r w:rsidRPr="00D60BCD">
        <w:rPr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D60BCD">
        <w:rPr>
          <w:sz w:val="24"/>
          <w:szCs w:val="24"/>
        </w:rPr>
        <w:t>смыслотворчества</w:t>
      </w:r>
      <w:proofErr w:type="spellEnd"/>
      <w:r w:rsidRPr="00D60BCD">
        <w:rPr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  <w:r w:rsidRPr="00D60BCD">
        <w:rPr>
          <w:sz w:val="24"/>
          <w:szCs w:val="24"/>
        </w:rPr>
        <w:br/>
      </w:r>
      <w:r w:rsidRPr="00D60BCD">
        <w:rPr>
          <w:b/>
          <w:bCs/>
          <w:i/>
          <w:iCs/>
          <w:sz w:val="24"/>
          <w:szCs w:val="24"/>
        </w:rPr>
        <w:t>Главной целью лицейского образования</w:t>
      </w:r>
      <w:r w:rsidRPr="00D60BCD">
        <w:rPr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</w:t>
      </w:r>
      <w:r w:rsidRPr="00D60BCD">
        <w:rPr>
          <w:sz w:val="24"/>
          <w:szCs w:val="24"/>
        </w:rPr>
        <w:lastRenderedPageBreak/>
        <w:t xml:space="preserve">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D60BCD">
        <w:rPr>
          <w:b/>
          <w:bCs/>
          <w:sz w:val="24"/>
          <w:szCs w:val="24"/>
        </w:rPr>
        <w:t>цель</w:t>
      </w:r>
      <w:r w:rsidRPr="00D60BCD">
        <w:rPr>
          <w:sz w:val="24"/>
          <w:szCs w:val="24"/>
        </w:rPr>
        <w:t xml:space="preserve"> обучения </w:t>
      </w:r>
      <w:r w:rsidRPr="00D60BCD">
        <w:rPr>
          <w:i/>
          <w:iCs/>
          <w:sz w:val="24"/>
          <w:szCs w:val="24"/>
        </w:rPr>
        <w:t>географии: формирование целостного представления об особенностях природы, населения нашей Родины, о месте России в современном мире, воспитание гражданственности и патриотизма учащихся, уважение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пространстве, развитие географического мышления.</w:t>
      </w:r>
      <w:r w:rsidRPr="00D60BCD">
        <w:rPr>
          <w:sz w:val="24"/>
          <w:szCs w:val="24"/>
        </w:rPr>
        <w:br/>
      </w:r>
      <w:proofErr w:type="gramStart"/>
      <w:r w:rsidRPr="00D60BCD">
        <w:rPr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D60BCD">
          <w:rPr>
            <w:sz w:val="24"/>
            <w:szCs w:val="24"/>
          </w:rPr>
          <w:t>2004 г</w:t>
        </w:r>
      </w:smartTag>
      <w:r w:rsidRPr="00D60BCD">
        <w:rPr>
          <w:sz w:val="24"/>
          <w:szCs w:val="24"/>
        </w:rPr>
        <w:t xml:space="preserve">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D60BCD">
        <w:rPr>
          <w:sz w:val="24"/>
          <w:szCs w:val="24"/>
        </w:rPr>
        <w:t>компетентностный</w:t>
      </w:r>
      <w:proofErr w:type="spellEnd"/>
      <w:r w:rsidRPr="00D60BCD">
        <w:rPr>
          <w:sz w:val="24"/>
          <w:szCs w:val="24"/>
        </w:rPr>
        <w:t>, лично</w:t>
      </w:r>
      <w:r>
        <w:rPr>
          <w:sz w:val="24"/>
          <w:szCs w:val="24"/>
        </w:rPr>
        <w:t>стно-ориентированный, деятель</w:t>
      </w:r>
      <w:r w:rsidRPr="00D60BCD">
        <w:rPr>
          <w:sz w:val="24"/>
          <w:szCs w:val="24"/>
        </w:rPr>
        <w:t xml:space="preserve">ный подходы, которые определяют </w:t>
      </w:r>
      <w:r w:rsidRPr="00D60BCD">
        <w:rPr>
          <w:b/>
          <w:bCs/>
          <w:sz w:val="24"/>
          <w:szCs w:val="24"/>
        </w:rPr>
        <w:t>задачи обучения</w:t>
      </w:r>
      <w:r w:rsidRPr="00D60BCD">
        <w:rPr>
          <w:sz w:val="24"/>
          <w:szCs w:val="24"/>
        </w:rPr>
        <w:t>:</w:t>
      </w:r>
      <w:proofErr w:type="gramEnd"/>
    </w:p>
    <w:p w:rsidR="00C27F77" w:rsidRPr="00D60BCD" w:rsidRDefault="00C27F77" w:rsidP="00C27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населения.</w:t>
      </w:r>
    </w:p>
    <w:p w:rsidR="00C27F77" w:rsidRPr="00D60BCD" w:rsidRDefault="00C27F77" w:rsidP="00C27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Сформировать представление о России как о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</w:t>
      </w:r>
      <w:proofErr w:type="spellStart"/>
      <w:r w:rsidRPr="00D60BCD">
        <w:rPr>
          <w:sz w:val="24"/>
          <w:szCs w:val="24"/>
        </w:rPr>
        <w:t>общепланетарные</w:t>
      </w:r>
      <w:proofErr w:type="spellEnd"/>
      <w:r w:rsidRPr="00D60BCD">
        <w:rPr>
          <w:sz w:val="24"/>
          <w:szCs w:val="24"/>
        </w:rPr>
        <w:t>, так и специфические региональные процессы и явления;</w:t>
      </w:r>
    </w:p>
    <w:p w:rsidR="00C27F77" w:rsidRPr="00D60BCD" w:rsidRDefault="00C27F77" w:rsidP="00C27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Овладение способами деятельностей: познавательной, информационно-коммуникативной, рефлексивной.</w:t>
      </w:r>
    </w:p>
    <w:p w:rsidR="00C27F77" w:rsidRPr="00D60BCD" w:rsidRDefault="00C27F77" w:rsidP="00C27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Освоение компетенций:</w:t>
      </w:r>
      <w:r w:rsidRPr="00D60BCD">
        <w:rPr>
          <w:b/>
          <w:bCs/>
          <w:sz w:val="24"/>
          <w:szCs w:val="24"/>
        </w:rPr>
        <w:t xml:space="preserve"> </w:t>
      </w:r>
      <w:r w:rsidRPr="00D60BCD">
        <w:rPr>
          <w:sz w:val="24"/>
          <w:szCs w:val="24"/>
        </w:rPr>
        <w:t xml:space="preserve">ключевых, </w:t>
      </w:r>
      <w:proofErr w:type="spellStart"/>
      <w:r w:rsidRPr="00D60BCD">
        <w:rPr>
          <w:sz w:val="24"/>
          <w:szCs w:val="24"/>
        </w:rPr>
        <w:t>общепредметных</w:t>
      </w:r>
      <w:proofErr w:type="spellEnd"/>
      <w:r w:rsidRPr="00D60BCD">
        <w:rPr>
          <w:sz w:val="24"/>
          <w:szCs w:val="24"/>
        </w:rPr>
        <w:t xml:space="preserve"> и предметных</w:t>
      </w:r>
    </w:p>
    <w:p w:rsidR="00C27F77" w:rsidRPr="00D60BCD" w:rsidRDefault="00C27F77" w:rsidP="00C27F77">
      <w:pPr>
        <w:pStyle w:val="a5"/>
        <w:shd w:val="clear" w:color="auto" w:fill="FFFFFF"/>
      </w:pPr>
      <w:r w:rsidRPr="00D60BCD">
        <w:t>(коммуникативной, учебно-познавательной и рефлексивной).</w:t>
      </w:r>
      <w:r w:rsidRPr="00D60BCD">
        <w:br/>
      </w:r>
      <w:proofErr w:type="spellStart"/>
      <w:r w:rsidRPr="00D60BCD">
        <w:rPr>
          <w:b/>
          <w:bCs/>
          <w:i/>
          <w:iCs/>
        </w:rPr>
        <w:t>Компетентностный</w:t>
      </w:r>
      <w:proofErr w:type="spellEnd"/>
      <w:r w:rsidRPr="00D60BCD">
        <w:rPr>
          <w:b/>
          <w:bCs/>
          <w:i/>
          <w:iCs/>
        </w:rPr>
        <w:t xml:space="preserve"> подход</w:t>
      </w:r>
      <w:r w:rsidRPr="00D60BCD"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наблюдения за географической единицей</w:t>
      </w:r>
      <w:r w:rsidRPr="00D60BCD">
        <w:rPr>
          <w:i/>
          <w:iCs/>
        </w:rPr>
        <w:t>.</w:t>
      </w:r>
      <w:r w:rsidRPr="00D60BCD">
        <w:t xml:space="preserve"> Во втором — дидактические единицы, которые содержат теоретические знания географических процессов</w:t>
      </w:r>
      <w:r w:rsidRPr="00D60BCD">
        <w:rPr>
          <w:i/>
          <w:iCs/>
        </w:rPr>
        <w:t xml:space="preserve">. </w:t>
      </w:r>
      <w:r w:rsidRPr="00D60BCD">
        <w:t xml:space="preserve">Это содержание обучения является базой для развития </w:t>
      </w:r>
      <w:r w:rsidRPr="00D60BCD">
        <w:rPr>
          <w:i/>
          <w:iCs/>
        </w:rPr>
        <w:t>коммуникативной</w:t>
      </w:r>
      <w:r w:rsidRPr="00D60BCD">
        <w:t xml:space="preserve"> компетенции учащихся</w:t>
      </w:r>
      <w:proofErr w:type="gramStart"/>
      <w:r w:rsidRPr="00D60BCD">
        <w:t>.В</w:t>
      </w:r>
      <w:proofErr w:type="gramEnd"/>
      <w:r w:rsidRPr="00D60BCD">
        <w:t xml:space="preserve"> третьем блоке представлены дидактические единицы, отражающие </w:t>
      </w:r>
      <w:r w:rsidRPr="00D60BCD">
        <w:rPr>
          <w:i/>
          <w:iCs/>
        </w:rPr>
        <w:t>географические особенности</w:t>
      </w:r>
      <w:r w:rsidRPr="00D60BCD">
        <w:t xml:space="preserve"> </w:t>
      </w:r>
      <w:r w:rsidRPr="00D60BCD">
        <w:rPr>
          <w:i/>
          <w:iCs/>
        </w:rPr>
        <w:t>развития природы России</w:t>
      </w:r>
      <w:r w:rsidRPr="00D60BCD">
        <w:t xml:space="preserve"> и обеспечивающие развитие </w:t>
      </w:r>
      <w:r w:rsidRPr="00D60BCD">
        <w:rPr>
          <w:i/>
          <w:iCs/>
        </w:rPr>
        <w:t>учебно-познавательной и рефлексивной</w:t>
      </w:r>
      <w:r w:rsidRPr="00D60BCD">
        <w:t xml:space="preserve">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D60BCD">
        <w:t>общепредметных</w:t>
      </w:r>
      <w:proofErr w:type="spellEnd"/>
      <w:r w:rsidRPr="00D60BCD">
        <w:t xml:space="preserve"> и предметных компетенций.</w:t>
      </w:r>
      <w:r w:rsidRPr="00D60BCD"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60BCD">
        <w:t>внутрипредметных</w:t>
      </w:r>
      <w:proofErr w:type="spellEnd"/>
      <w:r w:rsidRPr="00D60BCD">
        <w:t xml:space="preserve"> связей, а также с возрастными особенностями развития учащихся.</w:t>
      </w:r>
      <w:r w:rsidRPr="00D60BCD">
        <w:br/>
      </w:r>
      <w:proofErr w:type="gramStart"/>
      <w:r w:rsidRPr="00D60BCD">
        <w:rPr>
          <w:b/>
          <w:bCs/>
          <w:i/>
          <w:iCs/>
        </w:rPr>
        <w:t>Личностная</w:t>
      </w:r>
      <w:proofErr w:type="gramEnd"/>
      <w:r w:rsidRPr="00D60BCD">
        <w:rPr>
          <w:b/>
          <w:bCs/>
          <w:i/>
          <w:iCs/>
        </w:rPr>
        <w:t xml:space="preserve"> </w:t>
      </w:r>
      <w:proofErr w:type="spellStart"/>
      <w:r w:rsidRPr="00D60BCD">
        <w:rPr>
          <w:b/>
          <w:bCs/>
          <w:i/>
          <w:iCs/>
        </w:rPr>
        <w:t>ориентация</w:t>
      </w:r>
      <w:r w:rsidRPr="00D60BCD">
        <w:t>образовательного</w:t>
      </w:r>
      <w:proofErr w:type="spellEnd"/>
      <w:r w:rsidRPr="00D60BCD">
        <w:t xml:space="preserve">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D60BCD">
        <w:rPr>
          <w:i/>
          <w:iCs/>
        </w:rPr>
        <w:t xml:space="preserve"> географических</w:t>
      </w:r>
      <w:r w:rsidRPr="00D60BCD">
        <w:t xml:space="preserve"> процессов открывает возможность для ос</w:t>
      </w:r>
      <w:r w:rsidRPr="00D60BCD">
        <w:softHyphen/>
        <w:t xml:space="preserve">мысленного восприятия всего разнообразия мировоззренческих систем, существующих в природе. Система учебных занятий призвана способствовать развитию личностной </w:t>
      </w:r>
      <w:r w:rsidRPr="00D60BCD">
        <w:lastRenderedPageBreak/>
        <w:t>самоидентификации, гуманитарной культуры школьников, их приобщению к ценностям национальной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  <w:r w:rsidRPr="00D60BCD">
        <w:br/>
      </w:r>
      <w:proofErr w:type="spellStart"/>
      <w:r w:rsidRPr="00D60BCD">
        <w:rPr>
          <w:b/>
          <w:bCs/>
          <w:i/>
          <w:iCs/>
        </w:rPr>
        <w:t>Деятельностный</w:t>
      </w:r>
      <w:proofErr w:type="spellEnd"/>
      <w:r w:rsidRPr="00D60BCD">
        <w:rPr>
          <w:b/>
          <w:bCs/>
        </w:rPr>
        <w:t xml:space="preserve"> </w:t>
      </w:r>
      <w:r w:rsidRPr="00D60BCD">
        <w:rPr>
          <w:b/>
          <w:bCs/>
          <w:i/>
          <w:iCs/>
        </w:rPr>
        <w:t>подход</w:t>
      </w:r>
      <w:r w:rsidRPr="00D60BCD">
        <w:t xml:space="preserve"> отражает стратегию современной образовательной политики: необходимость воспитания человека и гражда</w:t>
      </w:r>
      <w:r w:rsidRPr="00D60BCD">
        <w:softHyphen/>
        <w:t>нина, интегрированного в современное ему общество, нацеленного на совершенствова</w:t>
      </w:r>
      <w:r w:rsidRPr="00D60BCD"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D60BCD"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D60BCD">
        <w:softHyphen/>
        <w:t>ру, анализу и использованию информации.</w:t>
      </w:r>
      <w:r>
        <w:t xml:space="preserve">                                                                        </w:t>
      </w:r>
      <w:r w:rsidRPr="00D60BCD">
        <w:t xml:space="preserve">Основой </w:t>
      </w:r>
      <w:proofErr w:type="spellStart"/>
      <w:r w:rsidRPr="00D60BCD">
        <w:t>целеполагания</w:t>
      </w:r>
      <w:proofErr w:type="spellEnd"/>
      <w:r w:rsidRPr="00D60BCD">
        <w:t xml:space="preserve"> является обновление требований к уровню подготовки учащихся в системе </w:t>
      </w:r>
      <w:proofErr w:type="spellStart"/>
      <w:proofErr w:type="gramStart"/>
      <w:r w:rsidRPr="00D60BCD">
        <w:rPr>
          <w:rStyle w:val="a6"/>
        </w:rPr>
        <w:t>естественно-научного</w:t>
      </w:r>
      <w:proofErr w:type="spellEnd"/>
      <w:proofErr w:type="gramEnd"/>
      <w:r w:rsidRPr="00D60BCD">
        <w:rPr>
          <w:rStyle w:val="a6"/>
        </w:rPr>
        <w:t xml:space="preserve"> </w:t>
      </w:r>
      <w:r w:rsidRPr="00D60BCD">
        <w:t xml:space="preserve">образования - переход от суммы образовательных результатов к </w:t>
      </w:r>
      <w:proofErr w:type="spellStart"/>
      <w:r w:rsidRPr="00D60BCD">
        <w:t>межпредметным</w:t>
      </w:r>
      <w:proofErr w:type="spellEnd"/>
      <w:r w:rsidRPr="00D60BCD">
        <w:t xml:space="preserve"> результатам. В государственном стандарте они зафиксированы как </w:t>
      </w:r>
      <w:r w:rsidRPr="00D60BCD">
        <w:rPr>
          <w:rStyle w:val="a6"/>
          <w:b/>
          <w:bCs/>
        </w:rPr>
        <w:t>общие учебные умения, навыки и способы человеческой деятельности.</w:t>
      </w:r>
      <w:r w:rsidRPr="00D60BCD">
        <w:br/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Особое внимание уделяется познавательной активности учащихся, их </w:t>
      </w:r>
      <w:proofErr w:type="spellStart"/>
      <w:r w:rsidRPr="00D60BCD">
        <w:t>мотивированности</w:t>
      </w:r>
      <w:proofErr w:type="spellEnd"/>
      <w:r w:rsidRPr="00D60BCD"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</w:t>
      </w:r>
      <w:proofErr w:type="spellStart"/>
      <w:r w:rsidRPr="00D60BCD">
        <w:t>игр</w:t>
      </w:r>
      <w:proofErr w:type="gramStart"/>
      <w:r w:rsidRPr="00D60BCD">
        <w:t>,п</w:t>
      </w:r>
      <w:proofErr w:type="gramEnd"/>
      <w:r w:rsidRPr="00D60BCD">
        <w:t>роблемных</w:t>
      </w:r>
      <w:proofErr w:type="spellEnd"/>
      <w:r w:rsidRPr="00D60BCD">
        <w:t xml:space="preserve"> </w:t>
      </w:r>
      <w:proofErr w:type="spellStart"/>
      <w:r w:rsidRPr="00D60BCD">
        <w:t>дискуссий,межпредметных</w:t>
      </w:r>
      <w:proofErr w:type="spellEnd"/>
      <w:r w:rsidRPr="00D60BCD">
        <w:t xml:space="preserve"> интегрированных уроков.</w:t>
      </w:r>
      <w:r w:rsidRPr="00D60BCD">
        <w:br/>
      </w:r>
      <w:proofErr w:type="gramStart"/>
      <w:r w:rsidRPr="00D60BCD">
        <w:t>Для естественно - научного образования приоритетным можно считать раз</w:t>
      </w:r>
      <w:r w:rsidRPr="00D60BCD">
        <w:softHyphen/>
        <w:t xml:space="preserve">витие </w:t>
      </w:r>
      <w:r w:rsidRPr="00D60BCD">
        <w:rPr>
          <w:rStyle w:val="a6"/>
        </w:rPr>
        <w:t>умений</w:t>
      </w:r>
      <w:r w:rsidRPr="00D60BCD">
        <w:t xml:space="preserve"> самостоятельно и мотивированно организовывать свою познавательную де</w:t>
      </w:r>
      <w:r w:rsidRPr="00D60BCD">
        <w:softHyphen/>
        <w:t>ятельность (от постановки цели до получения и оценки результата), использовать элемен</w:t>
      </w:r>
      <w:r w:rsidRPr="00D60BCD">
        <w:softHyphen/>
        <w:t>ты причинно-следственного и структурно-функционального анализа, определять сущно</w:t>
      </w:r>
      <w:r w:rsidRPr="00D60BCD">
        <w:softHyphen/>
        <w:t>стные характеристики изучаемого объекта, самостоятельно выбирать критерии для срав</w:t>
      </w:r>
      <w:r w:rsidRPr="00D60BCD">
        <w:softHyphen/>
        <w:t xml:space="preserve">нения, сопоставления, оценки и классификации объектов – в плане это является основой для </w:t>
      </w:r>
      <w:proofErr w:type="spellStart"/>
      <w:r w:rsidRPr="00D60BCD">
        <w:t>целеполагания</w:t>
      </w:r>
      <w:proofErr w:type="spellEnd"/>
      <w:r w:rsidRPr="00D60BCD">
        <w:t>.</w:t>
      </w:r>
      <w:proofErr w:type="gramEnd"/>
      <w:r w:rsidRPr="00D60BCD">
        <w:br/>
        <w:t xml:space="preserve">На ступени </w:t>
      </w:r>
      <w:proofErr w:type="spellStart"/>
      <w:r w:rsidRPr="00D60BCD">
        <w:t>предпрофильной</w:t>
      </w:r>
      <w:proofErr w:type="spellEnd"/>
      <w:r w:rsidRPr="00D60BCD">
        <w:t xml:space="preserve"> подготовки обучения </w:t>
      </w:r>
      <w:r w:rsidRPr="00D60BCD">
        <w:rPr>
          <w:rStyle w:val="a6"/>
        </w:rPr>
        <w:t xml:space="preserve">задачи </w:t>
      </w:r>
      <w:r w:rsidRPr="00D60BCD">
        <w:t xml:space="preserve">учебных занятий (в схеме – планируемый результат) определены как закрепление </w:t>
      </w:r>
      <w:r w:rsidRPr="00D60BCD">
        <w:rPr>
          <w:rStyle w:val="a6"/>
        </w:rPr>
        <w:t>умений</w:t>
      </w:r>
      <w:r w:rsidRPr="00D60BCD">
        <w:t xml:space="preserve">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 w:rsidRPr="00D60BCD">
        <w:rPr>
          <w:rStyle w:val="a6"/>
        </w:rPr>
        <w:t>умение</w:t>
      </w:r>
      <w:r w:rsidRPr="00D60BCD">
        <w:t xml:space="preserve"> различать факты, мнения, доказательства, гипотезы.</w:t>
      </w:r>
      <w:r w:rsidRPr="00D60BCD">
        <w:br/>
        <w:t>При выполнении творчес</w:t>
      </w:r>
      <w:r w:rsidRPr="00D60BCD">
        <w:softHyphen/>
        <w:t xml:space="preserve">ких работ учащиеся должны приобрести </w:t>
      </w:r>
      <w:r w:rsidRPr="00D60BCD">
        <w:rPr>
          <w:rStyle w:val="a6"/>
        </w:rPr>
        <w:t>умения</w:t>
      </w:r>
      <w:r w:rsidRPr="00D60BCD">
        <w:t xml:space="preserve"> представлять результаты ин</w:t>
      </w:r>
      <w:r w:rsidRPr="00D60BCD">
        <w:softHyphen/>
        <w:t>дивидуальной и групповой познавательной деятельности в формах конспекта, реферата.</w:t>
      </w:r>
      <w:r w:rsidRPr="00D60BCD">
        <w:br/>
        <w:t xml:space="preserve">Уже в </w:t>
      </w:r>
      <w:proofErr w:type="spellStart"/>
      <w:r w:rsidRPr="00D60BCD">
        <w:t>предпрофильной</w:t>
      </w:r>
      <w:proofErr w:type="spellEnd"/>
      <w:r w:rsidRPr="00D60BCD">
        <w:t xml:space="preserve"> подготовке обучения принципиально важная роль отведена в плане участию лицеистов в </w:t>
      </w:r>
      <w:r w:rsidRPr="00D60BCD">
        <w:rPr>
          <w:rStyle w:val="a6"/>
        </w:rPr>
        <w:t>проектной дея</w:t>
      </w:r>
      <w:r w:rsidRPr="00D60BCD">
        <w:rPr>
          <w:rStyle w:val="a6"/>
        </w:rPr>
        <w:softHyphen/>
        <w:t>тельности</w:t>
      </w:r>
      <w:r w:rsidRPr="00D60BCD">
        <w:t xml:space="preserve">, в организации и проведении </w:t>
      </w:r>
      <w:r w:rsidRPr="00D60BCD">
        <w:rPr>
          <w:rStyle w:val="a6"/>
        </w:rPr>
        <w:t>учебно-исследовательской работы</w:t>
      </w:r>
      <w:r w:rsidRPr="00D60BCD">
        <w:t xml:space="preserve">, развитию </w:t>
      </w:r>
      <w:r w:rsidRPr="00D60BCD">
        <w:rPr>
          <w:rStyle w:val="a6"/>
        </w:rPr>
        <w:t>умений</w:t>
      </w:r>
      <w:r w:rsidRPr="00D60BCD">
        <w:t xml:space="preserve"> выдвигать гипотезы, осуществлять их проверку, владеть элементарны</w:t>
      </w:r>
      <w:r w:rsidRPr="00D60BCD">
        <w:softHyphen/>
        <w:t>ми приемами исследовательской деятельности.</w:t>
      </w:r>
      <w:r w:rsidRPr="00D60BCD">
        <w:br/>
      </w:r>
      <w:r w:rsidRPr="00D60BCD">
        <w:rPr>
          <w:rStyle w:val="a6"/>
          <w:b/>
          <w:bCs/>
        </w:rPr>
        <w:t>Проектная деятельность учащихся</w:t>
      </w:r>
      <w:r w:rsidRPr="00D60BCD">
        <w:t xml:space="preserve"> – это совместная учебно-познавательная, творчес</w:t>
      </w:r>
      <w:r w:rsidRPr="00D60BCD">
        <w:softHyphen/>
        <w:t>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  <w:r w:rsidRPr="00D60BCD">
        <w:br/>
        <w:t xml:space="preserve">Спецификой </w:t>
      </w:r>
      <w:r w:rsidRPr="00D60BCD">
        <w:rPr>
          <w:rStyle w:val="a6"/>
        </w:rPr>
        <w:t>учебной проектно-исследовательской деятельности</w:t>
      </w:r>
      <w:r w:rsidRPr="00D60BCD">
        <w:t xml:space="preserve"> является ее направ</w:t>
      </w:r>
      <w:r w:rsidRPr="00D60BCD">
        <w:softHyphen/>
        <w:t xml:space="preserve">ленность на развитие личности, и на получение объективно </w:t>
      </w:r>
      <w:r w:rsidRPr="00D60BCD">
        <w:lastRenderedPageBreak/>
        <w:t>нового исследовательского резуль</w:t>
      </w:r>
      <w:r w:rsidRPr="00D60BCD">
        <w:softHyphen/>
        <w:t>тата. Цель учебно-исследовательской деятельности – приобретение учащимися познавательно-ис</w:t>
      </w:r>
      <w:r w:rsidRPr="00D60BCD">
        <w:softHyphen/>
        <w:t>сле</w:t>
      </w:r>
      <w:r w:rsidRPr="00D60BCD">
        <w:softHyphen/>
        <w:t>до</w:t>
      </w:r>
      <w:r w:rsidRPr="00D60BCD">
        <w:softHyphen/>
        <w:t>вательской компетентности, проявляющейся в овладении универсальными способами освоения действительности, в разви</w:t>
      </w:r>
      <w:r w:rsidRPr="00D60BCD">
        <w:softHyphen/>
        <w:t>тии способности к исследовательскому мышлению, в активизации личностной пози</w:t>
      </w:r>
      <w:r w:rsidRPr="00D60BCD">
        <w:softHyphen/>
        <w:t>ции учащегося в образовательном процессе.</w:t>
      </w:r>
      <w:r w:rsidRPr="00D60BCD">
        <w:br/>
        <w:t xml:space="preserve">Реализация рабочей программы обеспечивает освоение </w:t>
      </w:r>
      <w:proofErr w:type="spellStart"/>
      <w:r w:rsidRPr="00D60BCD">
        <w:t>общеучебных</w:t>
      </w:r>
      <w:proofErr w:type="spellEnd"/>
      <w:r w:rsidRPr="00D60BCD">
        <w:t xml:space="preserve"> умений и компетенций в рамках </w:t>
      </w:r>
      <w:r w:rsidRPr="00D60BCD">
        <w:rPr>
          <w:rStyle w:val="a6"/>
          <w:b/>
          <w:bCs/>
        </w:rPr>
        <w:t>информационно-коммуникативной деятельности</w:t>
      </w:r>
      <w:r w:rsidRPr="00D60BCD">
        <w:t>, в том числе, способностей</w:t>
      </w:r>
      <w:r>
        <w:t xml:space="preserve"> </w:t>
      </w:r>
      <w:r w:rsidRPr="00D60BCD">
        <w:t xml:space="preserve">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D60BCD">
        <w:t>информационно-смысловый</w:t>
      </w:r>
      <w:proofErr w:type="spellEnd"/>
      <w:r w:rsidRPr="00D60BCD">
        <w:t xml:space="preserve"> анализ текста. На уроках учащиеся могут более уверенно овладеть монологической и диалогической речью, </w:t>
      </w:r>
      <w:r w:rsidRPr="00D60BCD">
        <w:rPr>
          <w:rStyle w:val="a6"/>
        </w:rPr>
        <w:t xml:space="preserve">умением </w:t>
      </w:r>
      <w:r w:rsidRPr="00D60BCD"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</w:t>
      </w:r>
      <w:r w:rsidRPr="00D60BCD">
        <w:softHyphen/>
        <w:t>лопедии, словари, интернет-ресурсы и другие базы данных, в соответствии с коммуника</w:t>
      </w:r>
      <w:r w:rsidRPr="00D60BCD">
        <w:softHyphen/>
        <w:t>тивной задачей, сферой и ситуацией общения осознанно выбирать выразительные сред</w:t>
      </w:r>
      <w:r w:rsidRPr="00D60BCD">
        <w:softHyphen/>
        <w:t>ства языка и знаковые системы (текст, таблица, схема, аудиовизуальный ряд и др.).</w:t>
      </w:r>
      <w:r w:rsidRPr="00D60BCD">
        <w:br/>
      </w:r>
      <w:proofErr w:type="gramStart"/>
      <w:r w:rsidRPr="00D60BCD">
        <w:t xml:space="preserve">С точки зрения развития умений и навыков </w:t>
      </w:r>
      <w:r w:rsidRPr="00D60BCD">
        <w:rPr>
          <w:rStyle w:val="a6"/>
          <w:b/>
          <w:bCs/>
        </w:rPr>
        <w:t>рефлексивной деятельности</w:t>
      </w:r>
      <w:r w:rsidRPr="00D60BCD">
        <w:rPr>
          <w:rStyle w:val="a7"/>
        </w:rPr>
        <w:t>,</w:t>
      </w:r>
      <w:r w:rsidRPr="00D60BCD">
        <w:t xml:space="preserve"> особое внимание уделено способности учащихся самостоятельно организовывать свою учеб</w:t>
      </w:r>
      <w:r w:rsidRPr="00D60BCD">
        <w:softHyphen/>
        <w:t>ную деятельность (постановка цели, планирование, определение оптимального соотно</w:t>
      </w:r>
      <w:r w:rsidRPr="00D60BCD">
        <w:softHyphen/>
        <w:t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  <w:r>
        <w:t xml:space="preserve">                                          </w:t>
      </w:r>
      <w:r w:rsidRPr="00D60BCD">
        <w:t xml:space="preserve">Требования к уровню подготовки учащихся </w:t>
      </w:r>
      <w:r>
        <w:t>8-х</w:t>
      </w:r>
      <w:r w:rsidRPr="00D60BCD">
        <w:t xml:space="preserve"> классов (базового продвинутого уровня по уровню владения информацией):</w:t>
      </w:r>
      <w:r w:rsidRPr="00D60BCD">
        <w:br/>
      </w:r>
      <w:r w:rsidRPr="00D60BCD">
        <w:rPr>
          <w:b/>
          <w:bCs/>
        </w:rPr>
        <w:t>объяснять: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роль географических знаний в решении социально-экономических, экологических проблем страны;</w:t>
      </w:r>
      <w:r w:rsidRPr="00D60BCD">
        <w:rPr>
          <w:b/>
          <w:bCs/>
          <w:sz w:val="24"/>
          <w:szCs w:val="24"/>
        </w:rPr>
        <w:t xml:space="preserve">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влияние географического положения на особенности природы страны;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образование и размещение форм рельефа, закономерности размещения наиболее крупных месторождений полезных ископаемых;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образование атмосферных фронтов, циклонов и антициклонов, их влияние на состояние погоды, климатические закономерности, образование смога;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влияние климата на жизнь, быт, хозяйственную деятельность человека;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как составляют прогноз погоды;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распространение многолетней мерзлоты, ее влияние на состояние природных комплексов и освоение территории человеком;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причины возникновения опасных природных явлений, их распространение на территории России; 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почвообразовательные процессы, особенности растительного и животного мира природных зон;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разнообразие природы и природных комплексов на территории страны;</w:t>
      </w:r>
    </w:p>
    <w:p w:rsidR="00C27F77" w:rsidRPr="00D60BCD" w:rsidRDefault="00C27F77" w:rsidP="00C27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различия в естественном приросте населения, темпах его роста и уровнях урбанизации отдельных территорий, направление миграций, образование и развитие разных форм городского и сельского расселения;</w:t>
      </w:r>
    </w:p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b/>
          <w:bCs/>
          <w:sz w:val="24"/>
          <w:szCs w:val="24"/>
        </w:rPr>
        <w:lastRenderedPageBreak/>
        <w:t>оценивать:</w:t>
      </w:r>
    </w:p>
    <w:p w:rsidR="00C27F77" w:rsidRPr="00D60BCD" w:rsidRDefault="00C27F77" w:rsidP="00C27F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природно-ресурсный потенциал страны;</w:t>
      </w:r>
    </w:p>
    <w:p w:rsidR="00C27F77" w:rsidRPr="00D60BCD" w:rsidRDefault="00C27F77" w:rsidP="00C27F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экологическую ситуацию в стране, регионе;</w:t>
      </w:r>
    </w:p>
    <w:p w:rsidR="00C27F77" w:rsidRPr="00D60BCD" w:rsidRDefault="00C27F77" w:rsidP="00C27F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изменения природных объектов под воздействием природных и антропогенных факторов;</w:t>
      </w:r>
    </w:p>
    <w:p w:rsidR="00C27F77" w:rsidRPr="00D60BCD" w:rsidRDefault="00C27F77" w:rsidP="00C27F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b/>
          <w:bCs/>
          <w:sz w:val="24"/>
          <w:szCs w:val="24"/>
        </w:rPr>
        <w:t xml:space="preserve">владеть компетенциями: 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(*) коммуникативной,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(?) учебно-познавательной,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(-) рефлексивной,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 ^ личностного саморазвития,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(·) ценностно-ориентационной,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 xml:space="preserve">(¦) </w:t>
      </w:r>
      <w:proofErr w:type="spellStart"/>
      <w:r w:rsidRPr="00D60BCD">
        <w:rPr>
          <w:sz w:val="24"/>
          <w:szCs w:val="24"/>
        </w:rPr>
        <w:t>смыслопоисковой</w:t>
      </w:r>
      <w:proofErr w:type="spellEnd"/>
      <w:r w:rsidRPr="00D60BCD">
        <w:rPr>
          <w:sz w:val="24"/>
          <w:szCs w:val="24"/>
        </w:rPr>
        <w:t>,</w:t>
      </w:r>
    </w:p>
    <w:p w:rsidR="00C27F77" w:rsidRPr="00D60BCD" w:rsidRDefault="00C27F77" w:rsidP="00C27F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(&gt;) профессионально-трудовой;</w:t>
      </w:r>
    </w:p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C27F77" w:rsidRPr="00D60BCD" w:rsidRDefault="00C27F77" w:rsidP="00C27F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  <w:r w:rsidRPr="00D60BCD">
        <w:rPr>
          <w:sz w:val="24"/>
          <w:szCs w:val="24"/>
        </w:rPr>
        <w:t>определять собственные позиции по отношению к изменениям, происходящим в мире;</w:t>
      </w:r>
    </w:p>
    <w:p w:rsidR="00C27F77" w:rsidRPr="00D9755C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D60BCD">
        <w:rPr>
          <w:sz w:val="24"/>
          <w:szCs w:val="24"/>
        </w:rPr>
        <w:t>правильно воспринимать окружающую действительность, понимать те процессы, которые происходят в мировой политике и экономике, ориентироваться на рынке труда.</w:t>
      </w:r>
      <w:r w:rsidRPr="007B15FE">
        <w:rPr>
          <w:sz w:val="24"/>
          <w:szCs w:val="24"/>
        </w:rPr>
        <w:t xml:space="preserve"> </w:t>
      </w:r>
      <w:r w:rsidRPr="00D9755C">
        <w:rPr>
          <w:sz w:val="24"/>
          <w:szCs w:val="24"/>
        </w:rPr>
        <w:t>В календарно-тематическом плане отражены различные виды контроля, в том числе: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5"/>
        <w:gridCol w:w="2415"/>
        <w:gridCol w:w="2130"/>
        <w:gridCol w:w="1665"/>
      </w:tblGrid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r w:rsidRPr="00D9755C">
              <w:t xml:space="preserve"> </w:t>
            </w:r>
            <w:r w:rsidRPr="00D9755C">
              <w:br/>
              <w:t xml:space="preserve">вид контроля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 xml:space="preserve">количество часов </w:t>
            </w:r>
            <w:r w:rsidRPr="00D9755C">
              <w:br/>
              <w:t>(работ)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оцениваются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не оцениваются</w:t>
            </w:r>
          </w:p>
        </w:tc>
      </w:tr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Практические работы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>
              <w:t>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</w:p>
        </w:tc>
      </w:tr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Обобщающие уроки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 </w:t>
            </w:r>
          </w:p>
        </w:tc>
      </w:tr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Тестовый контроль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 </w:t>
            </w:r>
          </w:p>
        </w:tc>
      </w:tr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Контурные карты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</w:pPr>
            <w:r w:rsidRPr="00D9755C">
              <w:t> </w:t>
            </w:r>
          </w:p>
        </w:tc>
      </w:tr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t>Контрольные работы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</w:pPr>
            <w:r w:rsidRPr="00D9755C">
              <w:t> </w:t>
            </w:r>
          </w:p>
        </w:tc>
      </w:tr>
      <w:tr w:rsidR="00C27F77" w:rsidRPr="00D9755C" w:rsidTr="009D27E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D9755C" w:rsidRDefault="00C27F77" w:rsidP="009D27E4">
            <w:pPr>
              <w:spacing w:after="100" w:afterAutospacing="1" w:line="312" w:lineRule="auto"/>
              <w:jc w:val="center"/>
            </w:pPr>
            <w:r w:rsidRPr="00D9755C">
              <w:lastRenderedPageBreak/>
              <w:t>Защита презентаций</w:t>
            </w:r>
          </w:p>
        </w:tc>
        <w:tc>
          <w:tcPr>
            <w:tcW w:w="0" w:type="auto"/>
            <w:vAlign w:val="center"/>
          </w:tcPr>
          <w:p w:rsidR="00C27F77" w:rsidRPr="00D9755C" w:rsidRDefault="00C27F77" w:rsidP="009D27E4">
            <w:r>
              <w:t>3</w:t>
            </w:r>
          </w:p>
        </w:tc>
        <w:tc>
          <w:tcPr>
            <w:tcW w:w="0" w:type="auto"/>
            <w:vAlign w:val="center"/>
          </w:tcPr>
          <w:p w:rsidR="00C27F77" w:rsidRPr="00D9755C" w:rsidRDefault="00C27F77" w:rsidP="009D27E4">
            <w:r>
              <w:t>3</w:t>
            </w:r>
          </w:p>
        </w:tc>
        <w:tc>
          <w:tcPr>
            <w:tcW w:w="0" w:type="auto"/>
            <w:vAlign w:val="center"/>
          </w:tcPr>
          <w:p w:rsidR="00C27F77" w:rsidRPr="00D9755C" w:rsidRDefault="00C27F77" w:rsidP="009D27E4"/>
        </w:tc>
      </w:tr>
    </w:tbl>
    <w:p w:rsidR="00C27F77" w:rsidRPr="00D9755C" w:rsidRDefault="00C27F77" w:rsidP="00C27F77">
      <w:pPr>
        <w:shd w:val="clear" w:color="auto" w:fill="FFFFFF"/>
      </w:pPr>
    </w:p>
    <w:p w:rsidR="00C27F77" w:rsidRPr="00D60BCD" w:rsidRDefault="00C27F77" w:rsidP="00C27F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020"/>
        <w:rPr>
          <w:sz w:val="24"/>
          <w:szCs w:val="24"/>
        </w:rPr>
      </w:pPr>
    </w:p>
    <w:p w:rsidR="00C27F77" w:rsidRPr="005B56C0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  <w:r w:rsidRPr="005B56C0">
        <w:rPr>
          <w:sz w:val="24"/>
          <w:szCs w:val="24"/>
        </w:rPr>
        <w:t xml:space="preserve">Стандарт ориентирован на </w:t>
      </w:r>
      <w:r w:rsidRPr="005B56C0">
        <w:rPr>
          <w:i/>
          <w:iCs/>
          <w:sz w:val="24"/>
          <w:szCs w:val="24"/>
        </w:rPr>
        <w:t>воспитание</w:t>
      </w:r>
      <w:r w:rsidRPr="005B56C0">
        <w:rPr>
          <w:sz w:val="24"/>
          <w:szCs w:val="24"/>
        </w:rPr>
        <w:t xml:space="preserve"> школьника – гражданина и патриота России, развитие духовно-нравственного мира школь</w:t>
      </w:r>
      <w:r w:rsidRPr="005B56C0">
        <w:rPr>
          <w:sz w:val="24"/>
          <w:szCs w:val="24"/>
        </w:rPr>
        <w:softHyphen/>
        <w:t xml:space="preserve">ника, его национального самосознания. Эти положения нашли отражение в содержании уроков. В процессе обучения должно быть сформировано </w:t>
      </w:r>
      <w:r w:rsidRPr="005B56C0">
        <w:rPr>
          <w:i/>
          <w:iCs/>
          <w:sz w:val="24"/>
          <w:szCs w:val="24"/>
        </w:rPr>
        <w:t xml:space="preserve">умение формулировать свои мировоззренческие взгляды, определять свое место и роль в окружающем мире, отстаивать собственные позиции, критичность и др. </w:t>
      </w:r>
      <w:r w:rsidRPr="005B56C0">
        <w:rPr>
          <w:sz w:val="24"/>
          <w:szCs w:val="24"/>
        </w:rPr>
        <w:t>и на этой основе – воспитание гражданственности и патриотизма.</w:t>
      </w:r>
      <w:r w:rsidRPr="005B56C0">
        <w:rPr>
          <w:sz w:val="24"/>
          <w:szCs w:val="24"/>
        </w:rPr>
        <w:br/>
        <w:t>Рабочая программа предусматривает разные варианты дидактико-технологического обеспечения учебного процесса. В частности:</w:t>
      </w:r>
      <w:r w:rsidRPr="005B56C0">
        <w:rPr>
          <w:sz w:val="24"/>
          <w:szCs w:val="24"/>
        </w:rPr>
        <w:br/>
        <w:t>В 8-х классах базового и продвинутого уровня по уровню владения информацией дидактико-технологическое оснащение включает: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75"/>
        <w:gridCol w:w="5100"/>
        <w:gridCol w:w="1665"/>
      </w:tblGrid>
      <w:tr w:rsidR="00C27F77" w:rsidRPr="005B56C0" w:rsidTr="009D27E4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r w:rsidRPr="005B56C0">
              <w:t>Автор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rPr>
                <w:b/>
                <w:bCs/>
              </w:rPr>
              <w:t>Содержание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rPr>
                <w:b/>
                <w:bCs/>
              </w:rPr>
              <w:t>Количество</w:t>
            </w:r>
            <w:r w:rsidRPr="005B56C0">
              <w:rPr>
                <w:b/>
                <w:bCs/>
              </w:rPr>
              <w:br/>
              <w:t>экземпляров</w:t>
            </w:r>
          </w:p>
        </w:tc>
      </w:tr>
      <w:tr w:rsidR="00C27F77" w:rsidRPr="005B56C0" w:rsidTr="009D27E4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>
              <w:t xml:space="preserve">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 Баринова  География России Природа  </w:t>
            </w:r>
            <w:r w:rsidRPr="005B56C0">
              <w:t xml:space="preserve"> «Дрофа», </w:t>
            </w:r>
            <w:r>
              <w:t>2оо3 год   Рекомендации к планированию  уроков 8 класс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 w:rsidRPr="005B56C0">
              <w:t xml:space="preserve">Пособие содержит </w:t>
            </w:r>
            <w:r>
              <w:t>разработки по курсу  География  России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 </w:t>
            </w:r>
          </w:p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1</w:t>
            </w:r>
          </w:p>
        </w:tc>
      </w:tr>
      <w:tr w:rsidR="00C27F77" w:rsidRPr="005B56C0" w:rsidTr="009D27E4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 w:rsidRPr="005B56C0">
              <w:t>Пятунин В.Б. Контрольные и проверочные работы 10-11 классы. М, «Дрофа», 2002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 w:rsidRPr="005B56C0">
              <w:t>Пособие содержит задания для проведения контрольных и проверочных работ по изученным темам. Автор разработал два варианта заданий.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 </w:t>
            </w:r>
          </w:p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1</w:t>
            </w:r>
          </w:p>
        </w:tc>
      </w:tr>
      <w:tr w:rsidR="00C27F77" w:rsidRPr="005B56C0" w:rsidTr="009D27E4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>
              <w:t xml:space="preserve">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Баринова  В П Дронов География России 8-9  классы Методическое пособие Москва Дрофа 2003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>
              <w:t>Комплексный подход в изучении географии России Пособие включает 2 варианта программы и методические рекомендации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 </w:t>
            </w:r>
          </w:p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>
              <w:t>1</w:t>
            </w:r>
          </w:p>
        </w:tc>
      </w:tr>
      <w:tr w:rsidR="00C27F77" w:rsidRPr="005B56C0" w:rsidTr="009D27E4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>
              <w:t xml:space="preserve">А С </w:t>
            </w:r>
            <w:proofErr w:type="spellStart"/>
            <w:r>
              <w:t>Ермошкина</w:t>
            </w:r>
            <w:proofErr w:type="spellEnd"/>
            <w:r>
              <w:t xml:space="preserve"> Уроки географии 8 класс Москва  Просвещение 1993 год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 w:rsidRPr="005B56C0">
              <w:t xml:space="preserve">Данный сборник </w:t>
            </w:r>
            <w:r>
              <w:t xml:space="preserve"> включает методические  рекомендации разные типы уроков и их структура  Экологическая направленность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 </w:t>
            </w:r>
          </w:p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 </w:t>
            </w:r>
          </w:p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>
              <w:t>1</w:t>
            </w:r>
          </w:p>
        </w:tc>
      </w:tr>
      <w:tr w:rsidR="00C27F77" w:rsidRPr="005B56C0" w:rsidTr="009D27E4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>
              <w:lastRenderedPageBreak/>
              <w:t>ЕГЭ – 2009-2010</w:t>
            </w:r>
            <w:r w:rsidRPr="005B56C0">
              <w:t xml:space="preserve"> География ФИПИ, Реальные варианты Ю.А. Моргунова АСТ, </w:t>
            </w:r>
            <w:proofErr w:type="spellStart"/>
            <w:r w:rsidRPr="005B56C0">
              <w:t>Астрель</w:t>
            </w:r>
            <w:proofErr w:type="spellEnd"/>
            <w:r w:rsidRPr="005B56C0">
              <w:t xml:space="preserve"> М</w:t>
            </w:r>
            <w:r>
              <w:t>2014-2015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</w:pPr>
            <w:r w:rsidRPr="005B56C0">
              <w:t xml:space="preserve">Данный сборник тестовых заданий содержит 12 вариантов вопросов, каждый из которых имеет </w:t>
            </w:r>
            <w:proofErr w:type="spellStart"/>
            <w:r w:rsidRPr="005B56C0">
              <w:t>разноуровневые</w:t>
            </w:r>
            <w:proofErr w:type="spellEnd"/>
            <w:r w:rsidRPr="005B56C0">
              <w:t xml:space="preserve"> задания по всему пройденному материалу с 6 по 10кл.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 </w:t>
            </w:r>
          </w:p>
          <w:p w:rsidR="00C27F77" w:rsidRPr="005B56C0" w:rsidRDefault="00C27F77" w:rsidP="009D27E4">
            <w:pPr>
              <w:spacing w:after="100" w:afterAutospacing="1" w:line="312" w:lineRule="auto"/>
              <w:jc w:val="center"/>
            </w:pPr>
            <w:r w:rsidRPr="005B56C0">
              <w:t>1</w:t>
            </w:r>
          </w:p>
        </w:tc>
      </w:tr>
    </w:tbl>
    <w:p w:rsidR="00C27F77" w:rsidRPr="00D60BCD" w:rsidRDefault="00C27F77" w:rsidP="00C27F77">
      <w:pPr>
        <w:shd w:val="clear" w:color="auto" w:fill="FFFFFF"/>
        <w:spacing w:after="100" w:afterAutospacing="1" w:line="312" w:lineRule="auto"/>
        <w:rPr>
          <w:sz w:val="24"/>
          <w:szCs w:val="24"/>
        </w:rPr>
      </w:pPr>
    </w:p>
    <w:p w:rsidR="00C27F77" w:rsidRPr="00D9755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C27F77" w:rsidRPr="0084002C" w:rsidRDefault="00C27F77" w:rsidP="00C27F77"/>
    <w:p w:rsidR="003B6385" w:rsidRDefault="003B6385" w:rsidP="001637AF">
      <w:pPr>
        <w:jc w:val="center"/>
        <w:rPr>
          <w:b/>
          <w:sz w:val="28"/>
          <w:szCs w:val="28"/>
        </w:rPr>
      </w:pPr>
    </w:p>
    <w:p w:rsidR="00C27F77" w:rsidRDefault="00C27F77" w:rsidP="001637AF">
      <w:pPr>
        <w:jc w:val="center"/>
        <w:rPr>
          <w:b/>
          <w:sz w:val="28"/>
          <w:szCs w:val="28"/>
        </w:rPr>
      </w:pPr>
    </w:p>
    <w:p w:rsidR="00C27F77" w:rsidRDefault="00C27F77" w:rsidP="001637AF">
      <w:pPr>
        <w:jc w:val="center"/>
        <w:rPr>
          <w:b/>
          <w:sz w:val="28"/>
          <w:szCs w:val="28"/>
        </w:rPr>
      </w:pPr>
    </w:p>
    <w:p w:rsidR="00C27F77" w:rsidRDefault="00C27F77" w:rsidP="001637AF">
      <w:pPr>
        <w:jc w:val="center"/>
        <w:rPr>
          <w:b/>
          <w:sz w:val="28"/>
          <w:szCs w:val="28"/>
        </w:rPr>
      </w:pPr>
    </w:p>
    <w:p w:rsidR="001637AF" w:rsidRDefault="001637AF" w:rsidP="001637AF">
      <w:pPr>
        <w:jc w:val="center"/>
        <w:rPr>
          <w:b/>
          <w:sz w:val="28"/>
          <w:szCs w:val="28"/>
        </w:rPr>
      </w:pPr>
      <w:r w:rsidRPr="006C6E8C">
        <w:rPr>
          <w:b/>
          <w:sz w:val="28"/>
          <w:szCs w:val="28"/>
        </w:rPr>
        <w:lastRenderedPageBreak/>
        <w:t>Календарно-тематическое план</w:t>
      </w:r>
      <w:r w:rsidR="00A8751C">
        <w:rPr>
          <w:b/>
          <w:sz w:val="28"/>
          <w:szCs w:val="28"/>
        </w:rPr>
        <w:t xml:space="preserve">ирование </w:t>
      </w:r>
    </w:p>
    <w:tbl>
      <w:tblPr>
        <w:tblW w:w="16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116"/>
        <w:gridCol w:w="3850"/>
        <w:gridCol w:w="997"/>
        <w:gridCol w:w="4956"/>
        <w:gridCol w:w="2402"/>
        <w:gridCol w:w="72"/>
        <w:gridCol w:w="13"/>
        <w:gridCol w:w="11"/>
        <w:gridCol w:w="28"/>
        <w:gridCol w:w="6"/>
        <w:gridCol w:w="2007"/>
        <w:gridCol w:w="1166"/>
      </w:tblGrid>
      <w:tr w:rsidR="002F2D38" w:rsidRPr="001637AF" w:rsidTr="004C4F08">
        <w:trPr>
          <w:gridAfter w:val="1"/>
          <w:wAfter w:w="1166" w:type="dxa"/>
          <w:trHeight w:val="887"/>
        </w:trPr>
        <w:tc>
          <w:tcPr>
            <w:tcW w:w="665" w:type="dxa"/>
            <w:gridSpan w:val="2"/>
            <w:vMerge w:val="restart"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№</w:t>
            </w:r>
          </w:p>
        </w:tc>
        <w:tc>
          <w:tcPr>
            <w:tcW w:w="3850" w:type="dxa"/>
            <w:vMerge w:val="restart"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Кол-во часов</w:t>
            </w:r>
          </w:p>
        </w:tc>
        <w:tc>
          <w:tcPr>
            <w:tcW w:w="4956" w:type="dxa"/>
            <w:vMerge w:val="restart"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Требования к уровню подготовки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обучающихся</w:t>
            </w:r>
            <w:proofErr w:type="gramEnd"/>
          </w:p>
        </w:tc>
        <w:tc>
          <w:tcPr>
            <w:tcW w:w="4539" w:type="dxa"/>
            <w:gridSpan w:val="7"/>
          </w:tcPr>
          <w:p w:rsidR="00A8751C" w:rsidRPr="00A8751C" w:rsidRDefault="00A8751C" w:rsidP="00A8751C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color w:val="212121"/>
                <w:spacing w:val="-3"/>
              </w:rPr>
              <w:t xml:space="preserve">                                    </w:t>
            </w:r>
            <w:r w:rsidRPr="001637AF">
              <w:rPr>
                <w:rFonts w:asciiTheme="minorHAnsi" w:eastAsiaTheme="minorEastAsia" w:hAnsiTheme="minorHAnsi" w:cstheme="minorBidi"/>
                <w:color w:val="212121"/>
                <w:spacing w:val="-3"/>
              </w:rPr>
              <w:t>Дата</w:t>
            </w:r>
            <w:r>
              <w:rPr>
                <w:rFonts w:asciiTheme="minorHAnsi" w:eastAsiaTheme="minorEastAsia" w:hAnsiTheme="minorHAnsi" w:cstheme="minorBidi"/>
                <w:color w:val="212121"/>
                <w:spacing w:val="-3"/>
              </w:rPr>
              <w:t xml:space="preserve">  проведения</w:t>
            </w:r>
          </w:p>
        </w:tc>
      </w:tr>
      <w:tr w:rsidR="002F2D38" w:rsidRPr="001637AF" w:rsidTr="004C4F08">
        <w:trPr>
          <w:gridAfter w:val="1"/>
          <w:wAfter w:w="1166" w:type="dxa"/>
          <w:trHeight w:val="401"/>
        </w:trPr>
        <w:tc>
          <w:tcPr>
            <w:tcW w:w="665" w:type="dxa"/>
            <w:gridSpan w:val="2"/>
            <w:vMerge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  <w:vMerge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  <w:vMerge/>
          </w:tcPr>
          <w:p w:rsidR="00A8751C" w:rsidRPr="001637AF" w:rsidRDefault="00A8751C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  <w:vMerge/>
          </w:tcPr>
          <w:p w:rsidR="00A8751C" w:rsidRDefault="00A8751C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2" w:type="dxa"/>
          </w:tcPr>
          <w:p w:rsidR="00A8751C" w:rsidRPr="001637AF" w:rsidRDefault="00A8751C" w:rsidP="00A8751C">
            <w:pPr>
              <w:jc w:val="center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color w:val="212121"/>
                <w:spacing w:val="-3"/>
              </w:rPr>
              <w:t>План</w:t>
            </w:r>
          </w:p>
        </w:tc>
        <w:tc>
          <w:tcPr>
            <w:tcW w:w="2137" w:type="dxa"/>
            <w:gridSpan w:val="6"/>
          </w:tcPr>
          <w:p w:rsidR="00A8751C" w:rsidRPr="001637AF" w:rsidRDefault="00A8751C" w:rsidP="00A8751C">
            <w:pPr>
              <w:jc w:val="center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color w:val="212121"/>
                <w:spacing w:val="-3"/>
              </w:rPr>
              <w:t>Факт</w:t>
            </w:r>
          </w:p>
        </w:tc>
      </w:tr>
      <w:tr w:rsidR="003B6385" w:rsidRPr="001637AF" w:rsidTr="004C4F08">
        <w:trPr>
          <w:gridAfter w:val="1"/>
          <w:wAfter w:w="1166" w:type="dxa"/>
          <w:trHeight w:val="457"/>
        </w:trPr>
        <w:tc>
          <w:tcPr>
            <w:tcW w:w="15007" w:type="dxa"/>
            <w:gridSpan w:val="12"/>
          </w:tcPr>
          <w:p w:rsidR="003B6385" w:rsidRPr="00B80A4A" w:rsidRDefault="005264A4" w:rsidP="003B6385">
            <w:pPr>
              <w:tabs>
                <w:tab w:val="left" w:pos="6757"/>
              </w:tabs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 w:rsidRPr="005A7A23">
              <w:rPr>
                <w:rFonts w:ascii="Times New Roman" w:hAnsi="Times New Roman"/>
                <w:b/>
                <w:sz w:val="20"/>
                <w:szCs w:val="20"/>
              </w:rPr>
              <w:t>Географическое положение России (3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850" w:type="dxa"/>
          </w:tcPr>
          <w:p w:rsidR="005264A4" w:rsidRPr="004C4F08" w:rsidRDefault="005264A4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Россия на карте мира</w:t>
            </w:r>
          </w:p>
        </w:tc>
        <w:tc>
          <w:tcPr>
            <w:tcW w:w="997" w:type="dxa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5A7A23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5A7A23">
              <w:rPr>
                <w:rFonts w:ascii="Times New Roman" w:hAnsi="Times New Roman"/>
                <w:sz w:val="20"/>
                <w:szCs w:val="20"/>
              </w:rPr>
              <w:t xml:space="preserve"> специфику геогра</w:t>
            </w:r>
            <w:r w:rsidRPr="005A7A23">
              <w:rPr>
                <w:rFonts w:ascii="Times New Roman" w:hAnsi="Times New Roman"/>
                <w:sz w:val="20"/>
                <w:szCs w:val="20"/>
              </w:rPr>
              <w:softHyphen/>
              <w:t xml:space="preserve">фического положения Российской Федерации. </w:t>
            </w:r>
            <w:r w:rsidRPr="005A7A23">
              <w:rPr>
                <w:rStyle w:val="a4"/>
                <w:rFonts w:eastAsiaTheme="minorHAnsi"/>
                <w:sz w:val="20"/>
                <w:szCs w:val="20"/>
              </w:rPr>
              <w:t>Понимают</w:t>
            </w:r>
            <w:r w:rsidRPr="005A7A23">
              <w:rPr>
                <w:rFonts w:ascii="Times New Roman" w:hAnsi="Times New Roman"/>
                <w:sz w:val="20"/>
                <w:szCs w:val="20"/>
              </w:rPr>
              <w:t xml:space="preserve"> связь между географическим положе</w:t>
            </w:r>
            <w:r w:rsidRPr="005A7A23">
              <w:rPr>
                <w:rFonts w:ascii="Times New Roman" w:hAnsi="Times New Roman"/>
                <w:sz w:val="20"/>
                <w:szCs w:val="20"/>
              </w:rPr>
              <w:softHyphen/>
              <w:t>нием и другими компо</w:t>
            </w:r>
            <w:r w:rsidRPr="005A7A23">
              <w:rPr>
                <w:rFonts w:ascii="Times New Roman" w:hAnsi="Times New Roman"/>
                <w:sz w:val="20"/>
                <w:szCs w:val="20"/>
              </w:rPr>
              <w:softHyphen/>
              <w:t>нентами природы</w:t>
            </w:r>
          </w:p>
        </w:tc>
        <w:tc>
          <w:tcPr>
            <w:tcW w:w="2402" w:type="dxa"/>
          </w:tcPr>
          <w:p w:rsidR="005264A4" w:rsidRPr="001637AF" w:rsidRDefault="005264A4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5264A4" w:rsidRPr="001637AF" w:rsidRDefault="005264A4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850" w:type="dxa"/>
          </w:tcPr>
          <w:p w:rsidR="005264A4" w:rsidRPr="004C4F08" w:rsidRDefault="005264A4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Государ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ственные границы России</w:t>
            </w:r>
          </w:p>
        </w:tc>
        <w:tc>
          <w:tcPr>
            <w:tcW w:w="997" w:type="dxa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 w:val="restart"/>
          </w:tcPr>
          <w:p w:rsidR="005264A4" w:rsidRPr="004C4F08" w:rsidRDefault="005264A4" w:rsidP="005264A4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A7A23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гра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ниц России.</w:t>
            </w:r>
          </w:p>
          <w:p w:rsidR="005264A4" w:rsidRPr="004C4F08" w:rsidRDefault="005264A4" w:rsidP="005264A4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A7A23">
              <w:rPr>
                <w:rStyle w:val="a4"/>
                <w:rFonts w:eastAsiaTheme="minorHAnsi"/>
                <w:sz w:val="20"/>
                <w:szCs w:val="20"/>
              </w:rPr>
              <w:t>Составляют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краткую гео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графическую характери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стику территории на осно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ве разнообразных источ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ников географической информации</w:t>
            </w:r>
            <w:proofErr w:type="gramStart"/>
            <w:r w:rsidRPr="004C4F0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5A7A23">
              <w:rPr>
                <w:rStyle w:val="a4"/>
                <w:rFonts w:eastAsiaTheme="minorHAnsi"/>
                <w:sz w:val="20"/>
                <w:szCs w:val="20"/>
              </w:rPr>
              <w:t>З</w:t>
            </w:r>
            <w:proofErr w:type="gramEnd"/>
            <w:r w:rsidRPr="005A7A23">
              <w:rPr>
                <w:rStyle w:val="a4"/>
                <w:rFonts w:eastAsiaTheme="minorHAnsi"/>
                <w:sz w:val="20"/>
                <w:szCs w:val="20"/>
              </w:rPr>
              <w:t>нают,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 каких часовых поясах расположена Рос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сия.</w:t>
            </w:r>
          </w:p>
          <w:p w:rsidR="005264A4" w:rsidRPr="001637AF" w:rsidRDefault="005264A4" w:rsidP="005264A4">
            <w:pPr>
              <w:rPr>
                <w:rFonts w:asciiTheme="minorHAnsi" w:eastAsiaTheme="minorEastAsia" w:hAnsiTheme="minorHAnsi" w:cstheme="minorBidi"/>
              </w:rPr>
            </w:pPr>
            <w:r w:rsidRPr="005A7A23">
              <w:rPr>
                <w:rStyle w:val="a4"/>
                <w:rFonts w:eastAsiaTheme="minorHAnsi"/>
                <w:sz w:val="20"/>
                <w:szCs w:val="20"/>
              </w:rPr>
              <w:t>Умеют</w:t>
            </w:r>
            <w:r w:rsidRPr="005A7A23">
              <w:rPr>
                <w:rFonts w:ascii="Times New Roman" w:hAnsi="Times New Roman"/>
                <w:sz w:val="20"/>
                <w:szCs w:val="20"/>
              </w:rPr>
              <w:t xml:space="preserve"> определять мест</w:t>
            </w:r>
            <w:r w:rsidRPr="005A7A23">
              <w:rPr>
                <w:rFonts w:ascii="Times New Roman" w:hAnsi="Times New Roman"/>
                <w:sz w:val="20"/>
                <w:szCs w:val="20"/>
              </w:rPr>
              <w:softHyphen/>
              <w:t>ное, поясное, декретное, летнее время</w:t>
            </w:r>
          </w:p>
        </w:tc>
        <w:tc>
          <w:tcPr>
            <w:tcW w:w="2402" w:type="dxa"/>
          </w:tcPr>
          <w:p w:rsidR="005264A4" w:rsidRPr="001637AF" w:rsidRDefault="005264A4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5264A4" w:rsidRPr="001637AF" w:rsidRDefault="005264A4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12"/>
        </w:trPr>
        <w:tc>
          <w:tcPr>
            <w:tcW w:w="665" w:type="dxa"/>
            <w:gridSpan w:val="2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3850" w:type="dxa"/>
          </w:tcPr>
          <w:p w:rsidR="005264A4" w:rsidRPr="004C4F08" w:rsidRDefault="005264A4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Россия на карте часовых поясов</w:t>
            </w:r>
          </w:p>
        </w:tc>
        <w:tc>
          <w:tcPr>
            <w:tcW w:w="997" w:type="dxa"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/>
          </w:tcPr>
          <w:p w:rsidR="005264A4" w:rsidRPr="001637AF" w:rsidRDefault="005264A4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2" w:type="dxa"/>
          </w:tcPr>
          <w:p w:rsidR="005264A4" w:rsidRPr="001637AF" w:rsidRDefault="005264A4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5264A4" w:rsidRPr="001637AF" w:rsidRDefault="005264A4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5264A4" w:rsidRPr="001637AF" w:rsidTr="004C4F08">
        <w:trPr>
          <w:gridAfter w:val="1"/>
          <w:wAfter w:w="1166" w:type="dxa"/>
          <w:trHeight w:val="277"/>
        </w:trPr>
        <w:tc>
          <w:tcPr>
            <w:tcW w:w="15007" w:type="dxa"/>
            <w:gridSpan w:val="12"/>
          </w:tcPr>
          <w:p w:rsidR="005264A4" w:rsidRPr="001637AF" w:rsidRDefault="005264A4" w:rsidP="00111612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  <w:r w:rsidRPr="005A7A23">
              <w:rPr>
                <w:rFonts w:ascii="Times New Roman" w:hAnsi="Times New Roman"/>
                <w:b/>
                <w:sz w:val="20"/>
                <w:szCs w:val="20"/>
              </w:rPr>
              <w:t>Исследования территории России</w:t>
            </w:r>
            <w:r w:rsidR="000434DE">
              <w:rPr>
                <w:rFonts w:ascii="Times New Roman" w:hAnsi="Times New Roman"/>
                <w:b/>
                <w:sz w:val="20"/>
                <w:szCs w:val="20"/>
              </w:rPr>
              <w:t xml:space="preserve"> (2 часа)</w:t>
            </w: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Русские земле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проходцы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XI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XVII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997" w:type="dxa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 w:val="restart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Формирование и освоение государственной территории России.</w:t>
            </w:r>
          </w:p>
          <w:p w:rsidR="000434DE" w:rsidRPr="00EB3D50" w:rsidRDefault="000434DE" w:rsidP="000434DE">
            <w:pPr>
              <w:rPr>
                <w:rFonts w:ascii="Times New Roman" w:hAnsi="Times New Roman"/>
                <w:sz w:val="20"/>
                <w:szCs w:val="20"/>
              </w:rPr>
            </w:pPr>
            <w:r w:rsidRPr="00EB3D50">
              <w:rPr>
                <w:rFonts w:ascii="Times New Roman" w:hAnsi="Times New Roman"/>
                <w:sz w:val="20"/>
                <w:szCs w:val="20"/>
              </w:rPr>
              <w:t>Изменение границ страны на разных исторических этапах</w:t>
            </w:r>
          </w:p>
        </w:tc>
        <w:tc>
          <w:tcPr>
            <w:tcW w:w="2402" w:type="dxa"/>
          </w:tcPr>
          <w:p w:rsidR="000434DE" w:rsidRPr="001637AF" w:rsidRDefault="000434DE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0434DE" w:rsidRPr="001637AF" w:rsidRDefault="000434DE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Геогра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фические открытия в России XVIII- XIX веков</w:t>
            </w:r>
          </w:p>
        </w:tc>
        <w:tc>
          <w:tcPr>
            <w:tcW w:w="997" w:type="dxa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2" w:type="dxa"/>
          </w:tcPr>
          <w:p w:rsidR="000434DE" w:rsidRPr="001637AF" w:rsidRDefault="000434DE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0434DE" w:rsidRPr="001637AF" w:rsidRDefault="000434DE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0434DE" w:rsidRPr="001637AF" w:rsidRDefault="000434DE" w:rsidP="003751A9">
            <w:pPr>
              <w:rPr>
                <w:rFonts w:asciiTheme="minorHAnsi" w:eastAsiaTheme="minorEastAsia" w:hAnsiTheme="minorHAnsi" w:cstheme="minorBidi"/>
              </w:rPr>
            </w:pPr>
            <w:r w:rsidRPr="00EB3D50">
              <w:rPr>
                <w:rFonts w:ascii="Times New Roman" w:hAnsi="Times New Roman"/>
                <w:b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ологическое строение и рельеф (5</w:t>
            </w:r>
            <w:r w:rsidRPr="00EB3D50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402" w:type="dxa"/>
          </w:tcPr>
          <w:p w:rsidR="000434DE" w:rsidRPr="001637AF" w:rsidRDefault="000434DE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0434DE" w:rsidRPr="001637AF" w:rsidRDefault="000434DE" w:rsidP="003751A9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Геологи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ческое летоис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числение и геоло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гическая карта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 w:val="restart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EB3D50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EB3D50">
              <w:rPr>
                <w:rFonts w:ascii="Times New Roman" w:hAnsi="Times New Roman"/>
                <w:sz w:val="20"/>
                <w:szCs w:val="20"/>
              </w:rPr>
              <w:t xml:space="preserve"> особенности гео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логического строения тер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ритории России, области современного горообразо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вания</w:t>
            </w:r>
            <w:proofErr w:type="gramStart"/>
            <w:r w:rsidRPr="00EB3D50">
              <w:rPr>
                <w:rFonts w:eastAsiaTheme="minorHAnsi"/>
                <w:sz w:val="20"/>
                <w:szCs w:val="20"/>
              </w:rPr>
              <w:t xml:space="preserve"> </w:t>
            </w:r>
            <w:r w:rsidRPr="00EB3D50">
              <w:rPr>
                <w:rStyle w:val="a4"/>
                <w:rFonts w:eastAsiaTheme="minorHAnsi"/>
                <w:sz w:val="20"/>
                <w:szCs w:val="20"/>
              </w:rPr>
              <w:t>П</w:t>
            </w:r>
            <w:proofErr w:type="gramEnd"/>
            <w:r w:rsidRPr="00EB3D50">
              <w:rPr>
                <w:rStyle w:val="a4"/>
                <w:rFonts w:eastAsiaTheme="minorHAnsi"/>
                <w:sz w:val="20"/>
                <w:szCs w:val="20"/>
              </w:rPr>
              <w:t>онимают</w:t>
            </w:r>
            <w:r w:rsidRPr="00EB3D50">
              <w:rPr>
                <w:rFonts w:ascii="Times New Roman" w:hAnsi="Times New Roman"/>
                <w:sz w:val="20"/>
                <w:szCs w:val="20"/>
              </w:rPr>
              <w:t xml:space="preserve"> взаимосвязь основных форм рельефа и строения земной коры</w:t>
            </w:r>
            <w:r w:rsidRPr="00EB3D50">
              <w:rPr>
                <w:rFonts w:eastAsiaTheme="minorHAnsi"/>
                <w:sz w:val="20"/>
                <w:szCs w:val="20"/>
              </w:rPr>
              <w:t xml:space="preserve"> </w:t>
            </w:r>
            <w:r w:rsidRPr="00EB3D50">
              <w:rPr>
                <w:rStyle w:val="a4"/>
                <w:rFonts w:eastAsiaTheme="minorHAnsi"/>
                <w:sz w:val="20"/>
                <w:szCs w:val="20"/>
              </w:rPr>
              <w:t>Находят</w:t>
            </w:r>
            <w:r w:rsidRPr="00EB3D50">
              <w:rPr>
                <w:rFonts w:ascii="Times New Roman" w:hAnsi="Times New Roman"/>
                <w:sz w:val="20"/>
                <w:szCs w:val="20"/>
              </w:rPr>
              <w:t xml:space="preserve"> в разных источ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никах и анализируют ин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формацию, необходимую для изучения географиче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объектов. </w:t>
            </w:r>
            <w:r w:rsidRPr="00EB3D50">
              <w:rPr>
                <w:rStyle w:val="a4"/>
                <w:rFonts w:eastAsiaTheme="minorHAnsi"/>
                <w:sz w:val="20"/>
                <w:szCs w:val="20"/>
              </w:rPr>
              <w:t>Анализируют</w:t>
            </w:r>
            <w:r w:rsidRPr="00EB3D50">
              <w:rPr>
                <w:rFonts w:ascii="Times New Roman" w:hAnsi="Times New Roman"/>
                <w:sz w:val="20"/>
                <w:szCs w:val="20"/>
              </w:rPr>
              <w:t xml:space="preserve"> карты, тек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сты, решают проблемные вопросы</w:t>
            </w:r>
          </w:p>
        </w:tc>
        <w:tc>
          <w:tcPr>
            <w:tcW w:w="2402" w:type="dxa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Тектони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ческое строение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2" w:type="dxa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471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Общие</w:t>
            </w:r>
          </w:p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черты</w:t>
            </w:r>
          </w:p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рельефа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2" w:type="dxa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137" w:type="dxa"/>
            <w:gridSpan w:val="6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0434DE" w:rsidRPr="001637AF" w:rsidTr="004C4F08">
        <w:trPr>
          <w:gridAfter w:val="1"/>
          <w:wAfter w:w="1166" w:type="dxa"/>
          <w:trHeight w:val="568"/>
        </w:trPr>
        <w:tc>
          <w:tcPr>
            <w:tcW w:w="15007" w:type="dxa"/>
            <w:gridSpan w:val="12"/>
          </w:tcPr>
          <w:p w:rsidR="000434DE" w:rsidRPr="00F60071" w:rsidRDefault="000434DE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Литосфе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ра и че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ловек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 w:val="restart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EB3D50">
              <w:rPr>
                <w:rStyle w:val="a4"/>
                <w:rFonts w:eastAsiaTheme="minorHAnsi"/>
                <w:sz w:val="20"/>
                <w:szCs w:val="20"/>
              </w:rPr>
              <w:t>Приводят примеры</w:t>
            </w:r>
            <w:r w:rsidRPr="00EB3D50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пользования и охраны ми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B3D50">
              <w:rPr>
                <w:rFonts w:ascii="Times New Roman" w:hAnsi="Times New Roman"/>
                <w:sz w:val="20"/>
                <w:szCs w:val="20"/>
              </w:rPr>
              <w:lastRenderedPageBreak/>
              <w:t>неральных ресурсов, адап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тации человека к услови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ям окружающей среды</w:t>
            </w: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  <w:tcBorders>
              <w:top w:val="nil"/>
            </w:tcBorders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lastRenderedPageBreak/>
              <w:t>1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3850" w:type="dxa"/>
            <w:tcBorders>
              <w:top w:val="nil"/>
            </w:tcBorders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Обобщение по теме «Рельеф, геологическое строение, минеральные ресурсы».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EB3D50">
              <w:rPr>
                <w:rFonts w:ascii="Times New Roman" w:hAnsi="Times New Roman"/>
                <w:b/>
                <w:sz w:val="20"/>
                <w:szCs w:val="20"/>
              </w:rPr>
              <w:t>Климат и погода (7 ч)</w:t>
            </w: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68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Климато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образующие</w:t>
            </w:r>
            <w:proofErr w:type="gram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факторы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EB3D50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EB3D50">
              <w:rPr>
                <w:rFonts w:ascii="Times New Roman" w:hAnsi="Times New Roman"/>
                <w:sz w:val="20"/>
                <w:szCs w:val="20"/>
              </w:rPr>
              <w:t xml:space="preserve"> закономерно</w:t>
            </w:r>
            <w:r w:rsidRPr="00EB3D50">
              <w:rPr>
                <w:rFonts w:ascii="Times New Roman" w:hAnsi="Times New Roman"/>
                <w:sz w:val="20"/>
                <w:szCs w:val="20"/>
              </w:rPr>
              <w:softHyphen/>
              <w:t>сти распределения тепла и влаги на территории страны</w:t>
            </w: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679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Распре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деление тепла и влаги по терри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тории России</w:t>
            </w:r>
          </w:p>
        </w:tc>
        <w:tc>
          <w:tcPr>
            <w:tcW w:w="997" w:type="dxa"/>
          </w:tcPr>
          <w:p w:rsidR="000434DE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2C0205">
              <w:rPr>
                <w:rStyle w:val="a4"/>
                <w:rFonts w:eastAsiaTheme="minorHAnsi"/>
                <w:sz w:val="20"/>
                <w:szCs w:val="20"/>
              </w:rPr>
              <w:t>Выделяют, описывают и объясняют</w:t>
            </w:r>
            <w:r w:rsidRPr="002C0205">
              <w:rPr>
                <w:rFonts w:ascii="Times New Roman" w:hAnsi="Times New Roman"/>
                <w:sz w:val="20"/>
                <w:szCs w:val="20"/>
              </w:rPr>
              <w:t xml:space="preserve"> разнообразие типов климатов на терри</w:t>
            </w:r>
            <w:r w:rsidRPr="002C0205">
              <w:rPr>
                <w:rFonts w:ascii="Times New Roman" w:hAnsi="Times New Roman"/>
                <w:sz w:val="20"/>
                <w:szCs w:val="20"/>
              </w:rPr>
              <w:softHyphen/>
              <w:t xml:space="preserve">тории страны. </w:t>
            </w:r>
            <w:r w:rsidRPr="002C0205">
              <w:rPr>
                <w:rStyle w:val="a4"/>
                <w:rFonts w:eastAsiaTheme="minorHAnsi"/>
                <w:sz w:val="20"/>
                <w:szCs w:val="20"/>
              </w:rPr>
              <w:t>Анализируют</w:t>
            </w:r>
            <w:r w:rsidRPr="002C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0205">
              <w:rPr>
                <w:rFonts w:ascii="Times New Roman" w:hAnsi="Times New Roman"/>
                <w:sz w:val="20"/>
                <w:szCs w:val="20"/>
              </w:rPr>
              <w:t>климат</w:t>
            </w:r>
            <w:proofErr w:type="gramStart"/>
            <w:r w:rsidRPr="002C020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2C020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2C0205">
              <w:rPr>
                <w:rFonts w:ascii="Times New Roman" w:hAnsi="Times New Roman"/>
                <w:sz w:val="20"/>
                <w:szCs w:val="20"/>
              </w:rPr>
              <w:t xml:space="preserve"> граммы</w:t>
            </w: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442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Климаты России</w:t>
            </w:r>
          </w:p>
        </w:tc>
        <w:tc>
          <w:tcPr>
            <w:tcW w:w="997" w:type="dxa"/>
          </w:tcPr>
          <w:p w:rsidR="000434DE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205">
              <w:rPr>
                <w:rStyle w:val="a4"/>
                <w:rFonts w:eastAsiaTheme="minorHAnsi"/>
                <w:sz w:val="20"/>
                <w:szCs w:val="20"/>
              </w:rPr>
              <w:t>Применяют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 процессе учебного познания понятия: «воздушные массы», «ат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мосферные фронты». </w:t>
            </w:r>
            <w:r w:rsidRPr="002C0205">
              <w:rPr>
                <w:rStyle w:val="a4"/>
                <w:rFonts w:eastAsiaTheme="minorHAnsi"/>
                <w:sz w:val="20"/>
                <w:szCs w:val="20"/>
              </w:rPr>
              <w:t>Описывают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погоды отдельных терри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торий.</w:t>
            </w:r>
          </w:p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2C0205">
              <w:rPr>
                <w:rStyle w:val="a4"/>
                <w:rFonts w:eastAsiaTheme="minorHAnsi"/>
                <w:sz w:val="20"/>
                <w:szCs w:val="20"/>
              </w:rPr>
              <w:t>Прогнозируют</w:t>
            </w:r>
            <w:r w:rsidRPr="002C0205">
              <w:rPr>
                <w:rFonts w:ascii="Times New Roman" w:hAnsi="Times New Roman"/>
                <w:sz w:val="20"/>
                <w:szCs w:val="20"/>
              </w:rPr>
              <w:t xml:space="preserve"> погоду в связи с приближением атмосферного фронта</w:t>
            </w: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82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Погода</w:t>
            </w:r>
          </w:p>
        </w:tc>
        <w:tc>
          <w:tcPr>
            <w:tcW w:w="997" w:type="dxa"/>
          </w:tcPr>
          <w:p w:rsidR="000434DE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0434DE" w:rsidRPr="001637AF" w:rsidTr="004C4F08">
        <w:trPr>
          <w:trHeight w:val="332"/>
        </w:trPr>
        <w:tc>
          <w:tcPr>
            <w:tcW w:w="15007" w:type="dxa"/>
            <w:gridSpan w:val="12"/>
          </w:tcPr>
          <w:p w:rsidR="000434DE" w:rsidRPr="00B80A4A" w:rsidRDefault="000434DE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  <w:tc>
          <w:tcPr>
            <w:tcW w:w="1166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Атмо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сферные вихри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205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об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разования циклонов и ан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тициклонов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Атмо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сфера и человек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205">
              <w:rPr>
                <w:rStyle w:val="a4"/>
                <w:rFonts w:eastAsiaTheme="minorHAnsi"/>
                <w:sz w:val="20"/>
                <w:szCs w:val="20"/>
              </w:rPr>
              <w:t>Составляют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краткую гео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графическую характери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стику климата территории на основе разнообразных источников географиче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ской информации. </w:t>
            </w:r>
            <w:r w:rsidRPr="002C0205">
              <w:rPr>
                <w:rStyle w:val="a4"/>
                <w:rFonts w:eastAsiaTheme="minorHAnsi"/>
                <w:sz w:val="20"/>
                <w:szCs w:val="20"/>
              </w:rPr>
              <w:t>Приводят примеры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адап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тации человека к услови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ям окружающей среды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3850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Обобща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ющий урок по теме «Климат и погода»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0434DE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C0205">
              <w:rPr>
                <w:rStyle w:val="a4"/>
                <w:rFonts w:eastAsiaTheme="minorHAnsi"/>
                <w:sz w:val="18"/>
                <w:szCs w:val="20"/>
              </w:rPr>
              <w:t>Умеют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находить приме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 xml:space="preserve">нение </w:t>
            </w:r>
            <w:proofErr w:type="spellStart"/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геоинформации</w:t>
            </w:r>
            <w:proofErr w:type="spellEnd"/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, включая карты, СМИ, ре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сурсы Интернета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830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EC11D0">
              <w:rPr>
                <w:rFonts w:ascii="Times New Roman" w:hAnsi="Times New Roman"/>
                <w:b/>
                <w:sz w:val="20"/>
                <w:szCs w:val="20"/>
              </w:rPr>
              <w:t>Моря и внутренн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воды (8 часов)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40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Моря России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моря, омывающие Россию, их особенности. </w:t>
            </w: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раз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нообразия органической жизни в них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277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ристики реки</w:t>
            </w:r>
          </w:p>
        </w:tc>
        <w:tc>
          <w:tcPr>
            <w:tcW w:w="997" w:type="dxa"/>
          </w:tcPr>
          <w:p w:rsidR="000434DE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понятия: «длина», «бассейн», «водораздел», «питание и режим реки». </w:t>
            </w: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Определяют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их зависи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мость от рельефа и кли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мата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609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Реки Рос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997" w:type="dxa"/>
          </w:tcPr>
          <w:p w:rsidR="000434DE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 xml:space="preserve">Знают и показывают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крупные реки бассейнов трех океанов и области внутреннего стока. </w:t>
            </w: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Характеризуют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реку, </w:t>
            </w: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определяют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возможности ее хозяйственного исполь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зования</w:t>
            </w:r>
          </w:p>
        </w:tc>
        <w:tc>
          <w:tcPr>
            <w:tcW w:w="2498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41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0434DE" w:rsidRPr="001637AF" w:rsidTr="004C4F08">
        <w:trPr>
          <w:gridAfter w:val="1"/>
          <w:wAfter w:w="1166" w:type="dxa"/>
          <w:trHeight w:val="443"/>
        </w:trPr>
        <w:tc>
          <w:tcPr>
            <w:tcW w:w="665" w:type="dxa"/>
            <w:gridSpan w:val="2"/>
          </w:tcPr>
          <w:p w:rsidR="000434DE" w:rsidRPr="00B80A4A" w:rsidRDefault="000434DE" w:rsidP="000434DE">
            <w:pPr>
              <w:shd w:val="clear" w:color="auto" w:fill="FFFFFF"/>
              <w:ind w:right="13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lastRenderedPageBreak/>
              <w:t>21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Озера и болота</w:t>
            </w:r>
          </w:p>
        </w:tc>
        <w:tc>
          <w:tcPr>
            <w:tcW w:w="997" w:type="dxa"/>
          </w:tcPr>
          <w:p w:rsidR="000434DE" w:rsidRPr="00B80A4A" w:rsidRDefault="006673EE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определения поня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тий: «озера», «болота». </w:t>
            </w: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Показывают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на карте крупнейшие озера, болота. </w:t>
            </w: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Определяют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возможности хозяйственного использо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2487" w:type="dxa"/>
            <w:gridSpan w:val="3"/>
          </w:tcPr>
          <w:p w:rsidR="000434DE" w:rsidRPr="00B80A4A" w:rsidRDefault="000434DE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B80A4A" w:rsidRDefault="000434DE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Природ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льды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Знают и 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чины образования ледни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ков и многолетней мерз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лоты, области их распро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странения</w:t>
            </w:r>
          </w:p>
        </w:tc>
        <w:tc>
          <w:tcPr>
            <w:tcW w:w="2487" w:type="dxa"/>
            <w:gridSpan w:val="3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52" w:type="dxa"/>
            <w:gridSpan w:val="4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Великое оледене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 xml:space="preserve">Знают и показывают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на карте границы макси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мального покровного и горно-долинного оледе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нения.</w:t>
            </w:r>
          </w:p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i w:val="0"/>
                <w:iCs w:val="0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их распространения и роль в природе</w:t>
            </w:r>
          </w:p>
        </w:tc>
        <w:tc>
          <w:tcPr>
            <w:tcW w:w="2474" w:type="dxa"/>
            <w:gridSpan w:val="2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Гидро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сфера и человек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DF616B">
              <w:rPr>
                <w:rStyle w:val="a4"/>
                <w:rFonts w:eastAsiaTheme="minorHAnsi"/>
                <w:sz w:val="18"/>
                <w:szCs w:val="20"/>
              </w:rPr>
              <w:t>Находят</w:t>
            </w:r>
            <w:r w:rsidRPr="00DF616B">
              <w:rPr>
                <w:rFonts w:ascii="Times New Roman" w:hAnsi="Times New Roman"/>
                <w:sz w:val="18"/>
                <w:szCs w:val="20"/>
              </w:rPr>
              <w:t xml:space="preserve"> в разных источ</w:t>
            </w:r>
            <w:r w:rsidRPr="00DF616B">
              <w:rPr>
                <w:rFonts w:ascii="Times New Roman" w:hAnsi="Times New Roman"/>
                <w:sz w:val="18"/>
                <w:szCs w:val="20"/>
              </w:rPr>
              <w:softHyphen/>
              <w:t>никах и анализируют ин</w:t>
            </w:r>
            <w:r w:rsidRPr="00DF616B">
              <w:rPr>
                <w:rFonts w:ascii="Times New Roman" w:hAnsi="Times New Roman"/>
                <w:sz w:val="18"/>
                <w:szCs w:val="20"/>
              </w:rPr>
              <w:softHyphen/>
              <w:t>формацию, необходимую для изучения географиче</w:t>
            </w:r>
            <w:r w:rsidRPr="00DF616B">
              <w:rPr>
                <w:rFonts w:ascii="Times New Roman" w:hAnsi="Times New Roman"/>
                <w:sz w:val="18"/>
                <w:szCs w:val="20"/>
              </w:rPr>
              <w:softHyphen/>
              <w:t>ских объектов и явлений.</w:t>
            </w:r>
            <w:r w:rsidRPr="00DF616B">
              <w:rPr>
                <w:rStyle w:val="a4"/>
                <w:rFonts w:eastAsiaTheme="minorHAnsi"/>
                <w:sz w:val="18"/>
                <w:szCs w:val="20"/>
              </w:rPr>
              <w:t xml:space="preserve"> Приводят примеры</w:t>
            </w:r>
            <w:r w:rsidRPr="00DF616B">
              <w:rPr>
                <w:rFonts w:ascii="Times New Roman" w:hAnsi="Times New Roman"/>
                <w:sz w:val="18"/>
                <w:szCs w:val="20"/>
              </w:rPr>
              <w:t xml:space="preserve"> ис</w:t>
            </w:r>
            <w:r w:rsidRPr="00DF616B">
              <w:rPr>
                <w:rFonts w:ascii="Times New Roman" w:hAnsi="Times New Roman"/>
                <w:sz w:val="18"/>
                <w:szCs w:val="20"/>
              </w:rPr>
              <w:softHyphen/>
              <w:t>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2474" w:type="dxa"/>
            <w:gridSpan w:val="2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701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3850" w:type="dxa"/>
          </w:tcPr>
          <w:p w:rsidR="000434DE" w:rsidRPr="004C4F08" w:rsidRDefault="000434DE" w:rsidP="00796F27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Обобщающий урок по теме «Моря и внутренние воды»</w:t>
            </w: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74" w:type="dxa"/>
            <w:gridSpan w:val="2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0434DE" w:rsidRPr="001637AF" w:rsidRDefault="000434DE" w:rsidP="000434DE">
            <w:pPr>
              <w:rPr>
                <w:rFonts w:asciiTheme="minorHAnsi" w:eastAsiaTheme="minorEastAsia" w:hAnsiTheme="minorHAnsi" w:cstheme="minorBidi"/>
              </w:rPr>
            </w:pPr>
            <w:r w:rsidRPr="00095842">
              <w:rPr>
                <w:rFonts w:ascii="Times New Roman" w:hAnsi="Times New Roman"/>
                <w:b/>
                <w:sz w:val="20"/>
                <w:szCs w:val="20"/>
              </w:rPr>
              <w:t>Почвы и почвенные ресурсы (2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2474" w:type="dxa"/>
            <w:gridSpan w:val="2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0434DE" w:rsidRPr="001637AF" w:rsidRDefault="000434DE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26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Форми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рование и свойст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ва почвы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sz w:val="20"/>
                <w:szCs w:val="20"/>
              </w:rPr>
              <w:t>Знают и 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фак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торы образования и свой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ства почв</w:t>
            </w:r>
          </w:p>
        </w:tc>
        <w:tc>
          <w:tcPr>
            <w:tcW w:w="2474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27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Зональ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типы почв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C11D0">
              <w:rPr>
                <w:rStyle w:val="a4"/>
                <w:rFonts w:eastAsiaTheme="minorHAnsi"/>
                <w:sz w:val="20"/>
                <w:szCs w:val="20"/>
              </w:rPr>
              <w:t>Описывают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зональные типы почв. </w:t>
            </w:r>
            <w:r w:rsidRPr="00EC11D0">
              <w:rPr>
                <w:rStyle w:val="a4"/>
                <w:rFonts w:eastAsiaTheme="minorHAnsi"/>
                <w:sz w:val="20"/>
                <w:szCs w:val="20"/>
              </w:rPr>
              <w:t xml:space="preserve">Приводят примеры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использования и охраны почвенных ресурсов</w:t>
            </w:r>
          </w:p>
        </w:tc>
        <w:tc>
          <w:tcPr>
            <w:tcW w:w="2474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13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095842">
              <w:rPr>
                <w:rFonts w:ascii="Times New Roman" w:hAnsi="Times New Roman"/>
                <w:b/>
                <w:sz w:val="20"/>
                <w:szCs w:val="20"/>
              </w:rPr>
              <w:t>Природные зоны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(6 часов)</w:t>
            </w:r>
          </w:p>
        </w:tc>
        <w:tc>
          <w:tcPr>
            <w:tcW w:w="2474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373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Природ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ком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плексы России</w:t>
            </w:r>
          </w:p>
        </w:tc>
        <w:tc>
          <w:tcPr>
            <w:tcW w:w="997" w:type="dxa"/>
          </w:tcPr>
          <w:p w:rsidR="002F2D38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5842">
              <w:rPr>
                <w:rStyle w:val="a4"/>
                <w:rFonts w:eastAsiaTheme="minorHAnsi"/>
                <w:sz w:val="20"/>
                <w:szCs w:val="20"/>
              </w:rPr>
              <w:t>Знают и 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взаи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мосвязь компонентов в зональных и </w:t>
            </w:r>
            <w:proofErr w:type="spell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азональных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природно-территориальных комплексах (ПТК)</w:t>
            </w:r>
          </w:p>
        </w:tc>
        <w:tc>
          <w:tcPr>
            <w:tcW w:w="2474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291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29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Безлесные природ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ком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плексы Арктики</w:t>
            </w:r>
          </w:p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и Субарктики</w:t>
            </w:r>
          </w:p>
        </w:tc>
        <w:tc>
          <w:tcPr>
            <w:tcW w:w="997" w:type="dxa"/>
          </w:tcPr>
          <w:p w:rsidR="002F2D38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5842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видо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вого разнообразия расти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тельного и животного ми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ра зональных природных комплексов.</w:t>
            </w:r>
            <w:r w:rsidRPr="00095842">
              <w:rPr>
                <w:rStyle w:val="a4"/>
                <w:rFonts w:eastAsiaTheme="minorHAnsi"/>
                <w:sz w:val="20"/>
                <w:szCs w:val="20"/>
              </w:rPr>
              <w:t xml:space="preserve"> 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причины, определяющие видовое разнообразие раститель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ного и животного мира зональных природных комплексов.</w:t>
            </w:r>
          </w:p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5842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ности </w:t>
            </w:r>
            <w:proofErr w:type="spell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азональных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родных комплексов</w:t>
            </w:r>
          </w:p>
        </w:tc>
        <w:tc>
          <w:tcPr>
            <w:tcW w:w="2474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277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Леса уме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ренного пояса</w:t>
            </w:r>
          </w:p>
        </w:tc>
        <w:tc>
          <w:tcPr>
            <w:tcW w:w="997" w:type="dxa"/>
          </w:tcPr>
          <w:p w:rsidR="002F2D38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видо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вого разнообразия расти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тельного и животного ми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ра зональных природных комплексов.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 xml:space="preserve"> 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причины, определяющие видовое разнообразие раститель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ного и животного мира зональных природных комплексов.</w:t>
            </w:r>
          </w:p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ности </w:t>
            </w:r>
            <w:proofErr w:type="spell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азональных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родных комплексов</w:t>
            </w:r>
          </w:p>
        </w:tc>
        <w:tc>
          <w:tcPr>
            <w:tcW w:w="2474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26"/>
        </w:trPr>
        <w:tc>
          <w:tcPr>
            <w:tcW w:w="665" w:type="dxa"/>
            <w:gridSpan w:val="2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31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Безлесные природ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зоны умерен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ного поя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са. Суб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тропики. Высотная поясность</w:t>
            </w:r>
          </w:p>
        </w:tc>
        <w:tc>
          <w:tcPr>
            <w:tcW w:w="997" w:type="dxa"/>
          </w:tcPr>
          <w:p w:rsidR="002F2D38" w:rsidRPr="00B80A4A" w:rsidRDefault="006673EE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  <w:tc>
          <w:tcPr>
            <w:tcW w:w="2065" w:type="dxa"/>
            <w:gridSpan w:val="5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32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Ресурсы расти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тельного и живот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ного мира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 w:val="restart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Находят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 разных источ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никах и анализируют ин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формацию, необходимую для изучения обеспечен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ности страны биологиче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скими ресурсами</w:t>
            </w:r>
            <w:proofErr w:type="gramStart"/>
            <w:r w:rsidRPr="006B0135">
              <w:rPr>
                <w:rStyle w:val="a4"/>
                <w:rFonts w:eastAsiaTheme="minorHAnsi"/>
                <w:sz w:val="20"/>
                <w:szCs w:val="20"/>
              </w:rPr>
              <w:t xml:space="preserve"> С</w:t>
            </w:r>
            <w:proofErr w:type="gramEnd"/>
            <w:r w:rsidRPr="006B0135">
              <w:rPr>
                <w:rStyle w:val="a4"/>
                <w:rFonts w:eastAsiaTheme="minorHAnsi"/>
                <w:sz w:val="20"/>
                <w:szCs w:val="20"/>
              </w:rPr>
              <w:t>оставляют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краткую гео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графическую характери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стику разных территорий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33</w:t>
            </w: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6B0135">
              <w:rPr>
                <w:rFonts w:ascii="Times New Roman" w:hAnsi="Times New Roman"/>
                <w:sz w:val="20"/>
                <w:szCs w:val="20"/>
              </w:rPr>
              <w:t>Обобща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ющий урок по теме «Почвы, природ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ные зо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ны»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vMerge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0"/>
                <w:szCs w:val="18"/>
              </w:rPr>
            </w:pPr>
            <w:r w:rsidRPr="004C4F08">
              <w:rPr>
                <w:rFonts w:ascii="Times New Roman" w:eastAsiaTheme="minorHAnsi" w:hAnsi="Times New Roman"/>
                <w:b/>
                <w:sz w:val="20"/>
                <w:szCs w:val="18"/>
              </w:rPr>
              <w:t>Крупные природные районы России (33 ч)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0"/>
                <w:szCs w:val="18"/>
              </w:rPr>
            </w:pPr>
            <w:r w:rsidRPr="004C4F08">
              <w:rPr>
                <w:rFonts w:ascii="Times New Roman" w:eastAsiaTheme="minorHAnsi" w:hAnsi="Times New Roman"/>
                <w:b/>
                <w:sz w:val="20"/>
                <w:szCs w:val="18"/>
              </w:rPr>
              <w:t>Островная Арктика (1 ч)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96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34</w:t>
            </w: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6B0135">
              <w:rPr>
                <w:rFonts w:ascii="Times New Roman" w:hAnsi="Times New Roman"/>
                <w:sz w:val="20"/>
                <w:szCs w:val="20"/>
              </w:rPr>
              <w:t>Природа арктиче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ских ост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ровов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6B0135">
              <w:rPr>
                <w:rFonts w:ascii="Times New Roman" w:hAnsi="Times New Roman"/>
                <w:sz w:val="20"/>
                <w:szCs w:val="20"/>
              </w:rPr>
              <w:t xml:space="preserve"> природу арктических островов. 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>Прогнозируют</w:t>
            </w:r>
            <w:r w:rsidRPr="006B0135">
              <w:rPr>
                <w:rFonts w:ascii="Times New Roman" w:hAnsi="Times New Roman"/>
                <w:sz w:val="20"/>
                <w:szCs w:val="20"/>
              </w:rPr>
              <w:t xml:space="preserve"> возмож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ность использования тер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 xml:space="preserve">ритории в хозяйстве. 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>Определяют</w:t>
            </w:r>
            <w:r w:rsidRPr="006B0135">
              <w:rPr>
                <w:rFonts w:ascii="Times New Roman" w:hAnsi="Times New Roman"/>
                <w:sz w:val="20"/>
                <w:szCs w:val="20"/>
              </w:rPr>
              <w:t xml:space="preserve"> экологиче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ские проблемы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27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E46550">
              <w:rPr>
                <w:rFonts w:ascii="Times New Roman" w:hAnsi="Times New Roman"/>
                <w:b/>
                <w:sz w:val="20"/>
                <w:szCs w:val="20"/>
              </w:rPr>
              <w:t>Восточно-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Европейская (Русская) равнина (9</w:t>
            </w:r>
            <w:r w:rsidRPr="00E46550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374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35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Рельеф и геоло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гическое строение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6550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рель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ефа и полезные ископае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мые.</w:t>
            </w:r>
          </w:p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6550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зависимость полезных ископаемых от геологического строе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ния территории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706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36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Климат, внутрен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ние воды и при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родные зоны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6550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климатообразующие факторы. </w:t>
            </w:r>
            <w:r w:rsidRPr="00E46550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раз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нообразия природных зон</w:t>
            </w:r>
          </w:p>
        </w:tc>
        <w:tc>
          <w:tcPr>
            <w:tcW w:w="2526" w:type="dxa"/>
            <w:gridSpan w:val="5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13" w:type="dxa"/>
            <w:gridSpan w:val="2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286"/>
        </w:trPr>
        <w:tc>
          <w:tcPr>
            <w:tcW w:w="665" w:type="dxa"/>
            <w:gridSpan w:val="2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37-38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Природно-территориальные комплексы </w:t>
            </w:r>
            <w:proofErr w:type="spell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Восточн</w:t>
            </w:r>
            <w:proofErr w:type="gram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gram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Европей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ской рав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нины</w:t>
            </w:r>
          </w:p>
        </w:tc>
        <w:tc>
          <w:tcPr>
            <w:tcW w:w="997" w:type="dxa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2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Составляют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краткую гео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графическую характери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стику природно-территориальных комплексов. 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>Устанавливают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но-следственные связи</w:t>
            </w:r>
          </w:p>
        </w:tc>
        <w:tc>
          <w:tcPr>
            <w:tcW w:w="2532" w:type="dxa"/>
            <w:gridSpan w:val="6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2F2D38" w:rsidRPr="002F50A0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DF616B">
              <w:rPr>
                <w:rStyle w:val="20pt"/>
                <w:rFonts w:eastAsiaTheme="minorHAnsi"/>
                <w:sz w:val="20"/>
                <w:szCs w:val="20"/>
              </w:rPr>
              <w:t>География родного края (6 ч)</w:t>
            </w:r>
          </w:p>
        </w:tc>
        <w:tc>
          <w:tcPr>
            <w:tcW w:w="2532" w:type="dxa"/>
            <w:gridSpan w:val="6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39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Особен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ности геогра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фическо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го поло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жения</w:t>
            </w:r>
          </w:p>
        </w:tc>
        <w:tc>
          <w:tcPr>
            <w:tcW w:w="997" w:type="dxa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геогра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фическое положение. 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>Оценивают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преимущества ГП и его недостатки</w:t>
            </w:r>
          </w:p>
        </w:tc>
        <w:tc>
          <w:tcPr>
            <w:tcW w:w="2532" w:type="dxa"/>
            <w:gridSpan w:val="6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415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Рельеф и полез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ис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копаемые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1637AF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Анализируют: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карты и дру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гие источники информа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ции.</w:t>
            </w:r>
          </w:p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Описывают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рельефообразующие процессы</w:t>
            </w:r>
            <w:proofErr w:type="gramStart"/>
            <w:r w:rsidRPr="006B0135">
              <w:rPr>
                <w:rStyle w:val="a4"/>
                <w:rFonts w:eastAsiaTheme="minorHAnsi"/>
                <w:sz w:val="20"/>
                <w:szCs w:val="20"/>
              </w:rPr>
              <w:t xml:space="preserve"> О</w:t>
            </w:r>
            <w:proofErr w:type="gramEnd"/>
            <w:r w:rsidRPr="006B0135">
              <w:rPr>
                <w:rStyle w:val="a4"/>
                <w:rFonts w:eastAsiaTheme="minorHAnsi"/>
                <w:sz w:val="20"/>
                <w:szCs w:val="20"/>
              </w:rPr>
              <w:t>писывают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формы рельефа. 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>Называют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природные </w:t>
            </w:r>
            <w:proofErr w:type="spell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ис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копаемые</w:t>
            </w:r>
            <w:proofErr w:type="gram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>О</w:t>
            </w:r>
            <w:proofErr w:type="gramEnd"/>
            <w:r w:rsidRPr="006B0135">
              <w:rPr>
                <w:rStyle w:val="a4"/>
                <w:rFonts w:eastAsiaTheme="minorHAnsi"/>
                <w:sz w:val="20"/>
                <w:szCs w:val="20"/>
              </w:rPr>
              <w:t>бъясняют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зависимость природных ископаемых от строения земной коры</w:t>
            </w:r>
          </w:p>
        </w:tc>
        <w:tc>
          <w:tcPr>
            <w:tcW w:w="2532" w:type="dxa"/>
            <w:gridSpan w:val="6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498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41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Факторы, опреде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ляющие климат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5640D2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5640D2">
              <w:rPr>
                <w:rFonts w:ascii="Times New Roman" w:hAnsi="Times New Roman"/>
                <w:sz w:val="20"/>
                <w:szCs w:val="20"/>
              </w:rPr>
              <w:t xml:space="preserve"> климат по сезонам года. </w:t>
            </w:r>
            <w:r w:rsidRPr="005640D2">
              <w:rPr>
                <w:rStyle w:val="a4"/>
                <w:rFonts w:eastAsiaTheme="minorHAnsi"/>
                <w:sz w:val="20"/>
                <w:szCs w:val="20"/>
              </w:rPr>
              <w:t>Определяют</w:t>
            </w:r>
            <w:r w:rsidRPr="005640D2">
              <w:rPr>
                <w:rFonts w:ascii="Times New Roman" w:hAnsi="Times New Roman"/>
                <w:sz w:val="20"/>
                <w:szCs w:val="20"/>
              </w:rPr>
              <w:t xml:space="preserve"> факторы, формирующие климат. </w:t>
            </w:r>
            <w:r w:rsidRPr="005640D2">
              <w:rPr>
                <w:rStyle w:val="a4"/>
                <w:rFonts w:eastAsiaTheme="minorHAnsi"/>
                <w:sz w:val="20"/>
                <w:szCs w:val="20"/>
              </w:rPr>
              <w:t>Оценивают</w:t>
            </w:r>
            <w:r w:rsidRPr="005640D2">
              <w:rPr>
                <w:rFonts w:ascii="Times New Roman" w:hAnsi="Times New Roman"/>
                <w:sz w:val="20"/>
                <w:szCs w:val="20"/>
              </w:rPr>
              <w:t xml:space="preserve"> комфортность климата для жизни и дея</w:t>
            </w:r>
            <w:r w:rsidRPr="005640D2">
              <w:rPr>
                <w:rFonts w:ascii="Times New Roman" w:hAnsi="Times New Roman"/>
                <w:sz w:val="20"/>
                <w:szCs w:val="20"/>
              </w:rPr>
              <w:softHyphen/>
              <w:t>тельности населения</w:t>
            </w:r>
          </w:p>
        </w:tc>
        <w:tc>
          <w:tcPr>
            <w:tcW w:w="2532" w:type="dxa"/>
            <w:gridSpan w:val="6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512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42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Водные ресурсы. Почвы.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40D2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водные ресурсы,</w:t>
            </w:r>
            <w:r w:rsidRPr="005640D2">
              <w:rPr>
                <w:rStyle w:val="a4"/>
                <w:rFonts w:eastAsiaTheme="minorHAnsi"/>
                <w:sz w:val="20"/>
                <w:szCs w:val="20"/>
              </w:rPr>
              <w:t xml:space="preserve"> оценивают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обес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печенность ими нужд на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селения.</w:t>
            </w:r>
          </w:p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40D2">
              <w:rPr>
                <w:rStyle w:val="a4"/>
                <w:rFonts w:eastAsiaTheme="minorHAnsi"/>
                <w:sz w:val="20"/>
                <w:szCs w:val="20"/>
              </w:rPr>
              <w:t>Находят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пути решения экологических проблем</w:t>
            </w:r>
            <w:proofErr w:type="gramStart"/>
            <w:r w:rsidRPr="005640D2">
              <w:rPr>
                <w:rStyle w:val="a4"/>
                <w:rFonts w:eastAsiaTheme="minorHAnsi"/>
                <w:sz w:val="20"/>
                <w:szCs w:val="20"/>
              </w:rPr>
              <w:t xml:space="preserve"> О</w:t>
            </w:r>
            <w:proofErr w:type="gramEnd"/>
            <w:r w:rsidRPr="005640D2">
              <w:rPr>
                <w:rStyle w:val="a4"/>
                <w:rFonts w:eastAsiaTheme="minorHAnsi"/>
                <w:sz w:val="20"/>
                <w:szCs w:val="20"/>
              </w:rPr>
              <w:t>писывают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почв своего региона. </w:t>
            </w:r>
            <w:r w:rsidRPr="005640D2">
              <w:rPr>
                <w:rStyle w:val="a4"/>
                <w:rFonts w:eastAsiaTheme="minorHAnsi"/>
                <w:sz w:val="20"/>
                <w:szCs w:val="20"/>
              </w:rPr>
              <w:t>Называют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меры по со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хранению плодородия почв</w:t>
            </w:r>
          </w:p>
        </w:tc>
        <w:tc>
          <w:tcPr>
            <w:tcW w:w="2532" w:type="dxa"/>
            <w:gridSpan w:val="6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374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43</w:t>
            </w:r>
          </w:p>
        </w:tc>
        <w:tc>
          <w:tcPr>
            <w:tcW w:w="3850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Расти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тельность и живот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ный мир. Охрана природы.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4C4F08" w:rsidRDefault="002F2D38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40D2">
              <w:rPr>
                <w:rStyle w:val="a4"/>
                <w:rFonts w:eastAsiaTheme="minorHAnsi"/>
                <w:sz w:val="20"/>
                <w:szCs w:val="20"/>
              </w:rPr>
              <w:t>Прогнозируют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последст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вия антропогенного воз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действия, планетарных (глобальных) изменений климата на видовой состав флоры и фауны родного </w:t>
            </w:r>
            <w:proofErr w:type="spell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края</w:t>
            </w:r>
            <w:r w:rsidRPr="005640D2">
              <w:rPr>
                <w:rStyle w:val="a4"/>
                <w:rFonts w:eastAsiaTheme="minorHAnsi"/>
                <w:sz w:val="20"/>
                <w:szCs w:val="20"/>
              </w:rPr>
              <w:t>Составляют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краткую гео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графическую характери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стику природных ланд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шафтов</w:t>
            </w:r>
            <w:proofErr w:type="gramStart"/>
            <w:r w:rsidRPr="005640D2">
              <w:rPr>
                <w:rStyle w:val="a4"/>
                <w:rFonts w:eastAsiaTheme="minorHAnsi"/>
                <w:sz w:val="20"/>
                <w:szCs w:val="20"/>
              </w:rPr>
              <w:t xml:space="preserve"> Н</w:t>
            </w:r>
            <w:proofErr w:type="gramEnd"/>
            <w:r w:rsidRPr="005640D2">
              <w:rPr>
                <w:rStyle w:val="a4"/>
                <w:rFonts w:eastAsiaTheme="minorHAnsi"/>
                <w:sz w:val="20"/>
                <w:szCs w:val="20"/>
              </w:rPr>
              <w:t xml:space="preserve">аходят и анализируют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информацию, необходи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мую для изучения родного края, его обеспеченности природными ресурсами</w:t>
            </w:r>
          </w:p>
        </w:tc>
        <w:tc>
          <w:tcPr>
            <w:tcW w:w="2532" w:type="dxa"/>
            <w:gridSpan w:val="6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443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44</w:t>
            </w: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3F4BCE">
              <w:rPr>
                <w:rFonts w:ascii="Times New Roman" w:hAnsi="Times New Roman"/>
                <w:sz w:val="18"/>
                <w:szCs w:val="20"/>
              </w:rPr>
              <w:t>Обобщающий урок по теме «География родного края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32" w:type="dxa"/>
            <w:gridSpan w:val="6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  <w:tc>
          <w:tcPr>
            <w:tcW w:w="2007" w:type="dxa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  <w:trHeight w:val="457"/>
        </w:trPr>
        <w:tc>
          <w:tcPr>
            <w:tcW w:w="15007" w:type="dxa"/>
            <w:gridSpan w:val="12"/>
          </w:tcPr>
          <w:p w:rsidR="002F2D38" w:rsidRPr="00B80A4A" w:rsidRDefault="002F2D38" w:rsidP="000434DE">
            <w:pPr>
              <w:shd w:val="clear" w:color="auto" w:fill="FFFFFF"/>
              <w:ind w:right="13"/>
              <w:jc w:val="center"/>
              <w:rPr>
                <w:rFonts w:asciiTheme="minorHAnsi" w:eastAsiaTheme="minorEastAsia" w:hAnsiTheme="minorHAnsi" w:cstheme="minorBidi"/>
                <w:b/>
                <w:color w:val="212121"/>
                <w:spacing w:val="-3"/>
              </w:rPr>
            </w:pPr>
            <w:r w:rsidRPr="005C6F10">
              <w:rPr>
                <w:rFonts w:ascii="Times New Roman" w:hAnsi="Times New Roman"/>
                <w:b/>
                <w:sz w:val="20"/>
                <w:szCs w:val="20"/>
              </w:rPr>
              <w:t>Кавказ (2 ч)</w:t>
            </w: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</w:t>
            </w: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6B0135">
              <w:rPr>
                <w:rFonts w:ascii="Times New Roman" w:hAnsi="Times New Roman"/>
                <w:sz w:val="18"/>
                <w:szCs w:val="20"/>
              </w:rPr>
              <w:t>Геологи</w:t>
            </w:r>
            <w:r w:rsidRPr="006B0135">
              <w:rPr>
                <w:rFonts w:ascii="Times New Roman" w:hAnsi="Times New Roman"/>
                <w:sz w:val="18"/>
                <w:szCs w:val="20"/>
              </w:rPr>
              <w:softHyphen/>
              <w:t>ческая история и рельеф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6B0135">
              <w:rPr>
                <w:rStyle w:val="a4"/>
                <w:rFonts w:eastAsiaTheme="minorHAnsi"/>
                <w:sz w:val="18"/>
                <w:szCs w:val="20"/>
              </w:rPr>
              <w:t xml:space="preserve">Знают и показывают </w:t>
            </w:r>
            <w:r w:rsidRPr="006B0135">
              <w:rPr>
                <w:rFonts w:ascii="Times New Roman" w:hAnsi="Times New Roman"/>
                <w:sz w:val="18"/>
                <w:szCs w:val="20"/>
              </w:rPr>
              <w:t xml:space="preserve">формы рельефа. </w:t>
            </w:r>
            <w:r w:rsidRPr="006B0135">
              <w:rPr>
                <w:rStyle w:val="a4"/>
                <w:rFonts w:eastAsiaTheme="minorHAnsi"/>
                <w:sz w:val="18"/>
                <w:szCs w:val="20"/>
              </w:rPr>
              <w:t>Объясняют</w:t>
            </w:r>
            <w:r w:rsidRPr="006B0135">
              <w:rPr>
                <w:rFonts w:ascii="Times New Roman" w:hAnsi="Times New Roman"/>
                <w:sz w:val="18"/>
                <w:szCs w:val="20"/>
              </w:rPr>
              <w:t xml:space="preserve"> причины и следствия большой вы</w:t>
            </w:r>
            <w:r w:rsidRPr="006B0135">
              <w:rPr>
                <w:rFonts w:ascii="Times New Roman" w:hAnsi="Times New Roman"/>
                <w:sz w:val="18"/>
                <w:szCs w:val="20"/>
              </w:rPr>
              <w:softHyphen/>
              <w:t>соты</w:t>
            </w:r>
          </w:p>
        </w:tc>
        <w:tc>
          <w:tcPr>
            <w:tcW w:w="4539" w:type="dxa"/>
            <w:gridSpan w:val="7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46</w:t>
            </w: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5C6F10">
              <w:rPr>
                <w:rFonts w:ascii="Times New Roman" w:hAnsi="Times New Roman"/>
                <w:sz w:val="20"/>
                <w:szCs w:val="20"/>
              </w:rPr>
              <w:t>Климат, внутрен</w:t>
            </w:r>
            <w:r w:rsidRPr="005C6F10">
              <w:rPr>
                <w:rFonts w:ascii="Times New Roman" w:hAnsi="Times New Roman"/>
                <w:sz w:val="20"/>
                <w:szCs w:val="20"/>
              </w:rPr>
              <w:softHyphen/>
              <w:t>ние воды и высот</w:t>
            </w:r>
            <w:r w:rsidRPr="005C6F10">
              <w:rPr>
                <w:rFonts w:ascii="Times New Roman" w:hAnsi="Times New Roman"/>
                <w:sz w:val="20"/>
                <w:szCs w:val="20"/>
              </w:rPr>
              <w:softHyphen/>
              <w:t>ная пояс</w:t>
            </w:r>
            <w:r w:rsidRPr="005C6F10">
              <w:rPr>
                <w:rFonts w:ascii="Times New Roman" w:hAnsi="Times New Roman"/>
                <w:sz w:val="20"/>
                <w:szCs w:val="20"/>
              </w:rPr>
              <w:softHyphen/>
              <w:t>ность</w:t>
            </w: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 w:rsidRPr="005C6F10">
              <w:rPr>
                <w:rStyle w:val="a4"/>
                <w:rFonts w:eastAsiaTheme="minorHAnsi"/>
                <w:sz w:val="20"/>
                <w:szCs w:val="20"/>
              </w:rPr>
              <w:t>Выделяют, описывают и объясняют</w:t>
            </w:r>
            <w:r w:rsidRPr="005C6F10">
              <w:rPr>
                <w:rFonts w:ascii="Times New Roman" w:hAnsi="Times New Roman"/>
                <w:sz w:val="20"/>
                <w:szCs w:val="20"/>
              </w:rPr>
              <w:t xml:space="preserve"> существен</w:t>
            </w:r>
            <w:r w:rsidRPr="005C6F10">
              <w:rPr>
                <w:rFonts w:ascii="Times New Roman" w:hAnsi="Times New Roman"/>
                <w:sz w:val="20"/>
                <w:szCs w:val="20"/>
              </w:rPr>
              <w:softHyphen/>
              <w:t>ные признаки природы Кавказских гор</w:t>
            </w:r>
          </w:p>
        </w:tc>
        <w:tc>
          <w:tcPr>
            <w:tcW w:w="4539" w:type="dxa"/>
            <w:gridSpan w:val="7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2F2D38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2F2D38" w:rsidRPr="001637AF" w:rsidRDefault="002F2D38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Урал (4 часа)</w:t>
            </w:r>
          </w:p>
        </w:tc>
        <w:tc>
          <w:tcPr>
            <w:tcW w:w="4539" w:type="dxa"/>
            <w:gridSpan w:val="7"/>
          </w:tcPr>
          <w:p w:rsidR="002F2D38" w:rsidRPr="001637AF" w:rsidRDefault="002F2D38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47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Геологи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ческое строение, рельеф и полез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ис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копаемые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36D9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геологическую ис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торию региона. </w:t>
            </w:r>
            <w:r w:rsidRPr="00D636D9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рельефа и разнообразие полезных ископаемых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48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Климат и внут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ренние воды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36D9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раз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ного количества осадков на западных и восточных склонах.</w:t>
            </w:r>
          </w:p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36D9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истоки рек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49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Природно-территориальные </w:t>
            </w:r>
          </w:p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ком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плексы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36D9">
              <w:rPr>
                <w:rStyle w:val="a4"/>
                <w:rFonts w:eastAsiaTheme="minorHAnsi"/>
                <w:sz w:val="20"/>
                <w:szCs w:val="20"/>
              </w:rPr>
              <w:t>Характеризуют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ности природы </w:t>
            </w:r>
            <w:proofErr w:type="spellStart"/>
            <w:proofErr w:type="gramStart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природно</w:t>
            </w:r>
            <w:proofErr w:type="spell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- территориального</w:t>
            </w:r>
            <w:proofErr w:type="gramEnd"/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ком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плекса Урала и причины слабо выраженной высот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ной поясности гор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Обобщающий урок по природе регионов европейской части России.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6B0135">
              <w:rPr>
                <w:rFonts w:ascii="Times New Roman" w:hAnsi="Times New Roman"/>
                <w:b/>
                <w:sz w:val="20"/>
                <w:szCs w:val="20"/>
              </w:rPr>
              <w:t>Западно-Сибирская</w:t>
            </w:r>
            <w:proofErr w:type="spellEnd"/>
            <w:r w:rsidRPr="006B0135">
              <w:rPr>
                <w:rFonts w:ascii="Times New Roman" w:hAnsi="Times New Roman"/>
                <w:b/>
                <w:sz w:val="20"/>
                <w:szCs w:val="20"/>
              </w:rPr>
              <w:t xml:space="preserve"> равнина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 часа)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51</w:t>
            </w:r>
          </w:p>
        </w:tc>
        <w:tc>
          <w:tcPr>
            <w:tcW w:w="3850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 w:rsidRPr="006B0135">
              <w:rPr>
                <w:rFonts w:ascii="Times New Roman" w:hAnsi="Times New Roman"/>
                <w:sz w:val="20"/>
                <w:szCs w:val="20"/>
              </w:rPr>
              <w:t>Геологи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ческое строение, рельеф и полезные ископае</w:t>
            </w:r>
            <w:r w:rsidRPr="006B0135">
              <w:rPr>
                <w:rFonts w:ascii="Times New Roman" w:hAnsi="Times New Roman"/>
                <w:sz w:val="20"/>
                <w:szCs w:val="20"/>
              </w:rPr>
              <w:softHyphen/>
              <w:t>мые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0135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геологию. </w:t>
            </w:r>
            <w:r w:rsidRPr="006B0135">
              <w:rPr>
                <w:rStyle w:val="a4"/>
                <w:rFonts w:eastAsiaTheme="minorHAnsi"/>
                <w:sz w:val="20"/>
                <w:szCs w:val="20"/>
              </w:rPr>
              <w:t xml:space="preserve">Называют и показывают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формы рельефа и место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рождения полезных иско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паемых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52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Климат и внут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ренние воды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за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болоченности. </w:t>
            </w:r>
            <w:r w:rsidRPr="00C61648">
              <w:rPr>
                <w:rStyle w:val="a4"/>
                <w:rFonts w:eastAsiaTheme="minorHAnsi"/>
                <w:sz w:val="20"/>
                <w:szCs w:val="20"/>
              </w:rPr>
              <w:t>Показывают и характе</w:t>
            </w:r>
            <w:r w:rsidRPr="00C61648">
              <w:rPr>
                <w:rStyle w:val="a4"/>
                <w:rFonts w:eastAsiaTheme="minorHAnsi"/>
                <w:sz w:val="20"/>
                <w:szCs w:val="20"/>
              </w:rPr>
              <w:softHyphen/>
              <w:t>ризуют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бассейн Оби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53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Природно-территориальные ком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плексы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>Знают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ПТК Западной Си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бири.</w:t>
            </w:r>
          </w:p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>Оценивают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степень ан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тропогенного воздействия. </w:t>
            </w:r>
            <w:r w:rsidRPr="00C61648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сла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бой освоенности территории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FD73AF" w:rsidRPr="006B0135" w:rsidRDefault="00FD73AF" w:rsidP="000434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1648">
              <w:rPr>
                <w:rFonts w:ascii="Times New Roman" w:hAnsi="Times New Roman"/>
                <w:b/>
                <w:sz w:val="20"/>
                <w:szCs w:val="20"/>
              </w:rPr>
              <w:t>Средняя Сибирь (2 ч)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54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Рельеф и геоло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гическое строение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 xml:space="preserve">Знают и показывают 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формы рельефа, месторо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ждения природных иско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паемых.</w:t>
            </w:r>
          </w:p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причины об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разования рельефа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55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Климат, внутрен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ние воды и при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родные зоны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>Выделяют, описывают и 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существенные признаки географических объектов и явлений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FD73AF" w:rsidRPr="006B0135" w:rsidRDefault="00FD73AF" w:rsidP="000434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1648">
              <w:rPr>
                <w:rFonts w:ascii="Times New Roman" w:hAnsi="Times New Roman"/>
                <w:b/>
                <w:sz w:val="20"/>
                <w:szCs w:val="20"/>
              </w:rPr>
              <w:t>Северо-Восток</w:t>
            </w:r>
            <w:proofErr w:type="spellEnd"/>
            <w:r w:rsidRPr="00C61648">
              <w:rPr>
                <w:rFonts w:ascii="Times New Roman" w:hAnsi="Times New Roman"/>
                <w:b/>
                <w:sz w:val="20"/>
                <w:szCs w:val="20"/>
              </w:rPr>
              <w:t xml:space="preserve"> Сибири (2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56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Геологи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ческое строение, рельеф и климат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Выделяют, описывают и объясняют</w:t>
            </w:r>
            <w:r w:rsidRPr="00C61648">
              <w:rPr>
                <w:rStyle w:val="4"/>
                <w:rFonts w:eastAsiaTheme="minorHAnsi"/>
                <w:sz w:val="20"/>
                <w:szCs w:val="20"/>
              </w:rPr>
              <w:t xml:space="preserve"> особенности рельефа и климата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57</w:t>
            </w:r>
          </w:p>
        </w:tc>
        <w:tc>
          <w:tcPr>
            <w:tcW w:w="3850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Внутрен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 xml:space="preserve">ние воды и природно-территориальные </w:t>
            </w:r>
          </w:p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ком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плексы</w:t>
            </w:r>
          </w:p>
        </w:tc>
        <w:tc>
          <w:tcPr>
            <w:tcW w:w="997" w:type="dxa"/>
          </w:tcPr>
          <w:p w:rsidR="00FD73AF" w:rsidRPr="001637AF" w:rsidRDefault="006673EE" w:rsidP="000434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796F27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1648">
              <w:rPr>
                <w:rStyle w:val="a4"/>
                <w:rFonts w:eastAsiaTheme="minorHAnsi"/>
                <w:sz w:val="20"/>
                <w:szCs w:val="20"/>
              </w:rPr>
              <w:t>Объясняют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особенности природы, растительного и животного мира природно-территориального комплекса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FD73AF" w:rsidRPr="001637AF" w:rsidRDefault="00FD73AF" w:rsidP="000434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FD73AF" w:rsidRPr="006B0135" w:rsidRDefault="00FD73AF" w:rsidP="000434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1648">
              <w:rPr>
                <w:rFonts w:ascii="Times New Roman" w:hAnsi="Times New Roman"/>
                <w:b/>
                <w:sz w:val="20"/>
                <w:szCs w:val="20"/>
              </w:rPr>
              <w:t>Горы Южной Сибири (3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0434DE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58</w:t>
            </w:r>
          </w:p>
        </w:tc>
        <w:tc>
          <w:tcPr>
            <w:tcW w:w="3850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Геологи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ческое строение и рельеф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81E07">
              <w:rPr>
                <w:rStyle w:val="a4"/>
                <w:rFonts w:eastAsiaTheme="minorHAnsi"/>
                <w:sz w:val="18"/>
                <w:szCs w:val="20"/>
              </w:rPr>
              <w:t>Находят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в разных источ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никах</w:t>
            </w:r>
            <w:r w:rsidRPr="00281E07">
              <w:rPr>
                <w:rStyle w:val="a4"/>
                <w:rFonts w:eastAsiaTheme="minorHAnsi"/>
                <w:sz w:val="18"/>
                <w:szCs w:val="20"/>
              </w:rPr>
              <w:t xml:space="preserve"> и анализируют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ин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формацию, необходимую для изучения рельефа, климата и внутренних вод гор Южной Сибири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59</w:t>
            </w:r>
          </w:p>
        </w:tc>
        <w:tc>
          <w:tcPr>
            <w:tcW w:w="3850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Климат и внут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ренние воды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</w:t>
            </w:r>
          </w:p>
        </w:tc>
        <w:tc>
          <w:tcPr>
            <w:tcW w:w="3850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Высотная поясность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81E07">
              <w:rPr>
                <w:rStyle w:val="a4"/>
                <w:rFonts w:eastAsiaTheme="minorHAnsi"/>
                <w:sz w:val="18"/>
                <w:szCs w:val="20"/>
              </w:rPr>
              <w:t>Сравнивают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высотную поясность Алтая, Забайка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 xml:space="preserve">лья и Станового нагорья. </w:t>
            </w:r>
            <w:r w:rsidRPr="00281E07">
              <w:rPr>
                <w:rStyle w:val="a4"/>
                <w:rFonts w:eastAsiaTheme="minorHAnsi"/>
                <w:sz w:val="18"/>
                <w:szCs w:val="20"/>
              </w:rPr>
              <w:t>Приводят примеры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ис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0" w:type="dxa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7" w:type="dxa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FD73AF" w:rsidRPr="006B0135" w:rsidRDefault="00FD73AF" w:rsidP="00FD73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1E07">
              <w:rPr>
                <w:rFonts w:ascii="Times New Roman" w:hAnsi="Times New Roman"/>
                <w:b/>
                <w:sz w:val="20"/>
                <w:szCs w:val="20"/>
              </w:rPr>
              <w:t xml:space="preserve">Дальний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Восток (5</w:t>
            </w:r>
            <w:r w:rsidRPr="00281E07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665" w:type="dxa"/>
            <w:gridSpan w:val="2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61</w:t>
            </w:r>
          </w:p>
        </w:tc>
        <w:tc>
          <w:tcPr>
            <w:tcW w:w="3850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Геологи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ческое строение и рельеф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81E07">
              <w:rPr>
                <w:rStyle w:val="a4"/>
                <w:rFonts w:eastAsiaTheme="minorHAnsi"/>
                <w:sz w:val="18"/>
                <w:szCs w:val="20"/>
              </w:rPr>
              <w:t xml:space="preserve">Знают и показывают 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формы рельефа,</w:t>
            </w:r>
            <w:r w:rsidRPr="00281E07">
              <w:rPr>
                <w:rStyle w:val="a4"/>
                <w:rFonts w:eastAsiaTheme="minorHAnsi"/>
                <w:sz w:val="18"/>
                <w:szCs w:val="20"/>
              </w:rPr>
              <w:t xml:space="preserve"> объясня</w:t>
            </w:r>
            <w:r w:rsidRPr="00281E07">
              <w:rPr>
                <w:rStyle w:val="a4"/>
                <w:rFonts w:eastAsiaTheme="minorHAnsi"/>
                <w:sz w:val="18"/>
                <w:szCs w:val="20"/>
              </w:rPr>
              <w:softHyphen/>
              <w:t>ют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причины образования. </w:t>
            </w:r>
            <w:r w:rsidRPr="00281E07">
              <w:rPr>
                <w:rStyle w:val="a4"/>
                <w:rFonts w:eastAsiaTheme="minorHAnsi"/>
                <w:sz w:val="18"/>
                <w:szCs w:val="20"/>
              </w:rPr>
              <w:t>Приводят примеры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адап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тации человека к услови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ям окружающей среды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62</w:t>
            </w:r>
          </w:p>
        </w:tc>
        <w:tc>
          <w:tcPr>
            <w:tcW w:w="3966" w:type="dxa"/>
            <w:gridSpan w:val="2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Климат, внутрен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ние воды и при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родные зоны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81E07">
              <w:rPr>
                <w:rStyle w:val="a4"/>
                <w:rFonts w:eastAsiaTheme="minorHAnsi"/>
                <w:sz w:val="18"/>
                <w:szCs w:val="20"/>
              </w:rPr>
              <w:t>Выделяют, описывают и объясняют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существен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ные признаки географиче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ских объектов и явлений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63</w:t>
            </w: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Природно-территориальные комплексы. Полуостровная и островная части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81E07">
              <w:rPr>
                <w:rStyle w:val="a4"/>
                <w:rFonts w:eastAsiaTheme="minorHAnsi"/>
                <w:sz w:val="18"/>
                <w:szCs w:val="20"/>
              </w:rPr>
              <w:t>Составляют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 xml:space="preserve"> краткую гео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графическую характери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стику разных территорий на основе разнообразных источников географиче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ской информации и форм ее представления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64</w:t>
            </w:r>
          </w:p>
        </w:tc>
        <w:tc>
          <w:tcPr>
            <w:tcW w:w="3966" w:type="dxa"/>
            <w:gridSpan w:val="2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t>Природно-территориальные комплексы. Приморье и При</w:t>
            </w:r>
            <w:r w:rsidRPr="004C4F08">
              <w:rPr>
                <w:rFonts w:ascii="Times New Roman" w:eastAsiaTheme="minorHAnsi" w:hAnsi="Times New Roman"/>
                <w:sz w:val="18"/>
                <w:szCs w:val="20"/>
              </w:rPr>
              <w:softHyphen/>
              <w:t>амурье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6B0135" w:rsidRDefault="00FD73AF" w:rsidP="00FD73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FD73AF" w:rsidRDefault="004C4F08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65</w:t>
            </w:r>
          </w:p>
        </w:tc>
        <w:tc>
          <w:tcPr>
            <w:tcW w:w="3966" w:type="dxa"/>
            <w:gridSpan w:val="2"/>
          </w:tcPr>
          <w:p w:rsidR="00FD73AF" w:rsidRPr="004C4F08" w:rsidRDefault="004C4F08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6A2398">
              <w:rPr>
                <w:rFonts w:ascii="Times New Roman" w:eastAsiaTheme="minorHAnsi" w:hAnsi="Times New Roman"/>
                <w:sz w:val="20"/>
                <w:szCs w:val="20"/>
              </w:rPr>
              <w:t>Обобщающий урок по природе регионов азиатской части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997" w:type="dxa"/>
          </w:tcPr>
          <w:p w:rsidR="00FD73AF" w:rsidRPr="001637AF" w:rsidRDefault="006673EE" w:rsidP="00FD73A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FD73AF" w:rsidRPr="006B0135" w:rsidRDefault="00FD73AF" w:rsidP="00FD73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FD73AF" w:rsidRPr="001637AF" w:rsidTr="004C4F08">
        <w:trPr>
          <w:gridAfter w:val="1"/>
          <w:wAfter w:w="1166" w:type="dxa"/>
          <w:trHeight w:val="267"/>
        </w:trPr>
        <w:tc>
          <w:tcPr>
            <w:tcW w:w="549" w:type="dxa"/>
          </w:tcPr>
          <w:p w:rsidR="00FD73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66" w:type="dxa"/>
            <w:gridSpan w:val="2"/>
          </w:tcPr>
          <w:p w:rsidR="00FD73AF" w:rsidRPr="004C4F08" w:rsidRDefault="00FD73AF" w:rsidP="00FD73AF">
            <w:pPr>
              <w:pStyle w:val="a3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7" w:type="dxa"/>
          </w:tcPr>
          <w:p w:rsidR="00FD73AF" w:rsidRPr="001637AF" w:rsidRDefault="00FD73AF" w:rsidP="00FD7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FD73AF" w:rsidRPr="006B0135" w:rsidRDefault="004C4F08" w:rsidP="00FD73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Природа и Человек (3</w:t>
            </w:r>
            <w:r w:rsidRPr="00281E07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39" w:type="dxa"/>
            <w:gridSpan w:val="7"/>
          </w:tcPr>
          <w:p w:rsidR="00FD73AF" w:rsidRPr="001637AF" w:rsidRDefault="00FD73AF" w:rsidP="00FD73AF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4C4F08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4C4F08" w:rsidRDefault="004C4F08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66</w:t>
            </w:r>
          </w:p>
        </w:tc>
        <w:tc>
          <w:tcPr>
            <w:tcW w:w="3966" w:type="dxa"/>
            <w:gridSpan w:val="2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Природ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ные ре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сурсы и при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родные условия</w:t>
            </w:r>
          </w:p>
        </w:tc>
        <w:tc>
          <w:tcPr>
            <w:tcW w:w="997" w:type="dxa"/>
          </w:tcPr>
          <w:p w:rsidR="004C4F08" w:rsidRPr="001637AF" w:rsidRDefault="006673EE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1E07">
              <w:rPr>
                <w:rStyle w:val="a4"/>
                <w:rFonts w:eastAsiaTheme="minorHAnsi"/>
                <w:sz w:val="20"/>
                <w:szCs w:val="20"/>
              </w:rPr>
              <w:t>Приводят примеры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ис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4539" w:type="dxa"/>
            <w:gridSpan w:val="7"/>
          </w:tcPr>
          <w:p w:rsidR="004C4F08" w:rsidRPr="001637AF" w:rsidRDefault="004C4F08" w:rsidP="004C4F08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4C4F08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4C4F08" w:rsidRDefault="004C4F08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67</w:t>
            </w:r>
          </w:p>
        </w:tc>
        <w:tc>
          <w:tcPr>
            <w:tcW w:w="3966" w:type="dxa"/>
            <w:gridSpan w:val="2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Роль гео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графии в совре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менном мире</w:t>
            </w:r>
          </w:p>
        </w:tc>
        <w:tc>
          <w:tcPr>
            <w:tcW w:w="997" w:type="dxa"/>
          </w:tcPr>
          <w:p w:rsidR="004C4F08" w:rsidRPr="001637AF" w:rsidRDefault="006673EE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1E07">
              <w:rPr>
                <w:rStyle w:val="a4"/>
                <w:rFonts w:eastAsiaTheme="minorHAnsi"/>
                <w:sz w:val="20"/>
                <w:szCs w:val="20"/>
              </w:rPr>
              <w:t>Прогнозируют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возможные изменения природы в слу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чаях рационального и не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рационального природо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пользования</w:t>
            </w:r>
          </w:p>
        </w:tc>
        <w:tc>
          <w:tcPr>
            <w:tcW w:w="4539" w:type="dxa"/>
            <w:gridSpan w:val="7"/>
          </w:tcPr>
          <w:p w:rsidR="004C4F08" w:rsidRPr="001637AF" w:rsidRDefault="004C4F08" w:rsidP="004C4F08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4C4F08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4C4F08" w:rsidRDefault="004C4F08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  <w:tc>
          <w:tcPr>
            <w:tcW w:w="3966" w:type="dxa"/>
            <w:gridSpan w:val="2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Обоб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щающее повторе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997" w:type="dxa"/>
          </w:tcPr>
          <w:p w:rsidR="004C4F08" w:rsidRPr="001637AF" w:rsidRDefault="006673EE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4956" w:type="dxa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Style w:val="a4"/>
                <w:rFonts w:eastAsiaTheme="minorHAnsi"/>
                <w:sz w:val="20"/>
                <w:szCs w:val="20"/>
              </w:rPr>
              <w:t>Реша</w:t>
            </w:r>
            <w:r w:rsidRPr="00281E07">
              <w:rPr>
                <w:rStyle w:val="a4"/>
                <w:rFonts w:eastAsiaTheme="minorHAnsi"/>
                <w:sz w:val="20"/>
                <w:szCs w:val="20"/>
              </w:rPr>
              <w:t>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проблемные во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softHyphen/>
              <w:t>просы.</w:t>
            </w:r>
          </w:p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1E07">
              <w:rPr>
                <w:rStyle w:val="a4"/>
                <w:rFonts w:eastAsiaTheme="minorHAnsi"/>
                <w:sz w:val="20"/>
                <w:szCs w:val="20"/>
              </w:rPr>
              <w:t>Устанавливают</w:t>
            </w: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 xml:space="preserve"> причинно-следственные связи</w:t>
            </w:r>
          </w:p>
        </w:tc>
        <w:tc>
          <w:tcPr>
            <w:tcW w:w="4539" w:type="dxa"/>
            <w:gridSpan w:val="7"/>
          </w:tcPr>
          <w:p w:rsidR="004C4F08" w:rsidRPr="001637AF" w:rsidRDefault="004C4F08" w:rsidP="004C4F08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4C4F08" w:rsidRPr="001637AF" w:rsidTr="004C4F08">
        <w:trPr>
          <w:gridAfter w:val="1"/>
          <w:wAfter w:w="1166" w:type="dxa"/>
        </w:trPr>
        <w:tc>
          <w:tcPr>
            <w:tcW w:w="549" w:type="dxa"/>
          </w:tcPr>
          <w:p w:rsidR="004C4F08" w:rsidRDefault="004C4F08" w:rsidP="004C4F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66" w:type="dxa"/>
            <w:gridSpan w:val="2"/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4C4F08" w:rsidRPr="001637AF" w:rsidRDefault="004C4F08" w:rsidP="004C4F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56" w:type="dxa"/>
          </w:tcPr>
          <w:p w:rsidR="004C4F08" w:rsidRDefault="004C4F08" w:rsidP="004C4F08">
            <w:pPr>
              <w:pStyle w:val="a3"/>
              <w:rPr>
                <w:rStyle w:val="a4"/>
                <w:rFonts w:eastAsiaTheme="minorHAnsi"/>
                <w:sz w:val="20"/>
                <w:szCs w:val="20"/>
              </w:rPr>
            </w:pPr>
          </w:p>
        </w:tc>
        <w:tc>
          <w:tcPr>
            <w:tcW w:w="4539" w:type="dxa"/>
            <w:gridSpan w:val="7"/>
          </w:tcPr>
          <w:p w:rsidR="004C4F08" w:rsidRPr="001637AF" w:rsidRDefault="004C4F08" w:rsidP="004C4F08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  <w:tr w:rsidR="004C4F08" w:rsidRPr="001637AF" w:rsidTr="004C4F08">
        <w:trPr>
          <w:gridAfter w:val="1"/>
          <w:wAfter w:w="1166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4C4F08" w:rsidRDefault="004C4F08" w:rsidP="004C4F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</w:tcPr>
          <w:p w:rsidR="004C4F08" w:rsidRPr="004C4F08" w:rsidRDefault="004C4F08" w:rsidP="004C4F08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C4F08">
              <w:rPr>
                <w:rFonts w:ascii="Times New Roman" w:eastAsiaTheme="minorHAnsi" w:hAnsi="Times New Roman"/>
                <w:sz w:val="20"/>
                <w:szCs w:val="20"/>
              </w:rPr>
              <w:t>Резерв 2 часа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4C4F08" w:rsidRPr="001637AF" w:rsidRDefault="006673EE" w:rsidP="004C4F0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4C4F08" w:rsidRDefault="004C4F08" w:rsidP="004C4F08">
            <w:pPr>
              <w:pStyle w:val="a3"/>
              <w:rPr>
                <w:rStyle w:val="a4"/>
                <w:rFonts w:eastAsiaTheme="minorHAnsi"/>
                <w:sz w:val="20"/>
                <w:szCs w:val="20"/>
              </w:rPr>
            </w:pP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:rsidR="004C4F08" w:rsidRPr="001637AF" w:rsidRDefault="004C4F08" w:rsidP="004C4F08">
            <w:pPr>
              <w:shd w:val="clear" w:color="auto" w:fill="FFFFFF"/>
              <w:ind w:right="13"/>
              <w:jc w:val="both"/>
              <w:rPr>
                <w:rFonts w:asciiTheme="minorHAnsi" w:eastAsiaTheme="minorEastAsia" w:hAnsiTheme="minorHAnsi" w:cstheme="minorBidi"/>
                <w:color w:val="212121"/>
                <w:spacing w:val="-3"/>
              </w:rPr>
            </w:pPr>
          </w:p>
        </w:tc>
      </w:tr>
    </w:tbl>
    <w:p w:rsidR="0006450D" w:rsidRDefault="0006450D" w:rsidP="001637AF">
      <w:pPr>
        <w:ind w:left="-1276"/>
      </w:pPr>
    </w:p>
    <w:sectPr w:rsidR="0006450D" w:rsidSect="001637AF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F7A"/>
    <w:multiLevelType w:val="multilevel"/>
    <w:tmpl w:val="A2E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924AF"/>
    <w:multiLevelType w:val="multilevel"/>
    <w:tmpl w:val="FC3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20470"/>
    <w:multiLevelType w:val="multilevel"/>
    <w:tmpl w:val="D0E8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E7A9C"/>
    <w:multiLevelType w:val="multilevel"/>
    <w:tmpl w:val="FF3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A3938"/>
    <w:multiLevelType w:val="multilevel"/>
    <w:tmpl w:val="9212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4731A"/>
    <w:multiLevelType w:val="multilevel"/>
    <w:tmpl w:val="ED4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324CB"/>
    <w:multiLevelType w:val="multilevel"/>
    <w:tmpl w:val="554C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7AF"/>
    <w:rsid w:val="0001201F"/>
    <w:rsid w:val="000434DE"/>
    <w:rsid w:val="0006450D"/>
    <w:rsid w:val="000E0385"/>
    <w:rsid w:val="00111612"/>
    <w:rsid w:val="00143983"/>
    <w:rsid w:val="001637AF"/>
    <w:rsid w:val="00215D79"/>
    <w:rsid w:val="002F2D38"/>
    <w:rsid w:val="002F50A0"/>
    <w:rsid w:val="002F56D8"/>
    <w:rsid w:val="003B6385"/>
    <w:rsid w:val="003E2854"/>
    <w:rsid w:val="004C4F08"/>
    <w:rsid w:val="005264A4"/>
    <w:rsid w:val="00565525"/>
    <w:rsid w:val="005E68CF"/>
    <w:rsid w:val="006673EE"/>
    <w:rsid w:val="006A2398"/>
    <w:rsid w:val="008D349A"/>
    <w:rsid w:val="00940DB2"/>
    <w:rsid w:val="00972D00"/>
    <w:rsid w:val="00A8751C"/>
    <w:rsid w:val="00B21839"/>
    <w:rsid w:val="00B80A4A"/>
    <w:rsid w:val="00C27F77"/>
    <w:rsid w:val="00CB6BAE"/>
    <w:rsid w:val="00D36D73"/>
    <w:rsid w:val="00E136C6"/>
    <w:rsid w:val="00EC0C0B"/>
    <w:rsid w:val="00F215B1"/>
    <w:rsid w:val="00F341E6"/>
    <w:rsid w:val="00F60071"/>
    <w:rsid w:val="00F87440"/>
    <w:rsid w:val="00FB77C7"/>
    <w:rsid w:val="00FD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4A4"/>
    <w:rPr>
      <w:rFonts w:eastAsia="Calibri"/>
      <w:sz w:val="22"/>
      <w:szCs w:val="22"/>
      <w:lang w:eastAsia="en-US"/>
    </w:rPr>
  </w:style>
  <w:style w:type="character" w:customStyle="1" w:styleId="a4">
    <w:name w:val="Основной текст + Курсив"/>
    <w:basedOn w:val="a0"/>
    <w:rsid w:val="005264A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2F2D38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basedOn w:val="a0"/>
    <w:rsid w:val="00FD73A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styleId="a5">
    <w:name w:val="Normal (Web)"/>
    <w:basedOn w:val="a"/>
    <w:rsid w:val="00C27F77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C27F77"/>
    <w:rPr>
      <w:i/>
      <w:iCs/>
    </w:rPr>
  </w:style>
  <w:style w:type="character" w:styleId="a7">
    <w:name w:val="Strong"/>
    <w:basedOn w:val="a0"/>
    <w:qFormat/>
    <w:rsid w:val="00C27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5FF232-6329-4CA7-B94B-DEA6918D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2014-08-30T17:45:00Z</dcterms:created>
  <dcterms:modified xsi:type="dcterms:W3CDTF">2014-09-03T06:36:00Z</dcterms:modified>
</cp:coreProperties>
</file>