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0B" w:rsidRDefault="00190C55" w:rsidP="001C57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ФГОУ СПО «Луховицкий авиационный техникум»</w:t>
      </w:r>
    </w:p>
    <w:p w:rsidR="001C570B" w:rsidRDefault="001C570B" w:rsidP="00190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570B" w:rsidRDefault="001C570B" w:rsidP="00190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70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00250" cy="2039343"/>
            <wp:effectExtent l="19050" t="0" r="0" b="0"/>
            <wp:docPr id="1" name="Рисунок 44" descr="Михаил Васильевич Ломоно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Михаил Васильевич Ломонос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3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70B" w:rsidRDefault="001C570B" w:rsidP="00190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C55" w:rsidRDefault="00C3787B" w:rsidP="00190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12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v-text-kern:t" trim="t" fitpath="t" string="Вклад&#10; Ломоносова М.В. в физику"/>
          </v:shape>
        </w:pict>
      </w:r>
    </w:p>
    <w:p w:rsidR="00190C55" w:rsidRDefault="00190C55" w:rsidP="00190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C55" w:rsidRDefault="00190C55" w:rsidP="00190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C55" w:rsidRDefault="00190C55" w:rsidP="00190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C55" w:rsidRDefault="005B3B4E" w:rsidP="001C5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Выполнили студенты </w:t>
      </w:r>
    </w:p>
    <w:p w:rsidR="005B3B4E" w:rsidRDefault="005B3B4E" w:rsidP="005B3B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Гр. ТМ 1-23</w:t>
      </w:r>
    </w:p>
    <w:p w:rsidR="005B3B4E" w:rsidRDefault="005B3B4E" w:rsidP="005B3B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Корабков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Максим и </w:t>
      </w:r>
    </w:p>
    <w:p w:rsidR="005B3B4E" w:rsidRDefault="005B3B4E" w:rsidP="005B3B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Колдашов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Дмитрий</w:t>
      </w:r>
    </w:p>
    <w:p w:rsidR="005B3B4E" w:rsidRDefault="005B3B4E" w:rsidP="005B3B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Проверила преподаватель физики</w:t>
      </w:r>
    </w:p>
    <w:p w:rsidR="005B3B4E" w:rsidRDefault="005B3B4E" w:rsidP="005B3B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Лукашевич Н.А.</w:t>
      </w:r>
    </w:p>
    <w:p w:rsidR="00190C55" w:rsidRDefault="00190C55" w:rsidP="00190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C55" w:rsidRDefault="00190C55" w:rsidP="00190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570B" w:rsidRDefault="001C570B" w:rsidP="001C57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2011</w:t>
      </w:r>
    </w:p>
    <w:p w:rsidR="00190C55" w:rsidRDefault="00190C55" w:rsidP="005B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DA1" w:rsidRDefault="00C3787B" w:rsidP="00123DA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33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еория строения тел."/>
          </v:shape>
        </w:pict>
      </w:r>
    </w:p>
    <w:p w:rsidR="00190C55" w:rsidRPr="001C570B" w:rsidRDefault="00190C55" w:rsidP="00190C5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ответить на вопросы. Что делается с металлами, когда они растворяются в растворителях? Куда деваются летучие тела при испарении? Что происходит с горючими телами в жарком пламени? Исчезают ли они бесследно? Нет, отвечает Ломоносов, они только разделяются на такие мелкие частички, кото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в отдельности нельзя обнару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с помощью глаз. Разве можно сомневаться в том, что у живых существ, видимых только под микроскопом, е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сосуды, животные соки и дру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 органы? </w:t>
      </w:r>
      <w:proofErr w:type="gramStart"/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нет,— ведь они живут и, следовательно, имеют части, сосуды,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соки.</w:t>
      </w:r>
      <w:proofErr w:type="gramEnd"/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Отсюда аксиома: «тела состоят из… частичек, удиви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малых и физически отделимых».</w:t>
      </w:r>
    </w:p>
    <w:p w:rsidR="00190C55" w:rsidRDefault="00190C55" w:rsidP="00190C5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за другой доказывает Ломоносов теоремы о том, что свойства тел - теплота и холод, удельный вес, цвет, запах, вкус, силы, электрическая, магнитная, лекарственна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другие - зависят от протяже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силы инерции, фигуры, движения и расположения частичек.</w:t>
      </w:r>
      <w:proofErr w:type="gramEnd"/>
    </w:p>
    <w:p w:rsidR="00123DA1" w:rsidRDefault="00C3787B" w:rsidP="00123DA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7" type="#_x0000_t136" style="width:307.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Тепловые явления."/>
          </v:shape>
        </w:pict>
      </w:r>
    </w:p>
    <w:p w:rsidR="00190C55" w:rsidRPr="001C570B" w:rsidRDefault="00190C55" w:rsidP="00190C5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Вооружившись математически разработанной теорией строения вещества, Ломоносов в 1744 году пишет диссертацию </w:t>
      </w:r>
      <w:r w:rsidRPr="0044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«Размышления о причине теплоты и стужи».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же движение вызывает появление теплоты? Мы можем целый век возить на телеге дрова, и ни одно полено не нагреется ни на один градус. Но оно быстро нагреется, если начать тереть полено о другое полено. Очевидно, поленья, крепко прижатые друг к другу, при трении приводят в движение расположенные на поверхности и цепляющиеся друг за друга те мельчайшие частички, из которых они построены. Точно так же и молот, ударяясь о ж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елезо, за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быстрее двигаться частички железа. Внешнее движение всего тела превращается во внутреннее движение частичек, из которых оно состоит. Это-то движение частичек и есть теплота.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просто и естественно объясняет все тепловые явления эта теория! Когда мы берем в руку горячее тело, его быстро двигающиеся частички начинают подталкивать прикасающиеся к ним частички нашей руки.</w:t>
      </w:r>
    </w:p>
    <w:p w:rsidR="00190C55" w:rsidRPr="001C570B" w:rsidRDefault="00190C55" w:rsidP="00190C5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нагреваем твердое тело, его частички двигаются все быстрее и все сильнее отталкиваются друг от друга. Промежутки между ними увеличиваются - оттого и расширяются тела при нагревании. При дальнейшем нагревании промежутки между частичками становятся столь значительными, что тело не может сохранять прежнюю форму - оно растекается, расплавляется. А когда скорость движения частичек становится настолько большой, что частички разлетаются во все стороны, происходит испарение. </w:t>
      </w:r>
    </w:p>
    <w:p w:rsidR="00190C55" w:rsidRPr="001C570B" w:rsidRDefault="00190C55" w:rsidP="00190C5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теплее тело, тем быстрее движутся его частички. Можно ли представить себе самую большую возможную степень теплоты (температуру)? Очевидно, нет, потому что скорость движения частичек может возрастать и возрастать. Наоборот, чем холоднее 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тело, тем меньше скорость движе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его частичек, а когда оно прекратится полностью, наступит самая низкая возможная степень теплоты. Так Ломоносов впервые в истории науки ввел понятие об абсолютном нуле температуры.</w:t>
      </w:r>
    </w:p>
    <w:p w:rsidR="00123DA1" w:rsidRDefault="00C3787B" w:rsidP="00123DA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8" type="#_x0000_t136" style="width:331.5pt;height:88.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Природа электричества."/>
          </v:shape>
        </w:pict>
      </w:r>
    </w:p>
    <w:p w:rsidR="00190C55" w:rsidRPr="001C570B" w:rsidRDefault="00123DA1" w:rsidP="00190C5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1753 году пишет сочине</w:t>
      </w:r>
      <w:r w:rsidR="00190C55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природе электричества и вызываемых им явлениях. Ломоносов выдвинул с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теорию образования атмосфер</w:t>
      </w:r>
      <w:r w:rsidR="00190C55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электричества. Прежде всего, он впервые открыл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</w:t>
      </w:r>
      <w:r w:rsidR="00190C55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тикальные восходящие и нисходящие воздушные течения. Зимою они бывают оттого, что холодные и, следовательно, более тяжелые массы воздуха из верхних слоев атмосферы падают вниз, - именно 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зимою иногда внезапно на</w:t>
      </w:r>
      <w:r w:rsidR="00190C55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ступают великие морозы сразу после оттепели. Летом, наоборот, нижняя часть атмо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нагревается от земли, ста</w:t>
      </w:r>
      <w:r w:rsidR="00190C55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новится более легкой и оттого быстро поднимается вверх. Это </w:t>
      </w:r>
      <w:proofErr w:type="gramStart"/>
      <w:r w:rsidR="00190C55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обычно около трех часов</w:t>
      </w:r>
      <w:proofErr w:type="gramEnd"/>
      <w:r w:rsidR="00190C55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то есть сразу после полуденной жары. Как раз в эти часы чаще всего и бывают грозы, потому что в восходящем потоке воздуха частички насыщающих воздух паров «скорым встречным движением сражаются, трутся, электрическую силу рождают, которая, распространяясь по облаку, весь оный занимает». Разряды накопленного таким образом электричества и есть грозовые молнии и зарницы. Значительное внимание Ломоносов уделил исследованиям атмосферного электричества, проводившимся им совместно с Г.В. </w:t>
      </w:r>
      <w:proofErr w:type="spellStart"/>
      <w:r w:rsidR="00190C55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Рихманом</w:t>
      </w:r>
      <w:proofErr w:type="spellEnd"/>
      <w:r w:rsidR="00190C55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Ломоносов и </w:t>
      </w:r>
      <w:proofErr w:type="spellStart"/>
      <w:r w:rsidR="00190C55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Рихман</w:t>
      </w:r>
      <w:proofErr w:type="spellEnd"/>
      <w:r w:rsidR="00190C55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придали своим экспериментам количественный характер, разработав для этой цели специальную аппаратуру — “громовую машину”.</w:t>
      </w:r>
    </w:p>
    <w:p w:rsidR="00123DA1" w:rsidRDefault="00C3787B" w:rsidP="00123DA1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9" type="#_x0000_t138" style="width:294.7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Физическая химия."/>
          </v:shape>
        </w:pict>
      </w:r>
    </w:p>
    <w:p w:rsidR="00190C55" w:rsidRPr="001C570B" w:rsidRDefault="00190C55" w:rsidP="00190C5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 состав</w:t>
      </w:r>
      <w:r w:rsidR="00123DA1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программу новой науки - физи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химии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 в физике, он объяснял химические явления свойствами и изменениями частичек, из которых построены тела. Но если для познаний физических явлений - теплоты, упругой силы и других - требуется знание внешнего устройства частичек - величины, формы и т. д., то для по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сущности химических явле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необходимо знать их внутреннее устройство: «во тьме должны обращаться… химики без знания внутреннего… частиц сложения».</w:t>
      </w:r>
    </w:p>
    <w:p w:rsidR="004A768C" w:rsidRDefault="00C3787B" w:rsidP="004A768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30" type="#_x0000_t136" style="width:468pt;height:29.25pt" fillcolor="#b2b2b2" strokecolor="#33c" strokeweight="1pt">
            <v:fill opacity=".5"/>
            <v:shadow on="t" color="#99f" offset="3pt"/>
            <v:textpath style="font-family:&quot;Arial Black&quot;;v-text-kern:t" trim="t" fitpath="t" string="Закон сохранения вещества и энергии. "/>
          </v:shape>
        </w:pict>
      </w:r>
    </w:p>
    <w:p w:rsidR="00190C55" w:rsidRPr="001C570B" w:rsidRDefault="00190C55" w:rsidP="00190C5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применяя эти понятия, углубляясь с их помощью в самую сущность явлений, Ломоносов, естественно, пришел в 1748 году к открытию одн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из величайших законов приро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ды - закона сохранения вещества и энергии. В письме к академику Эйлеру, а затем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«Рассуждение о твердо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жидкости тел» он пис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ал: «Все перемены, в натуре слу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чающиеся, такого суть состояния, </w:t>
      </w:r>
      <w:proofErr w:type="gramStart"/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чего у одного тела отнимется, столько присовокупится к другому. Так, ежели где убудет нескол</w:t>
      </w:r>
      <w:r w:rsidR="004A768C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материй, то умножится в дру</w:t>
      </w:r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 месте; сколько часов положит кто на бдение, столько </w:t>
      </w:r>
      <w:proofErr w:type="gramStart"/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сну отнимет. Сей всеобщий естественный закон простирается и в самые правила движения: ибо тело, движущее своею силою другое, столько же </w:t>
      </w:r>
      <w:proofErr w:type="spellStart"/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оныя</w:t>
      </w:r>
      <w:proofErr w:type="spellEnd"/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себя теряет, сколько сообщает </w:t>
      </w:r>
      <w:proofErr w:type="gramStart"/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от него движение получает». </w:t>
      </w:r>
    </w:p>
    <w:p w:rsidR="004A768C" w:rsidRDefault="00C3787B" w:rsidP="004A768C">
      <w:pPr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1" type="#_x0000_t158" style="width:273.75pt;height:97.5pt" fillcolor="#3cf" strokecolor="#009" strokeweight="1pt">
            <v:shadow on="t" color="#009" offset="7pt,-7pt"/>
            <v:textpath style="font-family:&quot;Impact&quot;;v-text-spacing:52429f;v-text-kern:t" trim="t" fitpath="t" xscale="f" string="Оптика."/>
          </v:shape>
        </w:pict>
      </w:r>
    </w:p>
    <w:p w:rsidR="00190C55" w:rsidRPr="001C570B" w:rsidRDefault="004A768C" w:rsidP="00190C5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0C55" w:rsidRPr="001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изобретений Ломоносова в области оптики была “ночезрительная труба” (1756-58), позволявшая в сумерки более отчетливо различать предметы. Кроме того, задолго до В. Гершеля Ломоносов сконструировал отражательный (зеркальный) телескоп для дополнительного плоского зеркала. Ломоносова интересовали также астрономия и геофизика. 26 мая 1761 во время прохождения Венеры по диску Солнца Ломоносов открыл существование у нее атмосферы, впервые правильно истолковав размытие солнечного края при двукратном прохождении Венеры через край диска Солнца. С помощью разработанной им конструкции маятника, позволявшей обнаруживать крайне малые изменения направления и амплитуды его качаний, Ломоносов осуществил длительные исследования земного тяготения.</w:t>
      </w:r>
    </w:p>
    <w:p w:rsidR="00636626" w:rsidRPr="00605D80" w:rsidRDefault="00636626" w:rsidP="00190C55">
      <w:pPr>
        <w:ind w:firstLine="284"/>
        <w:jc w:val="both"/>
        <w:rPr>
          <w:color w:val="FF0000"/>
        </w:rPr>
      </w:pPr>
    </w:p>
    <w:p w:rsidR="00605D80" w:rsidRDefault="00605D80" w:rsidP="00190C55">
      <w:pPr>
        <w:ind w:firstLine="284"/>
        <w:jc w:val="both"/>
        <w:rPr>
          <w:color w:val="FF0000"/>
          <w:lang w:val="en-US"/>
        </w:rPr>
      </w:pPr>
    </w:p>
    <w:p w:rsidR="00605D80" w:rsidRDefault="00605D80" w:rsidP="00605D80">
      <w:pPr>
        <w:jc w:val="center"/>
        <w:rPr>
          <w:b/>
        </w:rPr>
      </w:pPr>
      <w:r w:rsidRPr="002213D6">
        <w:rPr>
          <w:b/>
        </w:rPr>
        <w:t>Используемый материал из следующих источников</w:t>
      </w:r>
      <w:r>
        <w:rPr>
          <w:b/>
        </w:rPr>
        <w:t>:</w:t>
      </w:r>
    </w:p>
    <w:p w:rsidR="00605D80" w:rsidRPr="002213D6" w:rsidRDefault="00605D80" w:rsidP="00605D80">
      <w:r>
        <w:t>1.</w:t>
      </w:r>
      <w:r>
        <w:rPr>
          <w:lang w:val="en-US"/>
        </w:rPr>
        <w:t>http</w:t>
      </w:r>
      <w:r w:rsidRPr="002213D6">
        <w:t>//</w:t>
      </w:r>
      <w:proofErr w:type="spellStart"/>
      <w:r>
        <w:rPr>
          <w:lang w:val="en-US"/>
        </w:rPr>
        <w:t>ru</w:t>
      </w:r>
      <w:proofErr w:type="spellEnd"/>
      <w:r w:rsidRPr="002213D6">
        <w:t>.</w:t>
      </w:r>
      <w:proofErr w:type="spellStart"/>
      <w:r>
        <w:rPr>
          <w:lang w:val="en-US"/>
        </w:rPr>
        <w:t>wikipedia</w:t>
      </w:r>
      <w:proofErr w:type="spellEnd"/>
      <w:r w:rsidRPr="002213D6">
        <w:t>.</w:t>
      </w:r>
      <w:r>
        <w:rPr>
          <w:lang w:val="en-US"/>
        </w:rPr>
        <w:t>org</w:t>
      </w:r>
    </w:p>
    <w:p w:rsidR="00605D80" w:rsidRPr="002213D6" w:rsidRDefault="00605D80" w:rsidP="00605D80">
      <w:r w:rsidRPr="002213D6">
        <w:t>2.</w:t>
      </w:r>
      <w:r>
        <w:rPr>
          <w:lang w:val="en-US"/>
        </w:rPr>
        <w:t>http</w:t>
      </w:r>
      <w:r w:rsidRPr="002213D6">
        <w:t>//</w:t>
      </w:r>
      <w:r>
        <w:rPr>
          <w:lang w:val="en-US"/>
        </w:rPr>
        <w:t>festival</w:t>
      </w:r>
      <w:r w:rsidRPr="002213D6">
        <w:t>.1</w:t>
      </w:r>
      <w:proofErr w:type="spellStart"/>
      <w:r>
        <w:rPr>
          <w:lang w:val="en-US"/>
        </w:rPr>
        <w:t>september</w:t>
      </w:r>
      <w:proofErr w:type="spellEnd"/>
      <w:r w:rsidRPr="00605D80">
        <w:t>.</w:t>
      </w:r>
      <w:proofErr w:type="spellStart"/>
      <w:r>
        <w:rPr>
          <w:lang w:val="en-US"/>
        </w:rPr>
        <w:t>ru</w:t>
      </w:r>
      <w:proofErr w:type="spellEnd"/>
    </w:p>
    <w:p w:rsidR="00605D80" w:rsidRPr="00605D80" w:rsidRDefault="00605D80" w:rsidP="00190C55">
      <w:pPr>
        <w:ind w:firstLine="284"/>
        <w:jc w:val="both"/>
        <w:rPr>
          <w:color w:val="FF0000"/>
        </w:rPr>
      </w:pPr>
    </w:p>
    <w:sectPr w:rsidR="00605D80" w:rsidRPr="00605D80" w:rsidSect="0063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0C55"/>
    <w:rsid w:val="00123DA1"/>
    <w:rsid w:val="00190C55"/>
    <w:rsid w:val="001C570B"/>
    <w:rsid w:val="00443EC6"/>
    <w:rsid w:val="004A768C"/>
    <w:rsid w:val="005B3B4E"/>
    <w:rsid w:val="00605D80"/>
    <w:rsid w:val="00636626"/>
    <w:rsid w:val="00C3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F290-F88C-4C9C-9FB2-ED38741F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2012-02-26T19:02:00Z</dcterms:created>
  <dcterms:modified xsi:type="dcterms:W3CDTF">2012-02-27T02:15:00Z</dcterms:modified>
</cp:coreProperties>
</file>