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F3" w:rsidRPr="006C17F3" w:rsidRDefault="006C17F3" w:rsidP="006C17F3">
      <w:pPr>
        <w:pStyle w:val="20"/>
        <w:shd w:val="clear" w:color="auto" w:fill="auto"/>
        <w:rPr>
          <w:color w:val="auto"/>
        </w:rPr>
      </w:pPr>
    </w:p>
    <w:p w:rsidR="006C17F3" w:rsidRPr="006C17F3" w:rsidRDefault="006C17F3" w:rsidP="006C17F3">
      <w:pPr>
        <w:pStyle w:val="20"/>
        <w:shd w:val="clear" w:color="auto" w:fill="auto"/>
        <w:rPr>
          <w:color w:val="auto"/>
        </w:rPr>
      </w:pPr>
    </w:p>
    <w:p w:rsidR="006C17F3" w:rsidRPr="006C17F3" w:rsidRDefault="006C17F3" w:rsidP="006C17F3">
      <w:pPr>
        <w:pStyle w:val="20"/>
        <w:shd w:val="clear" w:color="auto" w:fill="auto"/>
        <w:rPr>
          <w:color w:val="auto"/>
        </w:rPr>
      </w:pPr>
    </w:p>
    <w:p w:rsidR="001D6239" w:rsidRPr="006C17F3" w:rsidRDefault="0082549D" w:rsidP="006C17F3">
      <w:pPr>
        <w:pStyle w:val="20"/>
        <w:shd w:val="clear" w:color="auto" w:fill="auto"/>
        <w:rPr>
          <w:color w:val="auto"/>
        </w:rPr>
      </w:pPr>
      <w:r w:rsidRPr="006C17F3">
        <w:rPr>
          <w:color w:val="auto"/>
        </w:rPr>
        <w:t>ПЛАН ОТКРЫТОГО УРОКА ПО</w:t>
      </w:r>
      <w:r w:rsidRPr="006C17F3">
        <w:rPr>
          <w:color w:val="auto"/>
        </w:rPr>
        <w:br/>
        <w:t>ФИЗИКЕ ПРЕПОДАВАТЕЛЯ</w:t>
      </w:r>
      <w:r w:rsidR="006C17F3" w:rsidRPr="006C17F3">
        <w:rPr>
          <w:color w:val="auto"/>
        </w:rPr>
        <w:t xml:space="preserve"> </w:t>
      </w:r>
      <w:r w:rsidRPr="006C17F3">
        <w:rPr>
          <w:color w:val="auto"/>
        </w:rPr>
        <w:t>ПУ-7</w:t>
      </w:r>
    </w:p>
    <w:p w:rsidR="006C17F3" w:rsidRPr="006C17F3" w:rsidRDefault="006C17F3" w:rsidP="006C17F3">
      <w:pPr>
        <w:pStyle w:val="20"/>
        <w:shd w:val="clear" w:color="auto" w:fill="auto"/>
        <w:rPr>
          <w:color w:val="auto"/>
        </w:rPr>
      </w:pPr>
    </w:p>
    <w:p w:rsidR="001D6239" w:rsidRPr="006C17F3" w:rsidRDefault="006C17F3" w:rsidP="006C17F3">
      <w:pPr>
        <w:pStyle w:val="20"/>
        <w:shd w:val="clear" w:color="auto" w:fill="auto"/>
        <w:spacing w:after="776"/>
        <w:rPr>
          <w:rFonts w:ascii="Monotype Corsiva" w:hAnsi="Monotype Corsiva"/>
          <w:color w:val="auto"/>
        </w:rPr>
      </w:pPr>
      <w:r w:rsidRPr="006C17F3">
        <w:rPr>
          <w:rFonts w:ascii="Monotype Corsiva" w:hAnsi="Monotype Corsiva"/>
          <w:color w:val="auto"/>
        </w:rPr>
        <w:t>МУКАГОВОЙ   ИВЕТЫ</w:t>
      </w:r>
      <w:r w:rsidRPr="006C17F3">
        <w:rPr>
          <w:rFonts w:ascii="Monotype Corsiva" w:hAnsi="Monotype Corsiva"/>
          <w:color w:val="auto"/>
        </w:rPr>
        <w:br/>
        <w:t>СОСЛАНБЕКОВНЫ</w:t>
      </w:r>
    </w:p>
    <w:p w:rsidR="006C17F3" w:rsidRPr="006C17F3" w:rsidRDefault="0082549D" w:rsidP="006C17F3">
      <w:pPr>
        <w:pStyle w:val="20"/>
        <w:shd w:val="clear" w:color="auto" w:fill="auto"/>
        <w:spacing w:line="830" w:lineRule="exact"/>
        <w:ind w:firstLine="180"/>
        <w:rPr>
          <w:color w:val="auto"/>
          <w:sz w:val="44"/>
        </w:rPr>
      </w:pPr>
      <w:r w:rsidRPr="006C17F3">
        <w:rPr>
          <w:color w:val="auto"/>
          <w:sz w:val="44"/>
        </w:rPr>
        <w:t xml:space="preserve">Урок дан в рамках конкурса </w:t>
      </w:r>
    </w:p>
    <w:p w:rsidR="001D6239" w:rsidRPr="006C17F3" w:rsidRDefault="0082549D" w:rsidP="006C17F3">
      <w:pPr>
        <w:pStyle w:val="20"/>
        <w:shd w:val="clear" w:color="auto" w:fill="auto"/>
        <w:spacing w:line="830" w:lineRule="exact"/>
        <w:ind w:firstLine="180"/>
        <w:rPr>
          <w:color w:val="auto"/>
          <w:sz w:val="44"/>
        </w:rPr>
      </w:pPr>
      <w:r w:rsidRPr="006C17F3">
        <w:rPr>
          <w:color w:val="auto"/>
          <w:sz w:val="44"/>
        </w:rPr>
        <w:t xml:space="preserve">«Учитель года» </w:t>
      </w:r>
    </w:p>
    <w:p w:rsidR="006C17F3" w:rsidRPr="006C17F3" w:rsidRDefault="006C17F3">
      <w:pPr>
        <w:pStyle w:val="30"/>
        <w:shd w:val="clear" w:color="auto" w:fill="auto"/>
        <w:spacing w:after="395" w:line="240" w:lineRule="exact"/>
        <w:ind w:left="1720"/>
        <w:rPr>
          <w:color w:val="auto"/>
        </w:rPr>
      </w:pPr>
    </w:p>
    <w:p w:rsidR="006C17F3" w:rsidRPr="006C17F3" w:rsidRDefault="006C17F3">
      <w:pPr>
        <w:rPr>
          <w:rFonts w:ascii="Times New Roman" w:eastAsia="Times New Roman" w:hAnsi="Times New Roman" w:cs="Times New Roman"/>
          <w:color w:val="auto"/>
        </w:rPr>
      </w:pPr>
      <w:r w:rsidRPr="006C17F3">
        <w:rPr>
          <w:color w:val="auto"/>
        </w:rPr>
        <w:br w:type="page"/>
      </w:r>
    </w:p>
    <w:p w:rsidR="001D6239" w:rsidRDefault="0082549D" w:rsidP="006C17F3">
      <w:pPr>
        <w:pStyle w:val="30"/>
        <w:shd w:val="clear" w:color="auto" w:fill="auto"/>
        <w:spacing w:after="0" w:line="360" w:lineRule="auto"/>
        <w:ind w:firstLine="709"/>
        <w:rPr>
          <w:color w:val="auto"/>
          <w:sz w:val="28"/>
          <w:szCs w:val="28"/>
        </w:rPr>
      </w:pPr>
      <w:r w:rsidRPr="006C17F3">
        <w:rPr>
          <w:color w:val="auto"/>
          <w:sz w:val="28"/>
          <w:szCs w:val="28"/>
        </w:rPr>
        <w:lastRenderedPageBreak/>
        <w:t>Тема урока: Решение задач по теме «Законы постоянного тока»</w:t>
      </w:r>
    </w:p>
    <w:p w:rsidR="00F310BB" w:rsidRPr="006C17F3" w:rsidRDefault="00F310BB" w:rsidP="006C17F3">
      <w:pPr>
        <w:pStyle w:val="30"/>
        <w:shd w:val="clear" w:color="auto" w:fill="auto"/>
        <w:spacing w:after="0" w:line="360" w:lineRule="auto"/>
        <w:ind w:firstLine="709"/>
        <w:rPr>
          <w:color w:val="auto"/>
          <w:sz w:val="28"/>
          <w:szCs w:val="28"/>
        </w:rPr>
      </w:pP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Цели урока:</w:t>
      </w:r>
    </w:p>
    <w:p w:rsidR="001D6239" w:rsidRPr="006C17F3" w:rsidRDefault="0082549D" w:rsidP="006C17F3">
      <w:pPr>
        <w:pStyle w:val="30"/>
        <w:numPr>
          <w:ilvl w:val="0"/>
          <w:numId w:val="1"/>
        </w:numPr>
        <w:shd w:val="clear" w:color="auto" w:fill="auto"/>
        <w:spacing w:after="0" w:line="360" w:lineRule="auto"/>
        <w:ind w:firstLine="709"/>
        <w:rPr>
          <w:color w:val="auto"/>
          <w:sz w:val="28"/>
          <w:szCs w:val="28"/>
        </w:rPr>
      </w:pPr>
      <w:proofErr w:type="gramStart"/>
      <w:r w:rsidRPr="006C17F3">
        <w:rPr>
          <w:color w:val="auto"/>
          <w:sz w:val="28"/>
          <w:szCs w:val="28"/>
        </w:rPr>
        <w:t>Образовательная</w:t>
      </w:r>
      <w:proofErr w:type="gramEnd"/>
      <w:r w:rsidRPr="006C17F3">
        <w:rPr>
          <w:color w:val="auto"/>
          <w:sz w:val="28"/>
          <w:szCs w:val="28"/>
        </w:rPr>
        <w:t>: закрепление знаний по теме «Законы</w:t>
      </w:r>
      <w:r w:rsidR="006C17F3" w:rsidRPr="006C17F3">
        <w:rPr>
          <w:color w:val="auto"/>
          <w:sz w:val="28"/>
          <w:szCs w:val="28"/>
        </w:rPr>
        <w:t xml:space="preserve"> </w:t>
      </w:r>
      <w:r w:rsidRPr="006C17F3">
        <w:rPr>
          <w:color w:val="auto"/>
          <w:sz w:val="28"/>
          <w:szCs w:val="28"/>
        </w:rPr>
        <w:t>постоянного тока»</w:t>
      </w:r>
    </w:p>
    <w:p w:rsidR="001D6239" w:rsidRPr="006C17F3" w:rsidRDefault="0082549D" w:rsidP="006C17F3">
      <w:pPr>
        <w:pStyle w:val="30"/>
        <w:numPr>
          <w:ilvl w:val="0"/>
          <w:numId w:val="1"/>
        </w:numPr>
        <w:shd w:val="clear" w:color="auto" w:fill="auto"/>
        <w:spacing w:after="0" w:line="360" w:lineRule="auto"/>
        <w:ind w:firstLine="709"/>
        <w:rPr>
          <w:color w:val="auto"/>
          <w:sz w:val="28"/>
          <w:szCs w:val="28"/>
        </w:rPr>
      </w:pPr>
      <w:proofErr w:type="gramStart"/>
      <w:r w:rsidRPr="006C17F3">
        <w:rPr>
          <w:color w:val="auto"/>
          <w:sz w:val="28"/>
          <w:szCs w:val="28"/>
        </w:rPr>
        <w:t>Развивающая</w:t>
      </w:r>
      <w:proofErr w:type="gramEnd"/>
      <w:r w:rsidRPr="006C17F3">
        <w:rPr>
          <w:color w:val="auto"/>
          <w:sz w:val="28"/>
          <w:szCs w:val="28"/>
        </w:rPr>
        <w:t>: развитие у учащихся логического</w:t>
      </w:r>
      <w:r w:rsidR="006C17F3" w:rsidRPr="006C17F3">
        <w:rPr>
          <w:color w:val="auto"/>
          <w:sz w:val="28"/>
          <w:szCs w:val="28"/>
        </w:rPr>
        <w:t xml:space="preserve"> </w:t>
      </w:r>
      <w:r w:rsidRPr="006C17F3">
        <w:rPr>
          <w:color w:val="auto"/>
          <w:sz w:val="28"/>
          <w:szCs w:val="28"/>
        </w:rPr>
        <w:t>мышления, формирование самостоятельной работы, самоанализа.</w:t>
      </w:r>
    </w:p>
    <w:p w:rsidR="001D6239" w:rsidRPr="006C17F3" w:rsidRDefault="0082549D" w:rsidP="006C17F3">
      <w:pPr>
        <w:pStyle w:val="30"/>
        <w:numPr>
          <w:ilvl w:val="0"/>
          <w:numId w:val="1"/>
        </w:numPr>
        <w:shd w:val="clear" w:color="auto" w:fill="auto"/>
        <w:tabs>
          <w:tab w:val="left" w:pos="1798"/>
        </w:tabs>
        <w:spacing w:after="0" w:line="360" w:lineRule="auto"/>
        <w:ind w:firstLine="709"/>
        <w:rPr>
          <w:color w:val="auto"/>
          <w:sz w:val="28"/>
          <w:szCs w:val="28"/>
        </w:rPr>
      </w:pPr>
      <w:proofErr w:type="gramStart"/>
      <w:r w:rsidRPr="006C17F3">
        <w:rPr>
          <w:color w:val="auto"/>
          <w:sz w:val="28"/>
          <w:szCs w:val="28"/>
        </w:rPr>
        <w:t>Воспитательная</w:t>
      </w:r>
      <w:proofErr w:type="gramEnd"/>
      <w:r w:rsidRPr="006C17F3">
        <w:rPr>
          <w:color w:val="auto"/>
          <w:sz w:val="28"/>
          <w:szCs w:val="28"/>
        </w:rPr>
        <w:t>: привитие интереса к изучаемому предмету,</w:t>
      </w:r>
      <w:r w:rsidR="006C17F3" w:rsidRPr="006C17F3">
        <w:rPr>
          <w:color w:val="auto"/>
          <w:sz w:val="28"/>
          <w:szCs w:val="28"/>
        </w:rPr>
        <w:t xml:space="preserve"> </w:t>
      </w:r>
      <w:r w:rsidRPr="006C17F3">
        <w:rPr>
          <w:color w:val="auto"/>
          <w:sz w:val="28"/>
          <w:szCs w:val="28"/>
        </w:rPr>
        <w:t>показ практической значимости получаемых знаний.</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Тип урока: закрепление и совершенствование знаний и умений учащихся в процессе выполнения практических работ.</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Метод проведения: составление и решение задач, проведение эксперимента.</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 xml:space="preserve">Оборудование: </w:t>
      </w:r>
      <w:r w:rsidR="00763CA1">
        <w:rPr>
          <w:color w:val="auto"/>
          <w:sz w:val="28"/>
          <w:szCs w:val="28"/>
        </w:rPr>
        <w:t>интерактивная доска</w:t>
      </w:r>
      <w:r w:rsidRPr="006C17F3">
        <w:rPr>
          <w:color w:val="auto"/>
          <w:sz w:val="28"/>
          <w:szCs w:val="28"/>
        </w:rPr>
        <w:t>, плакаты с формулами, приборы и материалы, необходимые для проведения эксперимента.</w:t>
      </w:r>
    </w:p>
    <w:p w:rsidR="001D6239" w:rsidRPr="006C17F3" w:rsidRDefault="0082549D" w:rsidP="006C17F3">
      <w:pPr>
        <w:pStyle w:val="30"/>
        <w:shd w:val="clear" w:color="auto" w:fill="auto"/>
        <w:spacing w:after="0" w:line="360" w:lineRule="auto"/>
        <w:ind w:firstLine="709"/>
        <w:jc w:val="center"/>
        <w:rPr>
          <w:color w:val="auto"/>
          <w:sz w:val="28"/>
          <w:szCs w:val="28"/>
        </w:rPr>
      </w:pPr>
      <w:r w:rsidRPr="006C17F3">
        <w:rPr>
          <w:color w:val="auto"/>
          <w:sz w:val="28"/>
          <w:szCs w:val="28"/>
        </w:rPr>
        <w:t>Ход урока.</w:t>
      </w:r>
    </w:p>
    <w:p w:rsidR="001D6239" w:rsidRPr="006C17F3" w:rsidRDefault="0082549D" w:rsidP="006C17F3">
      <w:pPr>
        <w:pStyle w:val="30"/>
        <w:numPr>
          <w:ilvl w:val="0"/>
          <w:numId w:val="6"/>
        </w:numPr>
        <w:shd w:val="clear" w:color="auto" w:fill="auto"/>
        <w:spacing w:after="0" w:line="360" w:lineRule="auto"/>
        <w:rPr>
          <w:color w:val="auto"/>
          <w:sz w:val="28"/>
          <w:szCs w:val="28"/>
        </w:rPr>
      </w:pPr>
      <w:r w:rsidRPr="006C17F3">
        <w:rPr>
          <w:color w:val="auto"/>
          <w:sz w:val="28"/>
          <w:szCs w:val="28"/>
        </w:rPr>
        <w:t>Организационная часть.</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Вступительное слово учителя.</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И. Актуализация изученного материала.</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(повторение формул)</w:t>
      </w:r>
    </w:p>
    <w:p w:rsidR="001D6239" w:rsidRPr="006C17F3" w:rsidRDefault="0082549D" w:rsidP="006C17F3">
      <w:pPr>
        <w:pStyle w:val="30"/>
        <w:numPr>
          <w:ilvl w:val="0"/>
          <w:numId w:val="2"/>
        </w:numPr>
        <w:shd w:val="clear" w:color="auto" w:fill="auto"/>
        <w:tabs>
          <w:tab w:val="left" w:pos="1909"/>
        </w:tabs>
        <w:spacing w:after="0" w:line="360" w:lineRule="auto"/>
        <w:ind w:firstLine="709"/>
        <w:rPr>
          <w:color w:val="auto"/>
          <w:sz w:val="28"/>
          <w:szCs w:val="28"/>
        </w:rPr>
      </w:pPr>
      <w:r w:rsidRPr="006C17F3">
        <w:rPr>
          <w:color w:val="auto"/>
          <w:sz w:val="28"/>
          <w:szCs w:val="28"/>
        </w:rPr>
        <w:t>Закрепление и совершенствование изученного материала путем решения задач.</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Соревнование команд.</w:t>
      </w:r>
    </w:p>
    <w:p w:rsidR="001D6239" w:rsidRPr="006C17F3" w:rsidRDefault="0082549D" w:rsidP="006C17F3">
      <w:pPr>
        <w:pStyle w:val="30"/>
        <w:numPr>
          <w:ilvl w:val="0"/>
          <w:numId w:val="3"/>
        </w:numPr>
        <w:shd w:val="clear" w:color="auto" w:fill="auto"/>
        <w:tabs>
          <w:tab w:val="left" w:pos="1276"/>
        </w:tabs>
        <w:spacing w:after="0" w:line="360" w:lineRule="auto"/>
        <w:ind w:firstLine="709"/>
        <w:rPr>
          <w:color w:val="auto"/>
          <w:sz w:val="28"/>
          <w:szCs w:val="28"/>
        </w:rPr>
      </w:pPr>
      <w:r w:rsidRPr="006C17F3">
        <w:rPr>
          <w:color w:val="auto"/>
          <w:sz w:val="28"/>
          <w:szCs w:val="28"/>
        </w:rPr>
        <w:t>составление задач участниками команд</w:t>
      </w:r>
    </w:p>
    <w:p w:rsidR="001D6239" w:rsidRPr="006C17F3" w:rsidRDefault="0082549D" w:rsidP="006C17F3">
      <w:pPr>
        <w:pStyle w:val="30"/>
        <w:numPr>
          <w:ilvl w:val="0"/>
          <w:numId w:val="3"/>
        </w:numPr>
        <w:shd w:val="clear" w:color="auto" w:fill="auto"/>
        <w:tabs>
          <w:tab w:val="left" w:pos="1276"/>
        </w:tabs>
        <w:spacing w:after="0" w:line="360" w:lineRule="auto"/>
        <w:ind w:firstLine="709"/>
        <w:rPr>
          <w:color w:val="auto"/>
          <w:sz w:val="28"/>
          <w:szCs w:val="28"/>
        </w:rPr>
      </w:pPr>
      <w:r w:rsidRPr="006C17F3">
        <w:rPr>
          <w:color w:val="auto"/>
          <w:sz w:val="28"/>
          <w:szCs w:val="28"/>
        </w:rPr>
        <w:t>решение задач</w:t>
      </w:r>
    </w:p>
    <w:p w:rsidR="001D6239" w:rsidRPr="006C17F3" w:rsidRDefault="0082549D" w:rsidP="006C17F3">
      <w:pPr>
        <w:pStyle w:val="30"/>
        <w:numPr>
          <w:ilvl w:val="0"/>
          <w:numId w:val="3"/>
        </w:numPr>
        <w:shd w:val="clear" w:color="auto" w:fill="auto"/>
        <w:tabs>
          <w:tab w:val="left" w:pos="1276"/>
        </w:tabs>
        <w:spacing w:after="0" w:line="360" w:lineRule="auto"/>
        <w:ind w:firstLine="709"/>
        <w:rPr>
          <w:color w:val="auto"/>
          <w:sz w:val="28"/>
          <w:szCs w:val="28"/>
        </w:rPr>
      </w:pPr>
      <w:r w:rsidRPr="006C17F3">
        <w:rPr>
          <w:color w:val="auto"/>
          <w:sz w:val="28"/>
          <w:szCs w:val="28"/>
        </w:rPr>
        <w:t>физический эксперимент</w:t>
      </w:r>
    </w:p>
    <w:p w:rsidR="001D6239" w:rsidRPr="006C17F3" w:rsidRDefault="0082549D" w:rsidP="006C17F3">
      <w:pPr>
        <w:pStyle w:val="30"/>
        <w:numPr>
          <w:ilvl w:val="0"/>
          <w:numId w:val="3"/>
        </w:numPr>
        <w:shd w:val="clear" w:color="auto" w:fill="auto"/>
        <w:tabs>
          <w:tab w:val="left" w:pos="1276"/>
        </w:tabs>
        <w:spacing w:after="0" w:line="360" w:lineRule="auto"/>
        <w:ind w:firstLine="709"/>
        <w:rPr>
          <w:color w:val="auto"/>
          <w:sz w:val="28"/>
          <w:szCs w:val="28"/>
        </w:rPr>
      </w:pPr>
      <w:r w:rsidRPr="006C17F3">
        <w:rPr>
          <w:color w:val="auto"/>
          <w:sz w:val="28"/>
          <w:szCs w:val="28"/>
        </w:rPr>
        <w:t>качественная задача с профессиональной направленностью. Работа с профессиональной лексикой</w:t>
      </w:r>
    </w:p>
    <w:p w:rsidR="001D6239" w:rsidRPr="006C17F3" w:rsidRDefault="0082549D" w:rsidP="006C17F3">
      <w:pPr>
        <w:pStyle w:val="30"/>
        <w:numPr>
          <w:ilvl w:val="0"/>
          <w:numId w:val="2"/>
        </w:numPr>
        <w:shd w:val="clear" w:color="auto" w:fill="auto"/>
        <w:tabs>
          <w:tab w:val="left" w:pos="1923"/>
        </w:tabs>
        <w:spacing w:after="0" w:line="360" w:lineRule="auto"/>
        <w:ind w:firstLine="709"/>
        <w:rPr>
          <w:color w:val="auto"/>
          <w:sz w:val="28"/>
          <w:szCs w:val="28"/>
        </w:rPr>
      </w:pPr>
      <w:r w:rsidRPr="006C17F3">
        <w:rPr>
          <w:color w:val="auto"/>
          <w:sz w:val="28"/>
          <w:szCs w:val="28"/>
        </w:rPr>
        <w:t>Закрепление.</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Решение задач с последующим анализом.</w:t>
      </w:r>
    </w:p>
    <w:p w:rsidR="001D6239" w:rsidRPr="006C17F3" w:rsidRDefault="0082549D" w:rsidP="006C17F3">
      <w:pPr>
        <w:pStyle w:val="30"/>
        <w:numPr>
          <w:ilvl w:val="0"/>
          <w:numId w:val="2"/>
        </w:numPr>
        <w:shd w:val="clear" w:color="auto" w:fill="auto"/>
        <w:tabs>
          <w:tab w:val="left" w:pos="1923"/>
        </w:tabs>
        <w:spacing w:after="0" w:line="360" w:lineRule="auto"/>
        <w:ind w:firstLine="709"/>
        <w:rPr>
          <w:color w:val="auto"/>
          <w:sz w:val="28"/>
          <w:szCs w:val="28"/>
        </w:rPr>
      </w:pPr>
      <w:r w:rsidRPr="006C17F3">
        <w:rPr>
          <w:color w:val="auto"/>
          <w:sz w:val="28"/>
          <w:szCs w:val="28"/>
        </w:rPr>
        <w:t>Подведение итогов урока.</w:t>
      </w:r>
    </w:p>
    <w:p w:rsidR="001D6239" w:rsidRPr="006C17F3" w:rsidRDefault="0082549D" w:rsidP="006C17F3">
      <w:pPr>
        <w:pStyle w:val="30"/>
        <w:numPr>
          <w:ilvl w:val="0"/>
          <w:numId w:val="2"/>
        </w:numPr>
        <w:shd w:val="clear" w:color="auto" w:fill="auto"/>
        <w:tabs>
          <w:tab w:val="left" w:pos="1923"/>
        </w:tabs>
        <w:spacing w:after="0" w:line="360" w:lineRule="auto"/>
        <w:ind w:firstLine="709"/>
        <w:rPr>
          <w:color w:val="auto"/>
          <w:sz w:val="28"/>
          <w:szCs w:val="28"/>
        </w:rPr>
      </w:pPr>
      <w:r w:rsidRPr="006C17F3">
        <w:rPr>
          <w:color w:val="auto"/>
          <w:sz w:val="28"/>
          <w:szCs w:val="28"/>
        </w:rPr>
        <w:lastRenderedPageBreak/>
        <w:t>Домашнее задание.</w:t>
      </w:r>
    </w:p>
    <w:p w:rsidR="006C17F3" w:rsidRPr="006C17F3" w:rsidRDefault="006C17F3" w:rsidP="006C17F3">
      <w:pPr>
        <w:pStyle w:val="30"/>
        <w:shd w:val="clear" w:color="auto" w:fill="auto"/>
        <w:spacing w:after="0" w:line="360" w:lineRule="auto"/>
        <w:ind w:firstLine="709"/>
        <w:rPr>
          <w:color w:val="auto"/>
          <w:sz w:val="28"/>
          <w:szCs w:val="28"/>
        </w:rPr>
      </w:pP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Здравствуйте ребята!</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Жизнь</w:t>
      </w:r>
      <w:r w:rsidR="006C17F3" w:rsidRPr="006C17F3">
        <w:rPr>
          <w:color w:val="auto"/>
          <w:sz w:val="28"/>
          <w:szCs w:val="28"/>
        </w:rPr>
        <w:t xml:space="preserve"> </w:t>
      </w:r>
      <w:r w:rsidRPr="006C17F3">
        <w:rPr>
          <w:color w:val="auto"/>
          <w:sz w:val="28"/>
          <w:szCs w:val="28"/>
        </w:rPr>
        <w:t xml:space="preserve">- это сложное явление, она преподносит нам много непредсказуемых ситуаций и гораздо легче с ними справляться, когда человек </w:t>
      </w:r>
      <w:proofErr w:type="gramStart"/>
      <w:r w:rsidRPr="006C17F3">
        <w:rPr>
          <w:color w:val="auto"/>
          <w:sz w:val="28"/>
          <w:szCs w:val="28"/>
        </w:rPr>
        <w:t>на ряду</w:t>
      </w:r>
      <w:proofErr w:type="gramEnd"/>
      <w:r w:rsidRPr="006C17F3">
        <w:rPr>
          <w:color w:val="auto"/>
          <w:sz w:val="28"/>
          <w:szCs w:val="28"/>
        </w:rPr>
        <w:t xml:space="preserve"> с общечеловеческими законами владеет законами физики, химии, электротехники.</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Жизнь это физика и лирика.</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Сегодня мы с вами проводим необычный урок. Я предлагаю вам урок</w:t>
      </w:r>
      <w:r w:rsidR="006C17F3" w:rsidRPr="006C17F3">
        <w:rPr>
          <w:color w:val="auto"/>
          <w:sz w:val="28"/>
          <w:szCs w:val="28"/>
        </w:rPr>
        <w:t xml:space="preserve"> </w:t>
      </w:r>
      <w:r w:rsidRPr="006C17F3">
        <w:rPr>
          <w:color w:val="auto"/>
          <w:sz w:val="28"/>
          <w:szCs w:val="28"/>
        </w:rPr>
        <w:t>- соревнование, у нас непроизвольно образовалось три команды: «Напряжение», «Сопротивление», «Проводник».</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 xml:space="preserve">И так начнем с лирики. Я предлагаю вам составить четверостишье, используя в них названия ваших команд. Раз вы справились с этим заданием, то перейдем к более сложным задачам. На предыдущих уроках вы изучили такие понятия и законы, как электрический ток, закон Ома для участка цепи, параллельное и последовательное соединение проводников, закон </w:t>
      </w:r>
      <w:proofErr w:type="spellStart"/>
      <w:proofErr w:type="gramStart"/>
      <w:r w:rsidRPr="006C17F3">
        <w:rPr>
          <w:color w:val="auto"/>
          <w:sz w:val="28"/>
          <w:szCs w:val="28"/>
        </w:rPr>
        <w:t>Джоуля-Ленца</w:t>
      </w:r>
      <w:proofErr w:type="spellEnd"/>
      <w:proofErr w:type="gramEnd"/>
      <w:r w:rsidRPr="006C17F3">
        <w:rPr>
          <w:color w:val="auto"/>
          <w:sz w:val="28"/>
          <w:szCs w:val="28"/>
        </w:rPr>
        <w:t>. Цель нашего урока научиться применять физические законы в практике решения задач. Откройте тетради и запишите тему урока « Решение задач». Прежде, чем решать задачи повторим основные формулы, которые вы изучили на предыдущих уроках. Чтобы, начать соревнование, мне необходим ассистент, который на табло будет отмечать баллы за правильные ответы команд. Участники команды-победительницы получат оценку «отлично».</w:t>
      </w:r>
    </w:p>
    <w:p w:rsidR="006C17F3" w:rsidRPr="006C17F3" w:rsidRDefault="006C17F3" w:rsidP="006C17F3">
      <w:pPr>
        <w:pStyle w:val="30"/>
        <w:shd w:val="clear" w:color="auto" w:fill="auto"/>
        <w:spacing w:after="0" w:line="360" w:lineRule="auto"/>
        <w:ind w:firstLine="709"/>
        <w:rPr>
          <w:color w:val="auto"/>
          <w:sz w:val="28"/>
          <w:szCs w:val="28"/>
        </w:rPr>
      </w:pPr>
    </w:p>
    <w:p w:rsidR="001D6239" w:rsidRPr="006C17F3" w:rsidRDefault="0082549D" w:rsidP="006C17F3">
      <w:pPr>
        <w:pStyle w:val="30"/>
        <w:numPr>
          <w:ilvl w:val="0"/>
          <w:numId w:val="4"/>
        </w:numPr>
        <w:shd w:val="clear" w:color="auto" w:fill="auto"/>
        <w:tabs>
          <w:tab w:val="left" w:pos="1525"/>
        </w:tabs>
        <w:spacing w:after="0" w:line="360" w:lineRule="auto"/>
        <w:ind w:firstLine="709"/>
        <w:rPr>
          <w:color w:val="auto"/>
          <w:sz w:val="28"/>
          <w:szCs w:val="28"/>
        </w:rPr>
      </w:pPr>
      <w:r w:rsidRPr="006C17F3">
        <w:rPr>
          <w:color w:val="auto"/>
          <w:sz w:val="28"/>
          <w:szCs w:val="28"/>
        </w:rPr>
        <w:t>Задание: составить задачу</w:t>
      </w:r>
    </w:p>
    <w:p w:rsidR="001D6239" w:rsidRPr="006C17F3" w:rsidRDefault="0082549D" w:rsidP="006C17F3">
      <w:pPr>
        <w:pStyle w:val="30"/>
        <w:shd w:val="clear" w:color="auto" w:fill="auto"/>
        <w:spacing w:after="0" w:line="360" w:lineRule="auto"/>
        <w:ind w:firstLine="709"/>
        <w:rPr>
          <w:color w:val="auto"/>
          <w:sz w:val="28"/>
          <w:szCs w:val="28"/>
        </w:rPr>
      </w:pPr>
      <w:proofErr w:type="gramStart"/>
      <w:r w:rsidRPr="006C17F3">
        <w:rPr>
          <w:color w:val="auto"/>
          <w:sz w:val="28"/>
          <w:szCs w:val="28"/>
        </w:rPr>
        <w:t>Команда «Напряжение» составляет задачу на соединение проводников команде «Проводник»,</w:t>
      </w:r>
      <w:r w:rsidR="006C17F3">
        <w:rPr>
          <w:color w:val="auto"/>
          <w:sz w:val="28"/>
          <w:szCs w:val="28"/>
        </w:rPr>
        <w:t xml:space="preserve"> </w:t>
      </w:r>
      <w:r w:rsidRPr="006C17F3">
        <w:rPr>
          <w:color w:val="auto"/>
          <w:sz w:val="28"/>
          <w:szCs w:val="28"/>
        </w:rPr>
        <w:t>«Сопротивление» составляет задачу на закон Ома для команды «Напряжение»,</w:t>
      </w:r>
      <w:r w:rsidR="006C17F3">
        <w:rPr>
          <w:color w:val="auto"/>
          <w:sz w:val="28"/>
          <w:szCs w:val="28"/>
        </w:rPr>
        <w:t xml:space="preserve"> </w:t>
      </w:r>
      <w:r w:rsidRPr="006C17F3">
        <w:rPr>
          <w:color w:val="auto"/>
          <w:sz w:val="28"/>
          <w:szCs w:val="28"/>
        </w:rPr>
        <w:t>команда «Проводник» составляет задачу на нахождение сопротивления команде «Сопротивление».</w:t>
      </w:r>
      <w:proofErr w:type="gramEnd"/>
    </w:p>
    <w:p w:rsidR="001D6239"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(оценивается содержание задачи).</w:t>
      </w:r>
    </w:p>
    <w:p w:rsidR="006C17F3" w:rsidRPr="006C17F3" w:rsidRDefault="006C17F3" w:rsidP="006C17F3">
      <w:pPr>
        <w:pStyle w:val="30"/>
        <w:shd w:val="clear" w:color="auto" w:fill="auto"/>
        <w:spacing w:after="0" w:line="360" w:lineRule="auto"/>
        <w:ind w:firstLine="709"/>
        <w:rPr>
          <w:color w:val="auto"/>
          <w:sz w:val="28"/>
          <w:szCs w:val="28"/>
        </w:rPr>
      </w:pPr>
    </w:p>
    <w:p w:rsidR="001D6239" w:rsidRPr="006C17F3" w:rsidRDefault="0082549D" w:rsidP="006C17F3">
      <w:pPr>
        <w:pStyle w:val="30"/>
        <w:numPr>
          <w:ilvl w:val="0"/>
          <w:numId w:val="5"/>
        </w:numPr>
        <w:shd w:val="clear" w:color="auto" w:fill="auto"/>
        <w:tabs>
          <w:tab w:val="left" w:pos="1244"/>
        </w:tabs>
        <w:spacing w:after="0" w:line="360" w:lineRule="auto"/>
        <w:ind w:firstLine="709"/>
        <w:rPr>
          <w:color w:val="auto"/>
          <w:sz w:val="28"/>
          <w:szCs w:val="28"/>
        </w:rPr>
      </w:pPr>
      <w:r w:rsidRPr="006C17F3">
        <w:rPr>
          <w:color w:val="auto"/>
          <w:sz w:val="28"/>
          <w:szCs w:val="28"/>
        </w:rPr>
        <w:t>Задание: команды обменялись задачами.</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lastRenderedPageBreak/>
        <w:t>Представители команд выходят и решают задачу у доски (оценивается правильность и быстрота решения задач).</w:t>
      </w:r>
    </w:p>
    <w:p w:rsidR="001D6239" w:rsidRPr="006C17F3" w:rsidRDefault="0082549D" w:rsidP="006C17F3">
      <w:pPr>
        <w:pStyle w:val="30"/>
        <w:numPr>
          <w:ilvl w:val="0"/>
          <w:numId w:val="5"/>
        </w:numPr>
        <w:shd w:val="clear" w:color="auto" w:fill="auto"/>
        <w:tabs>
          <w:tab w:val="left" w:pos="1119"/>
        </w:tabs>
        <w:spacing w:after="0" w:line="360" w:lineRule="auto"/>
        <w:ind w:firstLine="709"/>
        <w:rPr>
          <w:color w:val="auto"/>
          <w:sz w:val="28"/>
          <w:szCs w:val="28"/>
        </w:rPr>
      </w:pPr>
      <w:r w:rsidRPr="006C17F3">
        <w:rPr>
          <w:color w:val="auto"/>
          <w:sz w:val="28"/>
          <w:szCs w:val="28"/>
        </w:rPr>
        <w:t>Физический эксперимент.</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Перед вами стоит проблема: «Догадайтесь» - как измерить сопротивление проводника без электроизмерительных приборов.</w:t>
      </w:r>
    </w:p>
    <w:p w:rsid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Дается проводник и линейка</w:t>
      </w:r>
      <w:r w:rsidR="006C17F3">
        <w:rPr>
          <w:color w:val="auto"/>
          <w:sz w:val="28"/>
          <w:szCs w:val="28"/>
        </w:rPr>
        <w:t>.</w:t>
      </w:r>
    </w:p>
    <w:p w:rsidR="006C17F3" w:rsidRPr="006C17F3" w:rsidRDefault="006C17F3" w:rsidP="006C17F3">
      <w:pPr>
        <w:pStyle w:val="30"/>
        <w:shd w:val="clear" w:color="auto" w:fill="auto"/>
        <w:spacing w:after="0" w:line="360" w:lineRule="auto"/>
        <w:ind w:firstLine="709"/>
        <w:rPr>
          <w:color w:val="auto"/>
          <w:sz w:val="28"/>
          <w:szCs w:val="28"/>
          <w:lang w:val="en-US"/>
        </w:rPr>
      </w:pPr>
      <m:oMathPara>
        <m:oMath>
          <m:r>
            <w:rPr>
              <w:rFonts w:ascii="Cambria Math" w:hAnsi="Cambria Math"/>
              <w:color w:val="auto"/>
              <w:sz w:val="28"/>
              <w:szCs w:val="28"/>
            </w:rPr>
            <m:t>R=</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ρ</m:t>
                  </m:r>
                </m:e>
                <m:sub>
                  <m:r>
                    <w:rPr>
                      <w:rFonts w:ascii="Cambria Math" w:hAnsi="Cambria Math"/>
                      <w:color w:val="auto"/>
                      <w:sz w:val="28"/>
                      <w:szCs w:val="28"/>
                    </w:rPr>
                    <m:t>1</m:t>
                  </m:r>
                </m:sub>
              </m:sSub>
            </m:num>
            <m:den>
              <m:r>
                <w:rPr>
                  <w:rFonts w:ascii="Cambria Math" w:hAnsi="Cambria Math"/>
                  <w:color w:val="auto"/>
                  <w:sz w:val="28"/>
                  <w:szCs w:val="28"/>
                </w:rPr>
                <m:t>S</m:t>
              </m:r>
            </m:den>
          </m:f>
          <m:r>
            <w:rPr>
              <w:rFonts w:ascii="Cambria Math" w:hAnsi="Cambria Math"/>
              <w:color w:val="auto"/>
              <w:sz w:val="28"/>
              <w:szCs w:val="28"/>
            </w:rPr>
            <m:t>=</m:t>
          </m:r>
          <m:f>
            <m:fPr>
              <m:ctrlPr>
                <w:rPr>
                  <w:rFonts w:ascii="Cambria Math" w:hAnsi="Cambria Math"/>
                  <w:i/>
                  <w:color w:val="auto"/>
                  <w:sz w:val="28"/>
                  <w:szCs w:val="28"/>
                </w:rPr>
              </m:ctrlPr>
            </m:fPr>
            <m:num>
              <m:r>
                <w:rPr>
                  <w:rFonts w:ascii="Cambria Math" w:hAnsi="Cambria Math"/>
                  <w:color w:val="auto"/>
                  <w:sz w:val="28"/>
                  <w:szCs w:val="28"/>
                </w:rPr>
                <m:t>4</m:t>
              </m:r>
              <m:sSub>
                <m:sSubPr>
                  <m:ctrlPr>
                    <w:rPr>
                      <w:rFonts w:ascii="Cambria Math" w:hAnsi="Cambria Math"/>
                      <w:i/>
                      <w:color w:val="auto"/>
                      <w:sz w:val="28"/>
                      <w:szCs w:val="28"/>
                    </w:rPr>
                  </m:ctrlPr>
                </m:sSubPr>
                <m:e>
                  <m:r>
                    <w:rPr>
                      <w:rFonts w:ascii="Cambria Math" w:hAnsi="Cambria Math"/>
                      <w:color w:val="auto"/>
                      <w:sz w:val="28"/>
                      <w:szCs w:val="28"/>
                    </w:rPr>
                    <m:t>ρ</m:t>
                  </m:r>
                </m:e>
                <m:sub>
                  <m:r>
                    <w:rPr>
                      <w:rFonts w:ascii="Cambria Math" w:hAnsi="Cambria Math"/>
                      <w:color w:val="auto"/>
                      <w:sz w:val="28"/>
                      <w:szCs w:val="28"/>
                    </w:rPr>
                    <m:t>1</m:t>
                  </m:r>
                </m:sub>
              </m:sSub>
            </m:num>
            <m:den>
              <m:r>
                <w:rPr>
                  <w:rFonts w:ascii="Cambria Math" w:hAnsi="Cambria Math"/>
                  <w:color w:val="auto"/>
                  <w:sz w:val="28"/>
                  <w:szCs w:val="28"/>
                </w:rPr>
                <m:t>π</m:t>
              </m:r>
              <m:sSup>
                <m:sSupPr>
                  <m:ctrlPr>
                    <w:rPr>
                      <w:rFonts w:ascii="Cambria Math" w:hAnsi="Cambria Math"/>
                      <w:i/>
                      <w:color w:val="auto"/>
                      <w:sz w:val="28"/>
                      <w:szCs w:val="28"/>
                    </w:rPr>
                  </m:ctrlPr>
                </m:sSupPr>
                <m:e>
                  <m:r>
                    <w:rPr>
                      <w:rFonts w:ascii="Cambria Math" w:hAnsi="Cambria Math"/>
                      <w:color w:val="auto"/>
                      <w:sz w:val="28"/>
                      <w:szCs w:val="28"/>
                    </w:rPr>
                    <m:t>d</m:t>
                  </m:r>
                </m:e>
                <m:sup>
                  <m:r>
                    <w:rPr>
                      <w:rFonts w:ascii="Cambria Math" w:hAnsi="Cambria Math"/>
                      <w:color w:val="auto"/>
                      <w:sz w:val="28"/>
                      <w:szCs w:val="28"/>
                    </w:rPr>
                    <m:t>2</m:t>
                  </m:r>
                </m:sup>
              </m:sSup>
            </m:den>
          </m:f>
        </m:oMath>
      </m:oMathPara>
    </w:p>
    <w:p w:rsidR="006C17F3" w:rsidRDefault="006C17F3" w:rsidP="006C17F3">
      <w:pPr>
        <w:pStyle w:val="30"/>
        <w:shd w:val="clear" w:color="auto" w:fill="auto"/>
        <w:spacing w:after="0" w:line="360" w:lineRule="auto"/>
        <w:ind w:firstLine="709"/>
        <w:rPr>
          <w:color w:val="auto"/>
          <w:sz w:val="28"/>
          <w:szCs w:val="28"/>
          <w:lang w:val="en-US"/>
        </w:rPr>
      </w:pPr>
    </w:p>
    <w:p w:rsidR="006C17F3" w:rsidRPr="006C17F3" w:rsidRDefault="006C17F3" w:rsidP="006C17F3">
      <w:pPr>
        <w:pStyle w:val="30"/>
        <w:shd w:val="clear" w:color="auto" w:fill="auto"/>
        <w:spacing w:after="0" w:line="360" w:lineRule="auto"/>
        <w:ind w:firstLine="709"/>
        <w:rPr>
          <w:color w:val="auto"/>
          <w:sz w:val="28"/>
          <w:szCs w:val="28"/>
          <w:lang w:val="en-US"/>
        </w:rPr>
      </w:pPr>
      <m:oMathPara>
        <m:oMath>
          <m:r>
            <w:rPr>
              <w:rFonts w:ascii="Cambria Math" w:hAnsi="Cambria Math"/>
              <w:color w:val="auto"/>
              <w:sz w:val="28"/>
              <w:szCs w:val="28"/>
              <w:lang w:val="en-US"/>
            </w:rPr>
            <m:t>d=</m:t>
          </m:r>
          <m:f>
            <m:fPr>
              <m:ctrlPr>
                <w:rPr>
                  <w:rFonts w:ascii="Cambria Math" w:hAnsi="Cambria Math"/>
                  <w:i/>
                  <w:color w:val="auto"/>
                  <w:sz w:val="28"/>
                  <w:szCs w:val="28"/>
                  <w:lang w:val="en-US"/>
                </w:rPr>
              </m:ctrlPr>
            </m:fPr>
            <m:num>
              <m:sSup>
                <m:sSupPr>
                  <m:ctrlPr>
                    <w:rPr>
                      <w:rFonts w:ascii="Cambria Math" w:hAnsi="Cambria Math"/>
                      <w:i/>
                      <w:color w:val="auto"/>
                      <w:sz w:val="28"/>
                      <w:szCs w:val="28"/>
                      <w:lang w:val="en-US"/>
                    </w:rPr>
                  </m:ctrlPr>
                </m:sSupPr>
                <m:e>
                  <m:r>
                    <w:rPr>
                      <w:rFonts w:ascii="Cambria Math" w:hAnsi="Cambria Math"/>
                      <w:color w:val="auto"/>
                      <w:sz w:val="28"/>
                      <w:szCs w:val="28"/>
                      <w:lang w:val="en-US"/>
                    </w:rPr>
                    <m:t>D</m:t>
                  </m:r>
                </m:e>
                <m:sup>
                  <m:r>
                    <w:rPr>
                      <w:rFonts w:ascii="Cambria Math" w:hAnsi="Cambria Math"/>
                      <w:color w:val="auto"/>
                      <w:sz w:val="28"/>
                      <w:szCs w:val="28"/>
                      <w:lang w:val="en-US"/>
                    </w:rPr>
                    <m:t>'</m:t>
                  </m:r>
                </m:sup>
              </m:sSup>
            </m:num>
            <m:den>
              <m:r>
                <w:rPr>
                  <w:rFonts w:ascii="Cambria Math" w:hAnsi="Cambria Math"/>
                  <w:color w:val="auto"/>
                  <w:sz w:val="28"/>
                  <w:szCs w:val="28"/>
                  <w:lang w:val="en-US"/>
                </w:rPr>
                <m:t>h</m:t>
              </m:r>
            </m:den>
          </m:f>
        </m:oMath>
      </m:oMathPara>
    </w:p>
    <w:p w:rsidR="001D6239" w:rsidRPr="00C20A0D" w:rsidRDefault="0082549D" w:rsidP="006C17F3">
      <w:pPr>
        <w:pStyle w:val="30"/>
        <w:shd w:val="clear" w:color="auto" w:fill="auto"/>
        <w:tabs>
          <w:tab w:val="left" w:pos="3184"/>
        </w:tabs>
        <w:spacing w:after="0" w:line="360" w:lineRule="auto"/>
        <w:ind w:firstLine="709"/>
        <w:rPr>
          <w:color w:val="auto"/>
          <w:sz w:val="28"/>
          <w:szCs w:val="28"/>
        </w:rPr>
      </w:pPr>
      <w:r w:rsidRPr="006C17F3">
        <w:rPr>
          <w:color w:val="auto"/>
          <w:sz w:val="28"/>
          <w:szCs w:val="28"/>
          <w:lang w:val="en-US" w:eastAsia="en-US" w:bidi="en-US"/>
        </w:rPr>
        <w:t>D</w:t>
      </w:r>
      <w:r w:rsidRPr="006C17F3">
        <w:rPr>
          <w:color w:val="auto"/>
          <w:sz w:val="28"/>
          <w:szCs w:val="28"/>
          <w:lang w:eastAsia="en-US" w:bidi="en-US"/>
        </w:rPr>
        <w:t xml:space="preserve">' </w:t>
      </w:r>
      <w:r w:rsidRPr="006C17F3">
        <w:rPr>
          <w:color w:val="auto"/>
          <w:sz w:val="28"/>
          <w:szCs w:val="28"/>
        </w:rPr>
        <w:t>- ширина намотки</w:t>
      </w:r>
      <w:r w:rsidR="00C20A0D">
        <w:rPr>
          <w:color w:val="auto"/>
          <w:sz w:val="28"/>
          <w:szCs w:val="28"/>
        </w:rPr>
        <w:t>.</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 xml:space="preserve">Соберите цепь, чтобы проверить свои расчеты с помощью амперметра и вольтметра. С этим явлением вы </w:t>
      </w:r>
      <w:r w:rsidR="006C17F3" w:rsidRPr="006C17F3">
        <w:rPr>
          <w:color w:val="auto"/>
          <w:sz w:val="28"/>
          <w:szCs w:val="28"/>
        </w:rPr>
        <w:t>столкнетесь,</w:t>
      </w:r>
      <w:r w:rsidRPr="006C17F3">
        <w:rPr>
          <w:color w:val="auto"/>
          <w:sz w:val="28"/>
          <w:szCs w:val="28"/>
        </w:rPr>
        <w:t xml:space="preserve"> используя бытовую технику.</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Качественная задача.</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Сзади системного блока в компьютере, находятся последовательные и параллельные порты, для подключения основного и дополнительного оборудования.</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А что относится к оборудованию:</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Мышка, клавиатура, монитор, принтер, колонки, сканер.</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Нет ли ошибок в написании вашей профессиональной лексике.</w:t>
      </w:r>
    </w:p>
    <w:p w:rsidR="001D6239" w:rsidRPr="006C17F3" w:rsidRDefault="0082549D" w:rsidP="00F310BB">
      <w:pPr>
        <w:pStyle w:val="30"/>
        <w:shd w:val="clear" w:color="auto" w:fill="auto"/>
        <w:spacing w:after="0" w:line="360" w:lineRule="auto"/>
        <w:ind w:left="707" w:firstLine="709"/>
        <w:rPr>
          <w:color w:val="auto"/>
          <w:sz w:val="28"/>
          <w:szCs w:val="28"/>
        </w:rPr>
      </w:pPr>
      <w:proofErr w:type="gramStart"/>
      <w:r w:rsidRPr="006C17F3">
        <w:rPr>
          <w:color w:val="auto"/>
          <w:sz w:val="28"/>
          <w:szCs w:val="28"/>
        </w:rPr>
        <w:t>Вопрос</w:t>
      </w:r>
      <w:proofErr w:type="gramEnd"/>
      <w:r w:rsidRPr="006C17F3">
        <w:rPr>
          <w:color w:val="auto"/>
          <w:sz w:val="28"/>
          <w:szCs w:val="28"/>
        </w:rPr>
        <w:t>: в какие порты одновременно можно подключить.</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4. Закрепление.</w:t>
      </w:r>
    </w:p>
    <w:p w:rsidR="001D6239" w:rsidRPr="006C17F3" w:rsidRDefault="0082549D" w:rsidP="006C17F3">
      <w:pPr>
        <w:pStyle w:val="30"/>
        <w:shd w:val="clear" w:color="auto" w:fill="auto"/>
        <w:spacing w:after="0" w:line="360" w:lineRule="auto"/>
        <w:ind w:left="707" w:firstLine="709"/>
        <w:rPr>
          <w:color w:val="auto"/>
          <w:sz w:val="28"/>
          <w:szCs w:val="28"/>
        </w:rPr>
      </w:pPr>
      <w:r w:rsidRPr="006C17F3">
        <w:rPr>
          <w:color w:val="auto"/>
          <w:sz w:val="28"/>
          <w:szCs w:val="28"/>
        </w:rPr>
        <w:t>Задача.</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Три проводника с сопротивлением 10, 20 и 30 Ом соединены последовательно и включены в сеть с постоянным направлением 120 В. Определить общее сопротивление и падение напряжения на каждом из сопротивлений.</w:t>
      </w:r>
    </w:p>
    <w:p w:rsidR="001D6239" w:rsidRPr="006C17F3" w:rsidRDefault="0082549D" w:rsidP="006C17F3">
      <w:pPr>
        <w:pStyle w:val="30"/>
        <w:shd w:val="clear" w:color="auto" w:fill="auto"/>
        <w:spacing w:after="0" w:line="360" w:lineRule="auto"/>
        <w:ind w:left="707" w:firstLine="709"/>
        <w:rPr>
          <w:color w:val="auto"/>
          <w:sz w:val="28"/>
          <w:szCs w:val="28"/>
        </w:rPr>
      </w:pPr>
      <w:r w:rsidRPr="006C17F3">
        <w:rPr>
          <w:color w:val="auto"/>
          <w:sz w:val="28"/>
          <w:szCs w:val="28"/>
        </w:rPr>
        <w:t>Задача.</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 xml:space="preserve">Напряжение на </w:t>
      </w:r>
      <w:r w:rsidR="006C17F3" w:rsidRPr="006C17F3">
        <w:rPr>
          <w:color w:val="auto"/>
          <w:sz w:val="28"/>
          <w:szCs w:val="28"/>
        </w:rPr>
        <w:t>клеммах</w:t>
      </w:r>
      <w:r w:rsidRPr="006C17F3">
        <w:rPr>
          <w:color w:val="auto"/>
          <w:sz w:val="28"/>
          <w:szCs w:val="28"/>
        </w:rPr>
        <w:t xml:space="preserve"> аккумулятора 12 В. Амперметр показывает 5 А. В цепи три параллельно соединенные лампы с равными сопротивлениями. Определить сопротивление ламп.</w:t>
      </w:r>
    </w:p>
    <w:p w:rsidR="001D6239" w:rsidRPr="006C17F3" w:rsidRDefault="0082549D" w:rsidP="006C17F3">
      <w:pPr>
        <w:pStyle w:val="30"/>
        <w:shd w:val="clear" w:color="auto" w:fill="auto"/>
        <w:spacing w:after="0" w:line="360" w:lineRule="auto"/>
        <w:ind w:left="707" w:firstLine="709"/>
        <w:rPr>
          <w:color w:val="auto"/>
          <w:sz w:val="28"/>
          <w:szCs w:val="28"/>
        </w:rPr>
      </w:pPr>
      <w:r w:rsidRPr="006C17F3">
        <w:rPr>
          <w:color w:val="auto"/>
          <w:sz w:val="28"/>
          <w:szCs w:val="28"/>
        </w:rPr>
        <w:t>Задача.</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lastRenderedPageBreak/>
        <w:t xml:space="preserve">В </w:t>
      </w:r>
      <w:proofErr w:type="spellStart"/>
      <w:r w:rsidRPr="006C17F3">
        <w:rPr>
          <w:color w:val="auto"/>
          <w:sz w:val="28"/>
          <w:szCs w:val="28"/>
        </w:rPr>
        <w:t>фехралевой</w:t>
      </w:r>
      <w:proofErr w:type="spellEnd"/>
      <w:r w:rsidRPr="006C17F3">
        <w:rPr>
          <w:color w:val="auto"/>
          <w:sz w:val="28"/>
          <w:szCs w:val="28"/>
        </w:rPr>
        <w:t xml:space="preserve"> спирали длиной 6м и сечением 0,2мм</w:t>
      </w:r>
      <w:proofErr w:type="gramStart"/>
      <w:r w:rsidRPr="006C17F3">
        <w:rPr>
          <w:color w:val="auto"/>
          <w:sz w:val="28"/>
          <w:szCs w:val="28"/>
          <w:vertAlign w:val="superscript"/>
        </w:rPr>
        <w:t>2</w:t>
      </w:r>
      <w:proofErr w:type="gramEnd"/>
      <w:r w:rsidRPr="006C17F3">
        <w:rPr>
          <w:color w:val="auto"/>
          <w:sz w:val="28"/>
          <w:szCs w:val="28"/>
        </w:rPr>
        <w:t xml:space="preserve"> проходит ток 1,5А. Найти: а) сопротивление спирали; б) напряжение на концах спирали; в) мощность тока; г) работу тока за 8ч.</w:t>
      </w:r>
    </w:p>
    <w:p w:rsidR="001D6239" w:rsidRPr="006C17F3" w:rsidRDefault="0082549D" w:rsidP="006C17F3">
      <w:pPr>
        <w:pStyle w:val="30"/>
        <w:shd w:val="clear" w:color="auto" w:fill="auto"/>
        <w:spacing w:after="0" w:line="360" w:lineRule="auto"/>
        <w:ind w:left="707" w:firstLine="709"/>
        <w:rPr>
          <w:color w:val="auto"/>
          <w:sz w:val="28"/>
          <w:szCs w:val="28"/>
        </w:rPr>
      </w:pPr>
      <w:r w:rsidRPr="006C17F3">
        <w:rPr>
          <w:color w:val="auto"/>
          <w:sz w:val="28"/>
          <w:szCs w:val="28"/>
        </w:rPr>
        <w:t>Задача.</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 xml:space="preserve">Нагревательный элемент </w:t>
      </w:r>
      <w:proofErr w:type="spellStart"/>
      <w:r w:rsidRPr="006C17F3">
        <w:rPr>
          <w:color w:val="auto"/>
          <w:sz w:val="28"/>
          <w:szCs w:val="28"/>
        </w:rPr>
        <w:t>электропанели</w:t>
      </w:r>
      <w:proofErr w:type="spellEnd"/>
      <w:r w:rsidRPr="006C17F3">
        <w:rPr>
          <w:color w:val="auto"/>
          <w:sz w:val="28"/>
          <w:szCs w:val="28"/>
        </w:rPr>
        <w:t xml:space="preserve"> для прогрева мерзлого грунта изготовлен из </w:t>
      </w:r>
      <w:proofErr w:type="spellStart"/>
      <w:r w:rsidRPr="006C17F3">
        <w:rPr>
          <w:color w:val="auto"/>
          <w:sz w:val="28"/>
          <w:szCs w:val="28"/>
        </w:rPr>
        <w:t>нихромовой</w:t>
      </w:r>
      <w:proofErr w:type="spellEnd"/>
      <w:r w:rsidRPr="006C17F3">
        <w:rPr>
          <w:color w:val="auto"/>
          <w:sz w:val="28"/>
          <w:szCs w:val="28"/>
        </w:rPr>
        <w:t xml:space="preserve"> спирали диаметром 0,5мм, длиной 35м и рассчитан на напряжение 220В. Определить потребляемую мощность тока.</w:t>
      </w:r>
    </w:p>
    <w:p w:rsidR="001D6239" w:rsidRPr="006C17F3" w:rsidRDefault="0082549D" w:rsidP="006C17F3">
      <w:pPr>
        <w:pStyle w:val="30"/>
        <w:shd w:val="clear" w:color="auto" w:fill="auto"/>
        <w:spacing w:after="0" w:line="360" w:lineRule="auto"/>
        <w:ind w:left="707" w:firstLine="709"/>
        <w:rPr>
          <w:color w:val="auto"/>
          <w:sz w:val="28"/>
          <w:szCs w:val="28"/>
        </w:rPr>
      </w:pPr>
      <w:r w:rsidRPr="006C17F3">
        <w:rPr>
          <w:color w:val="auto"/>
          <w:sz w:val="28"/>
          <w:szCs w:val="28"/>
        </w:rPr>
        <w:t>Задача.</w:t>
      </w:r>
    </w:p>
    <w:p w:rsidR="001D6239" w:rsidRDefault="0082549D" w:rsidP="006C17F3">
      <w:pPr>
        <w:pStyle w:val="30"/>
        <w:shd w:val="clear" w:color="auto" w:fill="auto"/>
        <w:spacing w:after="0" w:line="360" w:lineRule="auto"/>
        <w:ind w:firstLine="709"/>
        <w:rPr>
          <w:rStyle w:val="a6"/>
          <w:b w:val="0"/>
          <w:color w:val="auto"/>
          <w:sz w:val="28"/>
          <w:szCs w:val="28"/>
        </w:rPr>
      </w:pPr>
      <w:r w:rsidRPr="006C17F3">
        <w:rPr>
          <w:color w:val="auto"/>
          <w:sz w:val="28"/>
          <w:szCs w:val="28"/>
        </w:rPr>
        <w:t xml:space="preserve">Сколько метров </w:t>
      </w:r>
      <w:proofErr w:type="spellStart"/>
      <w:r w:rsidRPr="006C17F3">
        <w:rPr>
          <w:color w:val="auto"/>
          <w:sz w:val="28"/>
          <w:szCs w:val="28"/>
        </w:rPr>
        <w:t>нихромовой</w:t>
      </w:r>
      <w:proofErr w:type="spellEnd"/>
      <w:r w:rsidRPr="006C17F3">
        <w:rPr>
          <w:color w:val="auto"/>
          <w:sz w:val="28"/>
          <w:szCs w:val="28"/>
        </w:rPr>
        <w:t xml:space="preserve"> проволоки сечением 0,20 мм</w:t>
      </w:r>
      <w:proofErr w:type="gramStart"/>
      <w:r w:rsidR="006C17F3" w:rsidRPr="006C17F3">
        <w:rPr>
          <w:color w:val="auto"/>
          <w:sz w:val="28"/>
          <w:szCs w:val="28"/>
          <w:vertAlign w:val="superscript"/>
        </w:rPr>
        <w:t>2</w:t>
      </w:r>
      <w:proofErr w:type="gramEnd"/>
      <w:r w:rsidRPr="006C17F3">
        <w:rPr>
          <w:color w:val="auto"/>
          <w:sz w:val="28"/>
          <w:szCs w:val="28"/>
        </w:rPr>
        <w:t xml:space="preserve"> потребуется для намотки</w:t>
      </w:r>
      <w:r w:rsidR="006C17F3" w:rsidRPr="006C17F3">
        <w:rPr>
          <w:color w:val="auto"/>
          <w:sz w:val="28"/>
          <w:szCs w:val="28"/>
        </w:rPr>
        <w:t xml:space="preserve"> </w:t>
      </w:r>
      <w:r w:rsidR="006C17F3" w:rsidRPr="006C17F3">
        <w:rPr>
          <w:rStyle w:val="a6"/>
          <w:b w:val="0"/>
          <w:color w:val="auto"/>
          <w:sz w:val="28"/>
          <w:szCs w:val="28"/>
        </w:rPr>
        <w:t>паяльника мощностью 100Вт, рассчитанного на напряжение 120В</w:t>
      </w:r>
      <w:r w:rsidR="006C17F3">
        <w:rPr>
          <w:rStyle w:val="a6"/>
          <w:b w:val="0"/>
          <w:color w:val="auto"/>
          <w:sz w:val="28"/>
          <w:szCs w:val="28"/>
        </w:rPr>
        <w:t>?</w:t>
      </w:r>
    </w:p>
    <w:p w:rsidR="006C17F3" w:rsidRPr="006C17F3" w:rsidRDefault="006C17F3" w:rsidP="006C17F3">
      <w:pPr>
        <w:pStyle w:val="30"/>
        <w:shd w:val="clear" w:color="auto" w:fill="auto"/>
        <w:spacing w:after="0" w:line="360" w:lineRule="auto"/>
        <w:ind w:firstLine="709"/>
        <w:rPr>
          <w:color w:val="auto"/>
          <w:sz w:val="28"/>
          <w:szCs w:val="28"/>
        </w:rPr>
      </w:pPr>
    </w:p>
    <w:p w:rsidR="001D6239" w:rsidRPr="006C17F3" w:rsidRDefault="0082549D" w:rsidP="006C17F3">
      <w:pPr>
        <w:pStyle w:val="30"/>
        <w:shd w:val="clear" w:color="auto" w:fill="auto"/>
        <w:spacing w:after="0" w:line="360" w:lineRule="auto"/>
        <w:ind w:firstLine="709"/>
        <w:rPr>
          <w:color w:val="auto"/>
          <w:sz w:val="28"/>
          <w:szCs w:val="28"/>
        </w:rPr>
      </w:pPr>
      <w:r w:rsidRPr="006C17F3">
        <w:rPr>
          <w:rStyle w:val="32"/>
          <w:color w:val="auto"/>
          <w:sz w:val="28"/>
          <w:szCs w:val="28"/>
        </w:rPr>
        <w:t>Подведение итогов урока.</w:t>
      </w:r>
    </w:p>
    <w:p w:rsidR="001D6239"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Способны ли вы достойно оценить своих соперников. Чей ответ или дополнение вам показалось достойным или рациональным.</w:t>
      </w:r>
    </w:p>
    <w:p w:rsidR="006C17F3" w:rsidRPr="006C17F3" w:rsidRDefault="006C17F3" w:rsidP="006C17F3">
      <w:pPr>
        <w:pStyle w:val="30"/>
        <w:shd w:val="clear" w:color="auto" w:fill="auto"/>
        <w:spacing w:after="0" w:line="360" w:lineRule="auto"/>
        <w:ind w:firstLine="709"/>
        <w:rPr>
          <w:color w:val="auto"/>
          <w:sz w:val="28"/>
          <w:szCs w:val="28"/>
        </w:rPr>
      </w:pP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При выполнении домашнего задания повторить п.54, 55.</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Домашнее задание: Сегодня мы на более простых задачах рассмотрели законы «Постоянного тока», а дома решите более сложную задачу, где вам надо поработать со справочной литературой для определения удельного сопротивления меди. № 810 (Р).</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Не огорчайтесь, если задача вам окажется не по силам, главное научиться учиться и тогда не только физические, но и жизненные задачи вам будут по плечу.</w:t>
      </w:r>
    </w:p>
    <w:p w:rsidR="001D6239" w:rsidRPr="006C17F3" w:rsidRDefault="0082549D" w:rsidP="006C17F3">
      <w:pPr>
        <w:pStyle w:val="30"/>
        <w:shd w:val="clear" w:color="auto" w:fill="auto"/>
        <w:spacing w:after="0" w:line="360" w:lineRule="auto"/>
        <w:ind w:firstLine="709"/>
        <w:rPr>
          <w:color w:val="auto"/>
          <w:sz w:val="28"/>
          <w:szCs w:val="28"/>
        </w:rPr>
      </w:pPr>
      <w:r w:rsidRPr="006C17F3">
        <w:rPr>
          <w:color w:val="auto"/>
          <w:sz w:val="28"/>
          <w:szCs w:val="28"/>
        </w:rPr>
        <w:t>Мы с вами немножко поработали, но у меня создалось впечатление, что мы можем больше. Я заметила, что не все «рвались в бой». Жаль. Человек подобен аккумулятору и заряжается он в юности. Заряжается занятиями, характером, отношением к жизни. Желаю вам успехов.</w:t>
      </w:r>
    </w:p>
    <w:sectPr w:rsidR="001D6239" w:rsidRPr="006C17F3" w:rsidSect="006C17F3">
      <w:pgSz w:w="11900" w:h="16840"/>
      <w:pgMar w:top="1134" w:right="851" w:bottom="1134"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BDD" w:rsidRDefault="00751BDD" w:rsidP="001D6239">
      <w:r>
        <w:separator/>
      </w:r>
    </w:p>
  </w:endnote>
  <w:endnote w:type="continuationSeparator" w:id="1">
    <w:p w:rsidR="00751BDD" w:rsidRDefault="00751BDD" w:rsidP="001D6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BDD" w:rsidRDefault="00751BDD"/>
  </w:footnote>
  <w:footnote w:type="continuationSeparator" w:id="1">
    <w:p w:rsidR="00751BDD" w:rsidRDefault="00751BD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D4C"/>
    <w:multiLevelType w:val="multilevel"/>
    <w:tmpl w:val="E10638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E2E41"/>
    <w:multiLevelType w:val="multilevel"/>
    <w:tmpl w:val="5AB68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350042"/>
    <w:multiLevelType w:val="multilevel"/>
    <w:tmpl w:val="05723F5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367810"/>
    <w:multiLevelType w:val="hybridMultilevel"/>
    <w:tmpl w:val="EA88F3C4"/>
    <w:lvl w:ilvl="0" w:tplc="D5EC718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A85E43"/>
    <w:multiLevelType w:val="multilevel"/>
    <w:tmpl w:val="0D26DC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A66E94"/>
    <w:multiLevelType w:val="multilevel"/>
    <w:tmpl w:val="7CE00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9217"/>
  </w:hdrShapeDefaults>
  <w:footnotePr>
    <w:footnote w:id="0"/>
    <w:footnote w:id="1"/>
  </w:footnotePr>
  <w:endnotePr>
    <w:endnote w:id="0"/>
    <w:endnote w:id="1"/>
  </w:endnotePr>
  <w:compat>
    <w:doNotExpandShiftReturn/>
    <w:useFELayout/>
  </w:compat>
  <w:rsids>
    <w:rsidRoot w:val="001D6239"/>
    <w:rsid w:val="001D6239"/>
    <w:rsid w:val="00251336"/>
    <w:rsid w:val="00261397"/>
    <w:rsid w:val="002B6C22"/>
    <w:rsid w:val="00541F20"/>
    <w:rsid w:val="006C17F3"/>
    <w:rsid w:val="00751BDD"/>
    <w:rsid w:val="00763CA1"/>
    <w:rsid w:val="0082549D"/>
    <w:rsid w:val="00A62C05"/>
    <w:rsid w:val="00C20A0D"/>
    <w:rsid w:val="00C43A1E"/>
    <w:rsid w:val="00DC4C1A"/>
    <w:rsid w:val="00F31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D623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D6239"/>
    <w:rPr>
      <w:color w:val="4F657D"/>
      <w:u w:val="single"/>
    </w:rPr>
  </w:style>
  <w:style w:type="character" w:customStyle="1" w:styleId="2">
    <w:name w:val="Основной текст (2)_"/>
    <w:basedOn w:val="a0"/>
    <w:link w:val="20"/>
    <w:rsid w:val="001D6239"/>
    <w:rPr>
      <w:rFonts w:ascii="Times New Roman" w:eastAsia="Times New Roman" w:hAnsi="Times New Roman" w:cs="Times New Roman"/>
      <w:b/>
      <w:bCs/>
      <w:i w:val="0"/>
      <w:iCs w:val="0"/>
      <w:smallCaps w:val="0"/>
      <w:strike w:val="0"/>
      <w:sz w:val="48"/>
      <w:szCs w:val="48"/>
      <w:u w:val="none"/>
    </w:rPr>
  </w:style>
  <w:style w:type="character" w:customStyle="1" w:styleId="3">
    <w:name w:val="Основной текст (3)_"/>
    <w:basedOn w:val="a0"/>
    <w:link w:val="30"/>
    <w:rsid w:val="001D6239"/>
    <w:rPr>
      <w:rFonts w:ascii="Times New Roman" w:eastAsia="Times New Roman" w:hAnsi="Times New Roman" w:cs="Times New Roman"/>
      <w:b w:val="0"/>
      <w:bCs w:val="0"/>
      <w:i w:val="0"/>
      <w:iCs w:val="0"/>
      <w:smallCaps w:val="0"/>
      <w:strike w:val="0"/>
      <w:u w:val="none"/>
    </w:rPr>
  </w:style>
  <w:style w:type="character" w:customStyle="1" w:styleId="310pt">
    <w:name w:val="Основной текст (3) + 10 pt"/>
    <w:basedOn w:val="3"/>
    <w:rsid w:val="001D6239"/>
    <w:rPr>
      <w:color w:val="000000"/>
      <w:spacing w:val="0"/>
      <w:w w:val="100"/>
      <w:position w:val="0"/>
      <w:sz w:val="20"/>
      <w:szCs w:val="20"/>
      <w:lang w:val="ru-RU" w:eastAsia="ru-RU" w:bidi="ru-RU"/>
    </w:rPr>
  </w:style>
  <w:style w:type="character" w:customStyle="1" w:styleId="31">
    <w:name w:val="Основной текст (3)"/>
    <w:basedOn w:val="3"/>
    <w:rsid w:val="001D6239"/>
    <w:rPr>
      <w:strike/>
      <w:color w:val="000000"/>
      <w:spacing w:val="0"/>
      <w:w w:val="100"/>
      <w:position w:val="0"/>
      <w:sz w:val="24"/>
      <w:szCs w:val="24"/>
      <w:lang w:val="en-US" w:eastAsia="en-US" w:bidi="en-US"/>
    </w:rPr>
  </w:style>
  <w:style w:type="character" w:customStyle="1" w:styleId="32">
    <w:name w:val="Основной текст (3)"/>
    <w:basedOn w:val="3"/>
    <w:rsid w:val="001D6239"/>
    <w:rPr>
      <w:color w:val="000000"/>
      <w:spacing w:val="0"/>
      <w:w w:val="100"/>
      <w:position w:val="0"/>
      <w:sz w:val="24"/>
      <w:szCs w:val="24"/>
      <w:u w:val="single"/>
      <w:lang w:val="ru-RU" w:eastAsia="ru-RU" w:bidi="ru-RU"/>
    </w:rPr>
  </w:style>
  <w:style w:type="character" w:customStyle="1" w:styleId="a4">
    <w:name w:val="Колонтитул_"/>
    <w:basedOn w:val="a0"/>
    <w:link w:val="a5"/>
    <w:rsid w:val="001D6239"/>
    <w:rPr>
      <w:rFonts w:ascii="Times New Roman" w:eastAsia="Times New Roman" w:hAnsi="Times New Roman" w:cs="Times New Roman"/>
      <w:b/>
      <w:bCs/>
      <w:i w:val="0"/>
      <w:iCs w:val="0"/>
      <w:smallCaps w:val="0"/>
      <w:strike w:val="0"/>
      <w:sz w:val="21"/>
      <w:szCs w:val="21"/>
      <w:u w:val="none"/>
    </w:rPr>
  </w:style>
  <w:style w:type="character" w:customStyle="1" w:styleId="a6">
    <w:name w:val="Колонтитул"/>
    <w:basedOn w:val="a4"/>
    <w:rsid w:val="001D6239"/>
    <w:rPr>
      <w:color w:val="000000"/>
      <w:spacing w:val="0"/>
      <w:w w:val="100"/>
      <w:position w:val="0"/>
      <w:lang w:val="ru-RU" w:eastAsia="ru-RU" w:bidi="ru-RU"/>
    </w:rPr>
  </w:style>
  <w:style w:type="paragraph" w:customStyle="1" w:styleId="20">
    <w:name w:val="Основной текст (2)"/>
    <w:basedOn w:val="a"/>
    <w:link w:val="2"/>
    <w:rsid w:val="001D6239"/>
    <w:pPr>
      <w:shd w:val="clear" w:color="auto" w:fill="FFFFFF"/>
      <w:spacing w:line="826" w:lineRule="exact"/>
      <w:jc w:val="center"/>
    </w:pPr>
    <w:rPr>
      <w:rFonts w:ascii="Times New Roman" w:eastAsia="Times New Roman" w:hAnsi="Times New Roman" w:cs="Times New Roman"/>
      <w:b/>
      <w:bCs/>
      <w:sz w:val="48"/>
      <w:szCs w:val="48"/>
    </w:rPr>
  </w:style>
  <w:style w:type="paragraph" w:customStyle="1" w:styleId="30">
    <w:name w:val="Основной текст (3)"/>
    <w:basedOn w:val="a"/>
    <w:link w:val="3"/>
    <w:rsid w:val="001D6239"/>
    <w:pPr>
      <w:shd w:val="clear" w:color="auto" w:fill="FFFFFF"/>
      <w:spacing w:after="600" w:line="0" w:lineRule="atLeast"/>
      <w:ind w:hanging="1720"/>
      <w:jc w:val="both"/>
    </w:pPr>
    <w:rPr>
      <w:rFonts w:ascii="Times New Roman" w:eastAsia="Times New Roman" w:hAnsi="Times New Roman" w:cs="Times New Roman"/>
    </w:rPr>
  </w:style>
  <w:style w:type="paragraph" w:customStyle="1" w:styleId="a5">
    <w:name w:val="Колонтитул"/>
    <w:basedOn w:val="a"/>
    <w:link w:val="a4"/>
    <w:rsid w:val="001D6239"/>
    <w:pPr>
      <w:shd w:val="clear" w:color="auto" w:fill="FFFFFF"/>
      <w:spacing w:line="0" w:lineRule="atLeast"/>
    </w:pPr>
    <w:rPr>
      <w:rFonts w:ascii="Times New Roman" w:eastAsia="Times New Roman" w:hAnsi="Times New Roman" w:cs="Times New Roman"/>
      <w:b/>
      <w:bCs/>
      <w:sz w:val="21"/>
      <w:szCs w:val="21"/>
    </w:rPr>
  </w:style>
  <w:style w:type="paragraph" w:styleId="a7">
    <w:name w:val="header"/>
    <w:basedOn w:val="a"/>
    <w:link w:val="a8"/>
    <w:uiPriority w:val="99"/>
    <w:semiHidden/>
    <w:unhideWhenUsed/>
    <w:rsid w:val="006C17F3"/>
    <w:pPr>
      <w:tabs>
        <w:tab w:val="center" w:pos="4677"/>
        <w:tab w:val="right" w:pos="9355"/>
      </w:tabs>
    </w:pPr>
  </w:style>
  <w:style w:type="character" w:customStyle="1" w:styleId="a8">
    <w:name w:val="Верхний колонтитул Знак"/>
    <w:basedOn w:val="a0"/>
    <w:link w:val="a7"/>
    <w:uiPriority w:val="99"/>
    <w:semiHidden/>
    <w:rsid w:val="006C17F3"/>
    <w:rPr>
      <w:color w:val="000000"/>
    </w:rPr>
  </w:style>
  <w:style w:type="paragraph" w:styleId="a9">
    <w:name w:val="footer"/>
    <w:basedOn w:val="a"/>
    <w:link w:val="aa"/>
    <w:uiPriority w:val="99"/>
    <w:semiHidden/>
    <w:unhideWhenUsed/>
    <w:rsid w:val="006C17F3"/>
    <w:pPr>
      <w:tabs>
        <w:tab w:val="center" w:pos="4677"/>
        <w:tab w:val="right" w:pos="9355"/>
      </w:tabs>
    </w:pPr>
  </w:style>
  <w:style w:type="character" w:customStyle="1" w:styleId="aa">
    <w:name w:val="Нижний колонтитул Знак"/>
    <w:basedOn w:val="a0"/>
    <w:link w:val="a9"/>
    <w:uiPriority w:val="99"/>
    <w:semiHidden/>
    <w:rsid w:val="006C17F3"/>
    <w:rPr>
      <w:color w:val="000000"/>
    </w:rPr>
  </w:style>
  <w:style w:type="character" w:styleId="ab">
    <w:name w:val="Placeholder Text"/>
    <w:basedOn w:val="a0"/>
    <w:uiPriority w:val="99"/>
    <w:semiHidden/>
    <w:rsid w:val="006C17F3"/>
    <w:rPr>
      <w:color w:val="808080"/>
    </w:rPr>
  </w:style>
  <w:style w:type="paragraph" w:styleId="ac">
    <w:name w:val="Balloon Text"/>
    <w:basedOn w:val="a"/>
    <w:link w:val="ad"/>
    <w:uiPriority w:val="99"/>
    <w:semiHidden/>
    <w:unhideWhenUsed/>
    <w:rsid w:val="006C17F3"/>
    <w:rPr>
      <w:rFonts w:ascii="Tahoma" w:hAnsi="Tahoma" w:cs="Tahoma"/>
      <w:sz w:val="16"/>
      <w:szCs w:val="16"/>
    </w:rPr>
  </w:style>
  <w:style w:type="character" w:customStyle="1" w:styleId="ad">
    <w:name w:val="Текст выноски Знак"/>
    <w:basedOn w:val="a0"/>
    <w:link w:val="ac"/>
    <w:uiPriority w:val="99"/>
    <w:semiHidden/>
    <w:rsid w:val="006C17F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2015-01-14T09:50:00Z</dcterms:created>
  <dcterms:modified xsi:type="dcterms:W3CDTF">2015-01-16T14:08:00Z</dcterms:modified>
</cp:coreProperties>
</file>