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E6" w:rsidRPr="005F0A73" w:rsidRDefault="000A7EE6" w:rsidP="000A7EE6">
      <w:pPr>
        <w:jc w:val="center"/>
        <w:rPr>
          <w:rFonts w:ascii="Times New Roman" w:hAnsi="Times New Roman" w:cs="Times New Roman"/>
          <w:sz w:val="24"/>
          <w:szCs w:val="24"/>
        </w:rPr>
      </w:pPr>
      <w:r w:rsidRPr="005F0A73">
        <w:rPr>
          <w:rFonts w:ascii="Times New Roman" w:hAnsi="Times New Roman" w:cs="Times New Roman"/>
          <w:sz w:val="24"/>
          <w:szCs w:val="24"/>
        </w:rPr>
        <w:t>Конспект урока физики в 10 классе по теме: «</w:t>
      </w:r>
      <w:proofErr w:type="spellStart"/>
      <w:r w:rsidRPr="005F0A73">
        <w:rPr>
          <w:rFonts w:ascii="Times New Roman" w:hAnsi="Times New Roman" w:cs="Times New Roman"/>
          <w:sz w:val="24"/>
          <w:szCs w:val="24"/>
        </w:rPr>
        <w:t>Изопроцессы</w:t>
      </w:r>
      <w:proofErr w:type="spellEnd"/>
      <w:r w:rsidRPr="005F0A73">
        <w:rPr>
          <w:rFonts w:ascii="Times New Roman" w:hAnsi="Times New Roman" w:cs="Times New Roman"/>
          <w:sz w:val="24"/>
          <w:szCs w:val="24"/>
        </w:rPr>
        <w:t>»</w:t>
      </w:r>
    </w:p>
    <w:p w:rsidR="000A7EE6" w:rsidRPr="005F0A73" w:rsidRDefault="000A7EE6" w:rsidP="000A7EE6">
      <w:pPr>
        <w:rPr>
          <w:rFonts w:ascii="Times New Roman" w:hAnsi="Times New Roman" w:cs="Times New Roman"/>
          <w:sz w:val="24"/>
          <w:szCs w:val="24"/>
        </w:rPr>
      </w:pPr>
      <w:r w:rsidRPr="005F0A73">
        <w:rPr>
          <w:rFonts w:ascii="Times New Roman" w:hAnsi="Times New Roman" w:cs="Times New Roman"/>
          <w:sz w:val="24"/>
          <w:szCs w:val="24"/>
        </w:rPr>
        <w:t>Тип урока: урок обобщение и систематизации знаний.</w:t>
      </w:r>
    </w:p>
    <w:p w:rsidR="000A7EE6" w:rsidRPr="005F0A73" w:rsidRDefault="000A7EE6" w:rsidP="000A7EE6">
      <w:pPr>
        <w:rPr>
          <w:rFonts w:ascii="Times New Roman" w:hAnsi="Times New Roman" w:cs="Times New Roman"/>
          <w:sz w:val="24"/>
          <w:szCs w:val="24"/>
        </w:rPr>
      </w:pPr>
      <w:r w:rsidRPr="005F0A73">
        <w:rPr>
          <w:rFonts w:ascii="Times New Roman" w:hAnsi="Times New Roman" w:cs="Times New Roman"/>
          <w:sz w:val="24"/>
          <w:szCs w:val="24"/>
        </w:rPr>
        <w:t>Цели урока:</w:t>
      </w:r>
    </w:p>
    <w:p w:rsidR="000A7EE6" w:rsidRPr="005F0A73" w:rsidRDefault="000A7EE6" w:rsidP="000A7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A73">
        <w:rPr>
          <w:rFonts w:ascii="Times New Roman" w:hAnsi="Times New Roman" w:cs="Times New Roman"/>
          <w:sz w:val="24"/>
          <w:szCs w:val="24"/>
        </w:rPr>
        <w:t>Обучающая: организовать деятельность учащихся по систематизации и обобщению знаний по теме: «</w:t>
      </w:r>
      <w:proofErr w:type="spellStart"/>
      <w:r w:rsidRPr="005F0A73">
        <w:rPr>
          <w:rFonts w:ascii="Times New Roman" w:hAnsi="Times New Roman" w:cs="Times New Roman"/>
          <w:sz w:val="24"/>
          <w:szCs w:val="24"/>
        </w:rPr>
        <w:t>Изопроцессы</w:t>
      </w:r>
      <w:proofErr w:type="spellEnd"/>
      <w:r w:rsidRPr="005F0A73">
        <w:rPr>
          <w:rFonts w:ascii="Times New Roman" w:hAnsi="Times New Roman" w:cs="Times New Roman"/>
          <w:sz w:val="24"/>
          <w:szCs w:val="24"/>
        </w:rPr>
        <w:t xml:space="preserve">». Обеспечить проверку и оценку знаний, умений и </w:t>
      </w:r>
      <w:r w:rsidRPr="005F0A73">
        <w:rPr>
          <w:rFonts w:ascii="Times New Roman" w:hAnsi="Times New Roman" w:cs="Times New Roman"/>
          <w:sz w:val="24"/>
          <w:szCs w:val="24"/>
        </w:rPr>
        <w:t>способов деятельности учащихся.</w:t>
      </w:r>
    </w:p>
    <w:p w:rsidR="000A7EE6" w:rsidRPr="005F0A73" w:rsidRDefault="000A7EE6" w:rsidP="000A7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F0A73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5F0A73">
        <w:rPr>
          <w:rFonts w:ascii="Times New Roman" w:hAnsi="Times New Roman" w:cs="Times New Roman"/>
          <w:sz w:val="24"/>
          <w:szCs w:val="24"/>
        </w:rPr>
        <w:t>: содействовать развитию у школьников умения обобщать, систематизировать, анализ</w:t>
      </w:r>
      <w:r w:rsidRPr="005F0A73">
        <w:rPr>
          <w:rFonts w:ascii="Times New Roman" w:hAnsi="Times New Roman" w:cs="Times New Roman"/>
          <w:sz w:val="24"/>
          <w:szCs w:val="24"/>
        </w:rPr>
        <w:t>ировать процессы через графики.</w:t>
      </w:r>
    </w:p>
    <w:p w:rsidR="000A7EE6" w:rsidRPr="005F0A73" w:rsidRDefault="000A7EE6" w:rsidP="000A7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A73">
        <w:rPr>
          <w:rFonts w:ascii="Times New Roman" w:hAnsi="Times New Roman" w:cs="Times New Roman"/>
          <w:sz w:val="24"/>
          <w:szCs w:val="24"/>
        </w:rPr>
        <w:t>Воспитательная цель: воспитание у учащихся умение реализовать свои возможности при помощи создания на уроке ситуации успеха. Развитие коммуникативных способностей учащихся.</w:t>
      </w:r>
    </w:p>
    <w:p w:rsidR="000A7EE6" w:rsidRPr="005F0A73" w:rsidRDefault="000A7EE6" w:rsidP="000A7EE6">
      <w:pPr>
        <w:rPr>
          <w:rFonts w:ascii="Times New Roman" w:hAnsi="Times New Roman" w:cs="Times New Roman"/>
          <w:sz w:val="24"/>
          <w:szCs w:val="24"/>
        </w:rPr>
      </w:pPr>
      <w:r w:rsidRPr="005F0A73">
        <w:rPr>
          <w:rFonts w:ascii="Times New Roman" w:hAnsi="Times New Roman" w:cs="Times New Roman"/>
          <w:sz w:val="24"/>
          <w:szCs w:val="24"/>
        </w:rPr>
        <w:t>Формы познав</w:t>
      </w:r>
      <w:r w:rsidRPr="005F0A73">
        <w:rPr>
          <w:rFonts w:ascii="Times New Roman" w:hAnsi="Times New Roman" w:cs="Times New Roman"/>
          <w:sz w:val="24"/>
          <w:szCs w:val="24"/>
        </w:rPr>
        <w:t>ательной деятельности учащихся: гр</w:t>
      </w:r>
      <w:r w:rsidRPr="005F0A73">
        <w:rPr>
          <w:rFonts w:ascii="Times New Roman" w:hAnsi="Times New Roman" w:cs="Times New Roman"/>
          <w:sz w:val="24"/>
          <w:szCs w:val="24"/>
        </w:rPr>
        <w:t>упповая, парная, индивидуальная, фронтальная.</w:t>
      </w:r>
    </w:p>
    <w:p w:rsidR="000A7EE6" w:rsidRPr="005F0A73" w:rsidRDefault="000A7EE6" w:rsidP="000A7EE6">
      <w:pPr>
        <w:rPr>
          <w:rFonts w:ascii="Times New Roman" w:hAnsi="Times New Roman" w:cs="Times New Roman"/>
          <w:sz w:val="24"/>
          <w:szCs w:val="24"/>
        </w:rPr>
      </w:pPr>
      <w:r w:rsidRPr="005F0A73">
        <w:rPr>
          <w:rFonts w:ascii="Times New Roman" w:hAnsi="Times New Roman" w:cs="Times New Roman"/>
          <w:sz w:val="24"/>
          <w:szCs w:val="24"/>
        </w:rPr>
        <w:t>Методы: наглядный, репродуктивный, частичн</w:t>
      </w:r>
      <w:r w:rsidRPr="005F0A73">
        <w:rPr>
          <w:rFonts w:ascii="Times New Roman" w:hAnsi="Times New Roman" w:cs="Times New Roman"/>
          <w:sz w:val="24"/>
          <w:szCs w:val="24"/>
        </w:rPr>
        <w:t>о-поисковый, исследовательский.</w:t>
      </w:r>
    </w:p>
    <w:p w:rsidR="00827FB1" w:rsidRPr="005F0A73" w:rsidRDefault="000A7EE6" w:rsidP="000A7EE6">
      <w:pPr>
        <w:rPr>
          <w:rFonts w:ascii="Times New Roman" w:hAnsi="Times New Roman" w:cs="Times New Roman"/>
          <w:sz w:val="24"/>
          <w:szCs w:val="24"/>
        </w:rPr>
      </w:pPr>
      <w:r w:rsidRPr="005F0A73">
        <w:rPr>
          <w:rFonts w:ascii="Times New Roman" w:hAnsi="Times New Roman" w:cs="Times New Roman"/>
          <w:sz w:val="24"/>
          <w:szCs w:val="24"/>
        </w:rPr>
        <w:t>Структура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0"/>
        <w:gridCol w:w="2045"/>
        <w:gridCol w:w="1895"/>
        <w:gridCol w:w="1944"/>
        <w:gridCol w:w="1917"/>
      </w:tblGrid>
      <w:tr w:rsidR="000A7EE6" w:rsidRPr="005F0A73" w:rsidTr="00543C8D">
        <w:tc>
          <w:tcPr>
            <w:tcW w:w="1877" w:type="dxa"/>
          </w:tcPr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7" w:type="dxa"/>
          </w:tcPr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05" w:type="dxa"/>
          </w:tcPr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1901" w:type="dxa"/>
          </w:tcPr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0A7EE6" w:rsidRPr="005F0A73" w:rsidTr="00543C8D">
        <w:tc>
          <w:tcPr>
            <w:tcW w:w="1877" w:type="dxa"/>
          </w:tcPr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Организация начала занятия</w:t>
            </w: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7" w:type="dxa"/>
          </w:tcPr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Включение учащихся в учебный процесс</w:t>
            </w:r>
          </w:p>
        </w:tc>
        <w:tc>
          <w:tcPr>
            <w:tcW w:w="1901" w:type="dxa"/>
          </w:tcPr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Приветствие. </w:t>
            </w: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Объясняет цель и задачи урока.</w:t>
            </w: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05" w:type="dxa"/>
          </w:tcPr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Слушают учителя, записывают тему урока.</w:t>
            </w:r>
          </w:p>
        </w:tc>
        <w:tc>
          <w:tcPr>
            <w:tcW w:w="1901" w:type="dxa"/>
          </w:tcPr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EE6" w:rsidRPr="005F0A73" w:rsidTr="00543C8D">
        <w:tc>
          <w:tcPr>
            <w:tcW w:w="1877" w:type="dxa"/>
          </w:tcPr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учащихся</w:t>
            </w: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Выявить степень готовности учащихся к выполнению проблемных заданий по данной теме.</w:t>
            </w: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1 этап урока называется «Не ошибается тот, кто ничего не делает». На доске задание приложение №1.</w:t>
            </w:r>
          </w:p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 xml:space="preserve">Найти соответствия между </w:t>
            </w:r>
            <w:proofErr w:type="spellStart"/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опроцессом</w:t>
            </w:r>
            <w:proofErr w:type="spellEnd"/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, графиком, законом.</w:t>
            </w: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05" w:type="dxa"/>
          </w:tcPr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Выполняют данное задание.</w:t>
            </w:r>
          </w:p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Оценивают свою деятельность.</w:t>
            </w: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0A7EE6" w:rsidRPr="005F0A73" w:rsidTr="00543C8D">
        <w:tc>
          <w:tcPr>
            <w:tcW w:w="1877" w:type="dxa"/>
          </w:tcPr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учебного материала</w:t>
            </w: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формирования целостной систему знаний, установить </w:t>
            </w:r>
            <w:proofErr w:type="spellStart"/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5F0A73">
              <w:rPr>
                <w:rFonts w:ascii="Times New Roman" w:hAnsi="Times New Roman" w:cs="Times New Roman"/>
                <w:sz w:val="24"/>
                <w:szCs w:val="24"/>
              </w:rPr>
              <w:t xml:space="preserve"> связи.</w:t>
            </w: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 xml:space="preserve">2 этап урока называется «мы вверим в себя и говорим, что мы лучшие». Организует и управляет самостоятельной работой </w:t>
            </w:r>
            <w:r w:rsidRPr="005F0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по составлению таблицы. Приложение №2</w:t>
            </w:r>
          </w:p>
        </w:tc>
        <w:tc>
          <w:tcPr>
            <w:tcW w:w="1905" w:type="dxa"/>
          </w:tcPr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Заполняют таблицу по рядам </w:t>
            </w:r>
          </w:p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1 ря</w:t>
            </w:r>
            <w:proofErr w:type="gramStart"/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5F0A73">
              <w:rPr>
                <w:rFonts w:ascii="Times New Roman" w:hAnsi="Times New Roman" w:cs="Times New Roman"/>
                <w:sz w:val="24"/>
                <w:szCs w:val="24"/>
              </w:rPr>
              <w:t xml:space="preserve"> изотермический,</w:t>
            </w:r>
          </w:p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2 ря</w:t>
            </w:r>
            <w:proofErr w:type="gramStart"/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5F0A73">
              <w:rPr>
                <w:rFonts w:ascii="Times New Roman" w:hAnsi="Times New Roman" w:cs="Times New Roman"/>
                <w:sz w:val="24"/>
                <w:szCs w:val="24"/>
              </w:rPr>
              <w:t xml:space="preserve"> изобарный,</w:t>
            </w:r>
          </w:p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3 ря</w:t>
            </w:r>
            <w:proofErr w:type="gramStart"/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5F0A73">
              <w:rPr>
                <w:rFonts w:ascii="Times New Roman" w:hAnsi="Times New Roman" w:cs="Times New Roman"/>
                <w:sz w:val="24"/>
                <w:szCs w:val="24"/>
              </w:rPr>
              <w:t xml:space="preserve"> изохорный процессы.</w:t>
            </w:r>
          </w:p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Оценивают свою деятельность.</w:t>
            </w: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01" w:type="dxa"/>
          </w:tcPr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ребятами определять </w:t>
            </w:r>
            <w:proofErr w:type="gramStart"/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proofErr w:type="gramEnd"/>
            <w:r w:rsidRPr="005F0A73">
              <w:rPr>
                <w:rFonts w:ascii="Times New Roman" w:hAnsi="Times New Roman" w:cs="Times New Roman"/>
                <w:sz w:val="24"/>
                <w:szCs w:val="24"/>
              </w:rPr>
              <w:t xml:space="preserve"> по которым будут составлять таблицу</w:t>
            </w:r>
          </w:p>
        </w:tc>
      </w:tr>
      <w:tr w:rsidR="000A7EE6" w:rsidRPr="005F0A73" w:rsidTr="00543C8D">
        <w:tc>
          <w:tcPr>
            <w:tcW w:w="1877" w:type="dxa"/>
          </w:tcPr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знаний и способов деятельности</w:t>
            </w: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7" w:type="dxa"/>
          </w:tcPr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самостоятельно применять знания в измененных ситуациях</w:t>
            </w:r>
          </w:p>
        </w:tc>
        <w:tc>
          <w:tcPr>
            <w:tcW w:w="1901" w:type="dxa"/>
          </w:tcPr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3 этап урока называется «Ищите убедительные доводы». Обеспечивает усвоение</w:t>
            </w:r>
          </w:p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учащими</w:t>
            </w:r>
            <w:proofErr w:type="gramEnd"/>
            <w:r w:rsidRPr="005F0A73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способов деятельности на уровне применения в измененных ситуациях. Построить графики </w:t>
            </w:r>
            <w:proofErr w:type="spellStart"/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изопроцессов</w:t>
            </w:r>
            <w:proofErr w:type="spellEnd"/>
            <w:r w:rsidRPr="005F0A73">
              <w:rPr>
                <w:rFonts w:ascii="Times New Roman" w:hAnsi="Times New Roman" w:cs="Times New Roman"/>
                <w:sz w:val="24"/>
                <w:szCs w:val="24"/>
              </w:rPr>
              <w:t xml:space="preserve"> в координатах </w:t>
            </w:r>
          </w:p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( V, T), (P, T)</w:t>
            </w:r>
          </w:p>
        </w:tc>
        <w:tc>
          <w:tcPr>
            <w:tcW w:w="1905" w:type="dxa"/>
          </w:tcPr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Выполняют задание по группам</w:t>
            </w:r>
            <w:proofErr w:type="gramStart"/>
            <w:r w:rsidRPr="005F0A7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F0A73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№3</w:t>
            </w:r>
          </w:p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Оценивают свою деятельность.</w:t>
            </w: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01" w:type="dxa"/>
          </w:tcPr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Правильность решения предложенного задания</w:t>
            </w:r>
          </w:p>
        </w:tc>
      </w:tr>
      <w:tr w:rsidR="000A7EE6" w:rsidRPr="005F0A73" w:rsidTr="00543C8D">
        <w:tc>
          <w:tcPr>
            <w:tcW w:w="1877" w:type="dxa"/>
          </w:tcPr>
          <w:p w:rsidR="00543C8D" w:rsidRPr="005F0A73" w:rsidRDefault="00543C8D" w:rsidP="0054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самоконтроль знаний и способов действий </w:t>
            </w: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7EE6" w:rsidRPr="005F0A73" w:rsidRDefault="000A7EE6" w:rsidP="00543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A7EE6" w:rsidRPr="005F0A73" w:rsidRDefault="00543C8D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Выявить качество и уровень усвоения знаний и способов действий. Развив способности к оценочным действиям.</w:t>
            </w: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01" w:type="dxa"/>
          </w:tcPr>
          <w:p w:rsidR="000A7EE6" w:rsidRPr="005F0A73" w:rsidRDefault="00543C8D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4 этап называется «Добивайтесь самого собственными силами». Задание: самостоятельная работа (разно уровневая).</w:t>
            </w:r>
          </w:p>
        </w:tc>
        <w:tc>
          <w:tcPr>
            <w:tcW w:w="1905" w:type="dxa"/>
          </w:tcPr>
          <w:p w:rsidR="00543C8D" w:rsidRPr="005F0A73" w:rsidRDefault="00543C8D" w:rsidP="0054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работу. Приложение №4</w:t>
            </w:r>
          </w:p>
          <w:p w:rsidR="00543C8D" w:rsidRPr="005F0A73" w:rsidRDefault="00543C8D" w:rsidP="00543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C8D" w:rsidRPr="005F0A73" w:rsidRDefault="00543C8D" w:rsidP="00543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EE6" w:rsidRPr="005F0A73" w:rsidRDefault="00543C8D" w:rsidP="0054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Оценивают свою деятельность на этом этапе.</w:t>
            </w:r>
          </w:p>
        </w:tc>
        <w:tc>
          <w:tcPr>
            <w:tcW w:w="1901" w:type="dxa"/>
          </w:tcPr>
          <w:p w:rsidR="00543C8D" w:rsidRPr="005F0A73" w:rsidRDefault="00543C8D" w:rsidP="0054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Успешно выполняют работу</w:t>
            </w:r>
          </w:p>
          <w:p w:rsidR="00543C8D" w:rsidRPr="005F0A73" w:rsidRDefault="00543C8D" w:rsidP="00543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EE6" w:rsidRPr="005F0A73" w:rsidRDefault="00543C8D" w:rsidP="0054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0A7EE6" w:rsidRPr="005F0A73" w:rsidTr="00543C8D">
        <w:tc>
          <w:tcPr>
            <w:tcW w:w="1877" w:type="dxa"/>
          </w:tcPr>
          <w:p w:rsidR="00543C8D" w:rsidRPr="005F0A73" w:rsidRDefault="00543C8D" w:rsidP="0054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Подведения итогов урока</w:t>
            </w: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3C8D" w:rsidRPr="005F0A73" w:rsidRDefault="00543C8D" w:rsidP="0054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7EE6" w:rsidRPr="005F0A73" w:rsidRDefault="000A7EE6" w:rsidP="00543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A7EE6" w:rsidRPr="005F0A73" w:rsidRDefault="00543C8D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Проанализировать и дать оценку успешности достижения цели и определить перспективы последующей работы.</w:t>
            </w:r>
          </w:p>
        </w:tc>
        <w:tc>
          <w:tcPr>
            <w:tcW w:w="1901" w:type="dxa"/>
          </w:tcPr>
          <w:p w:rsidR="00543C8D" w:rsidRPr="005F0A73" w:rsidRDefault="00543C8D" w:rsidP="0054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Задает вопросы по выяснению достижения поставленной цели.</w:t>
            </w: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7EE6" w:rsidRPr="005F0A73" w:rsidRDefault="000A7EE6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0A7EE6" w:rsidRPr="005F0A73" w:rsidRDefault="00543C8D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Анализирую</w:t>
            </w: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т свою</w:t>
            </w: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, делают выводы.</w:t>
            </w:r>
          </w:p>
        </w:tc>
        <w:tc>
          <w:tcPr>
            <w:tcW w:w="1901" w:type="dxa"/>
          </w:tcPr>
          <w:p w:rsidR="000A7EE6" w:rsidRPr="005F0A73" w:rsidRDefault="00543C8D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Самостоятельная оценка учащихся. Качественная оценка учителя.</w:t>
            </w:r>
          </w:p>
        </w:tc>
      </w:tr>
      <w:tr w:rsidR="000A7EE6" w:rsidRPr="005F0A73" w:rsidTr="00543C8D">
        <w:tc>
          <w:tcPr>
            <w:tcW w:w="1877" w:type="dxa"/>
          </w:tcPr>
          <w:p w:rsidR="00543C8D" w:rsidRPr="005F0A73" w:rsidRDefault="00543C8D" w:rsidP="0054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3C8D" w:rsidRPr="005F0A73" w:rsidRDefault="00543C8D" w:rsidP="0054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3C8D" w:rsidRPr="005F0A73" w:rsidRDefault="00543C8D" w:rsidP="0054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7EE6" w:rsidRPr="005F0A73" w:rsidRDefault="000A7EE6" w:rsidP="00543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A7EE6" w:rsidRPr="005F0A73" w:rsidRDefault="00543C8D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Инициировать рефлексию учащихся (мотивация соей деятельности и взаимодействия с учителем и </w:t>
            </w:r>
            <w:r w:rsidRPr="005F0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другими учащимися)</w:t>
            </w:r>
          </w:p>
        </w:tc>
        <w:tc>
          <w:tcPr>
            <w:tcW w:w="1901" w:type="dxa"/>
          </w:tcPr>
          <w:p w:rsidR="000A7EE6" w:rsidRPr="005F0A73" w:rsidRDefault="00543C8D" w:rsidP="0054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Задает вопрос «</w:t>
            </w: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Что вы узнали сегодня на уроке и как вы получили эти знания</w:t>
            </w: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905" w:type="dxa"/>
          </w:tcPr>
          <w:p w:rsidR="000A7EE6" w:rsidRPr="005F0A73" w:rsidRDefault="00543C8D" w:rsidP="0054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Анализирует свою деятельность и деятельность своих одноклассников.</w:t>
            </w:r>
          </w:p>
        </w:tc>
        <w:tc>
          <w:tcPr>
            <w:tcW w:w="1901" w:type="dxa"/>
          </w:tcPr>
          <w:p w:rsidR="000A7EE6" w:rsidRPr="005F0A73" w:rsidRDefault="00543C8D" w:rsidP="000A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Рефлексивная оценка учащихся.</w:t>
            </w:r>
          </w:p>
        </w:tc>
      </w:tr>
    </w:tbl>
    <w:p w:rsidR="00543C8D" w:rsidRPr="005F0A73" w:rsidRDefault="00543C8D" w:rsidP="00543C8D">
      <w:pPr>
        <w:rPr>
          <w:rFonts w:ascii="Times New Roman" w:hAnsi="Times New Roman" w:cs="Times New Roman"/>
          <w:sz w:val="24"/>
          <w:szCs w:val="24"/>
        </w:rPr>
      </w:pPr>
      <w:r w:rsidRPr="005F0A7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43C8D" w:rsidRPr="005F0A73" w:rsidRDefault="00543C8D" w:rsidP="00543C8D">
      <w:pPr>
        <w:rPr>
          <w:rFonts w:ascii="Times New Roman" w:hAnsi="Times New Roman" w:cs="Times New Roman"/>
          <w:sz w:val="24"/>
          <w:szCs w:val="24"/>
        </w:rPr>
      </w:pPr>
      <w:r w:rsidRPr="005F0A73">
        <w:rPr>
          <w:rFonts w:ascii="Times New Roman" w:hAnsi="Times New Roman" w:cs="Times New Roman"/>
          <w:sz w:val="24"/>
          <w:szCs w:val="24"/>
        </w:rPr>
        <w:t>Найти соответствие между процессом, законом, графиком.</w:t>
      </w:r>
    </w:p>
    <w:p w:rsidR="00543C8D" w:rsidRPr="005F0A73" w:rsidRDefault="00543C8D" w:rsidP="00543C8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F0A73">
        <w:rPr>
          <w:rFonts w:ascii="Times New Roman" w:hAnsi="Times New Roman" w:cs="Times New Roman"/>
          <w:sz w:val="24"/>
          <w:szCs w:val="24"/>
        </w:rPr>
        <w:t>Изотермический 1. P/T=</w:t>
      </w:r>
      <w:proofErr w:type="spellStart"/>
      <w:r w:rsidRPr="005F0A73">
        <w:rPr>
          <w:rFonts w:ascii="Times New Roman" w:hAnsi="Times New Roman" w:cs="Times New Roman"/>
          <w:sz w:val="24"/>
          <w:szCs w:val="24"/>
        </w:rPr>
        <w:t>const</w:t>
      </w:r>
      <w:proofErr w:type="spellEnd"/>
      <w:r w:rsidRPr="005F0A73">
        <w:rPr>
          <w:rFonts w:ascii="Times New Roman" w:hAnsi="Times New Roman" w:cs="Times New Roman"/>
          <w:sz w:val="24"/>
          <w:szCs w:val="24"/>
        </w:rPr>
        <w:t xml:space="preserve"> 1. p</w:t>
      </w:r>
      <w:r w:rsidRPr="005F0A73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543C8D" w:rsidRPr="005F0A73" w:rsidRDefault="00543C8D" w:rsidP="00543C8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F0A73">
        <w:rPr>
          <w:rFonts w:ascii="Times New Roman" w:hAnsi="Times New Roman" w:cs="Times New Roman"/>
          <w:sz w:val="24"/>
          <w:szCs w:val="24"/>
        </w:rPr>
        <w:t xml:space="preserve">Изобарный 2. </w:t>
      </w:r>
      <w:r w:rsidRPr="005F0A73">
        <w:rPr>
          <w:rFonts w:ascii="Times New Roman" w:hAnsi="Times New Roman" w:cs="Times New Roman"/>
          <w:sz w:val="24"/>
          <w:szCs w:val="24"/>
          <w:lang w:val="en-US"/>
        </w:rPr>
        <w:t>V/T=</w:t>
      </w:r>
      <w:proofErr w:type="spellStart"/>
      <w:r w:rsidRPr="005F0A73">
        <w:rPr>
          <w:rFonts w:ascii="Times New Roman" w:hAnsi="Times New Roman" w:cs="Times New Roman"/>
          <w:sz w:val="24"/>
          <w:szCs w:val="24"/>
          <w:lang w:val="en-US"/>
        </w:rPr>
        <w:t>const</w:t>
      </w:r>
      <w:proofErr w:type="spellEnd"/>
      <w:r w:rsidRPr="005F0A73">
        <w:rPr>
          <w:rFonts w:ascii="Times New Roman" w:hAnsi="Times New Roman" w:cs="Times New Roman"/>
          <w:sz w:val="24"/>
          <w:szCs w:val="24"/>
          <w:lang w:val="en-US"/>
        </w:rPr>
        <w:t xml:space="preserve"> 2. V</w:t>
      </w:r>
      <w:r w:rsidRPr="005F0A73">
        <w:rPr>
          <w:rFonts w:ascii="Times New Roman" w:hAnsi="Times New Roman" w:cs="Times New Roman"/>
          <w:sz w:val="24"/>
          <w:szCs w:val="24"/>
          <w:lang w:val="en-US"/>
        </w:rPr>
        <w:t>T</w:t>
      </w:r>
      <w:bookmarkStart w:id="0" w:name="_GoBack"/>
      <w:bookmarkEnd w:id="0"/>
    </w:p>
    <w:p w:rsidR="000A7EE6" w:rsidRPr="005F0A73" w:rsidRDefault="00543C8D" w:rsidP="00543C8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F0A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0A73">
        <w:rPr>
          <w:rFonts w:ascii="Times New Roman" w:hAnsi="Times New Roman" w:cs="Times New Roman"/>
          <w:sz w:val="24"/>
          <w:szCs w:val="24"/>
        </w:rPr>
        <w:t>Изохронный</w:t>
      </w:r>
      <w:r w:rsidRPr="005F0A73">
        <w:rPr>
          <w:rFonts w:ascii="Times New Roman" w:hAnsi="Times New Roman" w:cs="Times New Roman"/>
          <w:sz w:val="24"/>
          <w:szCs w:val="24"/>
          <w:lang w:val="en-US"/>
        </w:rPr>
        <w:t xml:space="preserve"> 3. PV=</w:t>
      </w:r>
      <w:proofErr w:type="spellStart"/>
      <w:r w:rsidRPr="005F0A73">
        <w:rPr>
          <w:rFonts w:ascii="Times New Roman" w:hAnsi="Times New Roman" w:cs="Times New Roman"/>
          <w:sz w:val="24"/>
          <w:szCs w:val="24"/>
          <w:lang w:val="en-US"/>
        </w:rPr>
        <w:t>const</w:t>
      </w:r>
      <w:proofErr w:type="spellEnd"/>
      <w:r w:rsidRPr="005F0A73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proofErr w:type="spellStart"/>
      <w:proofErr w:type="gramStart"/>
      <w:r w:rsidRPr="005F0A7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F0A73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proofErr w:type="gramEnd"/>
    </w:p>
    <w:p w:rsidR="00543C8D" w:rsidRPr="005F0A73" w:rsidRDefault="00296321" w:rsidP="00543C8D">
      <w:pPr>
        <w:rPr>
          <w:rFonts w:ascii="Times New Roman" w:hAnsi="Times New Roman" w:cs="Times New Roman"/>
          <w:sz w:val="24"/>
          <w:szCs w:val="24"/>
        </w:rPr>
      </w:pPr>
      <w:r w:rsidRPr="005F0A73">
        <w:rPr>
          <w:rFonts w:ascii="Times New Roman" w:hAnsi="Times New Roman" w:cs="Times New Roman"/>
          <w:sz w:val="24"/>
          <w:szCs w:val="24"/>
        </w:rPr>
        <w:t>Приложение №2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5"/>
        <w:gridCol w:w="1814"/>
        <w:gridCol w:w="1714"/>
        <w:gridCol w:w="1774"/>
        <w:gridCol w:w="2364"/>
      </w:tblGrid>
      <w:tr w:rsidR="00296321" w:rsidRPr="005F0A73" w:rsidTr="00296321">
        <w:tc>
          <w:tcPr>
            <w:tcW w:w="1914" w:type="dxa"/>
          </w:tcPr>
          <w:p w:rsidR="00296321" w:rsidRPr="005F0A73" w:rsidRDefault="00296321" w:rsidP="0029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Постоянный параметр</w:t>
            </w: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4" w:type="dxa"/>
          </w:tcPr>
          <w:p w:rsidR="00296321" w:rsidRPr="005F0A73" w:rsidRDefault="00296321" w:rsidP="0054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Название процесса</w:t>
            </w:r>
          </w:p>
        </w:tc>
        <w:tc>
          <w:tcPr>
            <w:tcW w:w="1914" w:type="dxa"/>
          </w:tcPr>
          <w:p w:rsidR="00296321" w:rsidRPr="005F0A73" w:rsidRDefault="00296321" w:rsidP="0054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</w:p>
        </w:tc>
        <w:tc>
          <w:tcPr>
            <w:tcW w:w="1914" w:type="dxa"/>
          </w:tcPr>
          <w:p w:rsidR="00296321" w:rsidRPr="005F0A73" w:rsidRDefault="00296321" w:rsidP="0054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изопроцесса</w:t>
            </w:r>
            <w:proofErr w:type="spellEnd"/>
          </w:p>
        </w:tc>
        <w:tc>
          <w:tcPr>
            <w:tcW w:w="1915" w:type="dxa"/>
          </w:tcPr>
          <w:p w:rsidR="00296321" w:rsidRPr="005F0A73" w:rsidRDefault="00296321" w:rsidP="0054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Математическая модель</w:t>
            </w:r>
          </w:p>
        </w:tc>
      </w:tr>
      <w:tr w:rsidR="00296321" w:rsidRPr="005F0A73" w:rsidTr="00296321">
        <w:tc>
          <w:tcPr>
            <w:tcW w:w="1914" w:type="dxa"/>
          </w:tcPr>
          <w:p w:rsidR="00296321" w:rsidRPr="005F0A73" w:rsidRDefault="00296321" w:rsidP="0029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1. T=</w:t>
            </w:r>
            <w:proofErr w:type="spellStart"/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const</w:t>
            </w:r>
            <w:proofErr w:type="spellEnd"/>
            <w:r w:rsidRPr="005F0A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96321" w:rsidRPr="005F0A73" w:rsidRDefault="00296321" w:rsidP="0029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Изотермическая</w:t>
            </w: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4" w:type="dxa"/>
          </w:tcPr>
          <w:p w:rsidR="00296321" w:rsidRPr="005F0A73" w:rsidRDefault="00296321" w:rsidP="0054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Бой</w:t>
            </w: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ля – Мариот</w:t>
            </w:r>
            <w:r w:rsidR="005F0A73" w:rsidRPr="005F0A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а PV=</w:t>
            </w:r>
            <w:proofErr w:type="spellStart"/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const</w:t>
            </w:r>
            <w:proofErr w:type="spellEnd"/>
            <w:r w:rsidRPr="005F0A73">
              <w:rPr>
                <w:rFonts w:ascii="Times New Roman" w:hAnsi="Times New Roman" w:cs="Times New Roman"/>
                <w:sz w:val="24"/>
                <w:szCs w:val="24"/>
              </w:rPr>
              <w:t xml:space="preserve"> P1V1=P2V2</w:t>
            </w:r>
          </w:p>
        </w:tc>
        <w:tc>
          <w:tcPr>
            <w:tcW w:w="1914" w:type="dxa"/>
          </w:tcPr>
          <w:p w:rsidR="00296321" w:rsidRPr="005F0A73" w:rsidRDefault="00296321" w:rsidP="0054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P=</w:t>
            </w:r>
            <w:proofErr w:type="spellStart"/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const</w:t>
            </w:r>
            <w:proofErr w:type="spellEnd"/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/V</w:t>
            </w:r>
          </w:p>
        </w:tc>
        <w:tc>
          <w:tcPr>
            <w:tcW w:w="1914" w:type="dxa"/>
          </w:tcPr>
          <w:p w:rsidR="00296321" w:rsidRPr="005F0A73" w:rsidRDefault="00296321" w:rsidP="00543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96321" w:rsidRPr="005F0A73" w:rsidRDefault="00296321" w:rsidP="0029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Y=k/x</w:t>
            </w:r>
          </w:p>
          <w:p w:rsidR="00296321" w:rsidRPr="005F0A73" w:rsidRDefault="00296321" w:rsidP="0029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21" w:rsidRPr="005F0A73" w:rsidRDefault="00296321" w:rsidP="0029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Обратная пропорциональность</w:t>
            </w:r>
          </w:p>
        </w:tc>
      </w:tr>
      <w:tr w:rsidR="00296321" w:rsidRPr="005F0A73" w:rsidTr="00296321">
        <w:tc>
          <w:tcPr>
            <w:tcW w:w="1914" w:type="dxa"/>
          </w:tcPr>
          <w:p w:rsidR="00296321" w:rsidRPr="005F0A73" w:rsidRDefault="00296321" w:rsidP="0029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2. P=</w:t>
            </w:r>
            <w:proofErr w:type="spellStart"/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const</w:t>
            </w:r>
            <w:proofErr w:type="spellEnd"/>
            <w:r w:rsidRPr="005F0A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96321" w:rsidRPr="005F0A73" w:rsidRDefault="00296321" w:rsidP="0029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 xml:space="preserve">Изобарный </w:t>
            </w: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96321" w:rsidRPr="005F0A73" w:rsidRDefault="00296321" w:rsidP="0029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96321" w:rsidRPr="005F0A73" w:rsidRDefault="00296321" w:rsidP="002963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Гей</w:t>
            </w:r>
            <w:r w:rsidRPr="005F0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Люссака</w:t>
            </w:r>
            <w:proofErr w:type="spellEnd"/>
            <w:r w:rsidRPr="005F0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V/T=</w:t>
            </w:r>
            <w:proofErr w:type="spellStart"/>
            <w:r w:rsidRPr="005F0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</w:t>
            </w:r>
            <w:proofErr w:type="spellEnd"/>
          </w:p>
          <w:p w:rsidR="00296321" w:rsidRPr="005F0A73" w:rsidRDefault="00296321" w:rsidP="00543C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V1/T1=V2/T2</w:t>
            </w:r>
          </w:p>
        </w:tc>
        <w:tc>
          <w:tcPr>
            <w:tcW w:w="1914" w:type="dxa"/>
          </w:tcPr>
          <w:p w:rsidR="00296321" w:rsidRPr="005F0A73" w:rsidRDefault="00296321" w:rsidP="0054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V=</w:t>
            </w:r>
            <w:proofErr w:type="spellStart"/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const</w:t>
            </w:r>
            <w:proofErr w:type="spellEnd"/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*T</w:t>
            </w:r>
          </w:p>
        </w:tc>
        <w:tc>
          <w:tcPr>
            <w:tcW w:w="1914" w:type="dxa"/>
          </w:tcPr>
          <w:p w:rsidR="00296321" w:rsidRPr="005F0A73" w:rsidRDefault="00296321" w:rsidP="00543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96321" w:rsidRPr="005F0A73" w:rsidRDefault="00296321" w:rsidP="0029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 xml:space="preserve">Прямая пропорциональность </w:t>
            </w:r>
          </w:p>
          <w:p w:rsidR="00296321" w:rsidRPr="005F0A73" w:rsidRDefault="00296321" w:rsidP="0029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21" w:rsidRPr="005F0A73" w:rsidRDefault="00296321" w:rsidP="0029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21" w:rsidRPr="005F0A73" w:rsidRDefault="00296321" w:rsidP="0029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=V/T=P</w:t>
            </w:r>
          </w:p>
        </w:tc>
      </w:tr>
      <w:tr w:rsidR="00296321" w:rsidRPr="005F0A73" w:rsidTr="00296321">
        <w:tc>
          <w:tcPr>
            <w:tcW w:w="1914" w:type="dxa"/>
          </w:tcPr>
          <w:p w:rsidR="00296321" w:rsidRPr="005F0A73" w:rsidRDefault="00296321" w:rsidP="002963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V=</w:t>
            </w:r>
            <w:proofErr w:type="spellStart"/>
            <w:r w:rsidRPr="005F0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</w:t>
            </w:r>
            <w:proofErr w:type="spellEnd"/>
            <w:r w:rsidRPr="005F0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296321" w:rsidRPr="005F0A73" w:rsidRDefault="00296321" w:rsidP="002963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Изохронный</w:t>
            </w:r>
            <w:r w:rsidRPr="005F0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296321" w:rsidRPr="005F0A73" w:rsidRDefault="00296321" w:rsidP="002963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6321" w:rsidRPr="005F0A73" w:rsidRDefault="00296321" w:rsidP="002963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6321" w:rsidRPr="005F0A73" w:rsidRDefault="00296321" w:rsidP="002963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296321" w:rsidRPr="005F0A73" w:rsidRDefault="00296321" w:rsidP="0029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21" w:rsidRPr="005F0A73" w:rsidRDefault="00296321" w:rsidP="0029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96321" w:rsidRPr="005F0A73" w:rsidRDefault="00296321" w:rsidP="002963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Шарля</w:t>
            </w:r>
          </w:p>
          <w:p w:rsidR="00296321" w:rsidRPr="005F0A73" w:rsidRDefault="00296321" w:rsidP="002963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P/T=</w:t>
            </w:r>
            <w:proofErr w:type="spellStart"/>
            <w:r w:rsidRPr="005F0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</w:t>
            </w:r>
            <w:proofErr w:type="spellEnd"/>
          </w:p>
          <w:p w:rsidR="00296321" w:rsidRPr="005F0A73" w:rsidRDefault="00296321" w:rsidP="002963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P1/T1=P2/T2</w:t>
            </w:r>
          </w:p>
          <w:p w:rsidR="00296321" w:rsidRPr="005F0A73" w:rsidRDefault="00296321" w:rsidP="00543C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296321" w:rsidRPr="005F0A73" w:rsidRDefault="00296321" w:rsidP="00543C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P=</w:t>
            </w:r>
            <w:proofErr w:type="spellStart"/>
            <w:r w:rsidRPr="005F0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</w:t>
            </w:r>
            <w:proofErr w:type="spellEnd"/>
            <w:r w:rsidRPr="005F0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*T</w:t>
            </w:r>
          </w:p>
        </w:tc>
        <w:tc>
          <w:tcPr>
            <w:tcW w:w="1914" w:type="dxa"/>
          </w:tcPr>
          <w:p w:rsidR="00296321" w:rsidRPr="005F0A73" w:rsidRDefault="00296321" w:rsidP="00543C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296321" w:rsidRPr="005F0A73" w:rsidRDefault="00296321" w:rsidP="0029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Y=k*x</w:t>
            </w:r>
          </w:p>
          <w:p w:rsidR="00296321" w:rsidRPr="005F0A73" w:rsidRDefault="00296321" w:rsidP="0029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21" w:rsidRPr="005F0A73" w:rsidRDefault="00296321" w:rsidP="0029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21" w:rsidRPr="005F0A73" w:rsidRDefault="00296321" w:rsidP="0029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</w:t>
            </w:r>
          </w:p>
          <w:p w:rsidR="00296321" w:rsidRPr="005F0A73" w:rsidRDefault="00296321" w:rsidP="0029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21" w:rsidRPr="005F0A73" w:rsidRDefault="00296321" w:rsidP="00296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21" w:rsidRPr="005F0A73" w:rsidRDefault="00296321" w:rsidP="0029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A73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5F0A73">
              <w:rPr>
                <w:rFonts w:ascii="Times New Roman" w:hAnsi="Times New Roman" w:cs="Times New Roman"/>
                <w:sz w:val="24"/>
                <w:szCs w:val="24"/>
              </w:rPr>
              <w:t xml:space="preserve"> =P/T=V</w:t>
            </w:r>
          </w:p>
        </w:tc>
      </w:tr>
    </w:tbl>
    <w:p w:rsidR="00296321" w:rsidRPr="005F0A73" w:rsidRDefault="00296321" w:rsidP="00543C8D">
      <w:pPr>
        <w:rPr>
          <w:rFonts w:ascii="Times New Roman" w:hAnsi="Times New Roman" w:cs="Times New Roman"/>
          <w:sz w:val="24"/>
          <w:szCs w:val="24"/>
        </w:rPr>
      </w:pPr>
    </w:p>
    <w:p w:rsidR="00296321" w:rsidRPr="005F0A73" w:rsidRDefault="00296321" w:rsidP="002963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F0A73">
        <w:rPr>
          <w:rFonts w:ascii="Times New Roman" w:hAnsi="Times New Roman" w:cs="Times New Roman"/>
          <w:sz w:val="24"/>
          <w:szCs w:val="24"/>
          <w:lang w:val="en-US"/>
        </w:rPr>
        <w:t>Приложение № 3</w:t>
      </w:r>
    </w:p>
    <w:p w:rsidR="00296321" w:rsidRPr="005F0A73" w:rsidRDefault="00296321" w:rsidP="00296321">
      <w:pPr>
        <w:rPr>
          <w:rFonts w:ascii="Times New Roman" w:hAnsi="Times New Roman" w:cs="Times New Roman"/>
          <w:sz w:val="24"/>
          <w:szCs w:val="24"/>
        </w:rPr>
      </w:pPr>
      <w:r w:rsidRPr="005F0A73">
        <w:rPr>
          <w:rFonts w:ascii="Times New Roman" w:hAnsi="Times New Roman" w:cs="Times New Roman"/>
          <w:sz w:val="24"/>
          <w:szCs w:val="24"/>
        </w:rPr>
        <w:t>На рисунке изображены процессы изменения состояния идеального газа о</w:t>
      </w:r>
      <w:r w:rsidRPr="005F0A73">
        <w:rPr>
          <w:rFonts w:ascii="Times New Roman" w:hAnsi="Times New Roman" w:cs="Times New Roman"/>
          <w:sz w:val="24"/>
          <w:szCs w:val="24"/>
        </w:rPr>
        <w:t>пределенной массы. Построить эти</w:t>
      </w:r>
      <w:r w:rsidRPr="005F0A73">
        <w:rPr>
          <w:rFonts w:ascii="Times New Roman" w:hAnsi="Times New Roman" w:cs="Times New Roman"/>
          <w:sz w:val="24"/>
          <w:szCs w:val="24"/>
        </w:rPr>
        <w:t xml:space="preserve"> процессы в координатах (</w:t>
      </w:r>
      <w:r w:rsidRPr="005F0A7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F0A73">
        <w:rPr>
          <w:rFonts w:ascii="Times New Roman" w:hAnsi="Times New Roman" w:cs="Times New Roman"/>
          <w:sz w:val="24"/>
          <w:szCs w:val="24"/>
        </w:rPr>
        <w:t xml:space="preserve">, </w:t>
      </w:r>
      <w:r w:rsidRPr="005F0A7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F0A73">
        <w:rPr>
          <w:rFonts w:ascii="Times New Roman" w:hAnsi="Times New Roman" w:cs="Times New Roman"/>
          <w:sz w:val="24"/>
          <w:szCs w:val="24"/>
        </w:rPr>
        <w:t>), (</w:t>
      </w:r>
      <w:r w:rsidRPr="005F0A7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F0A73">
        <w:rPr>
          <w:rFonts w:ascii="Times New Roman" w:hAnsi="Times New Roman" w:cs="Times New Roman"/>
          <w:sz w:val="24"/>
          <w:szCs w:val="24"/>
        </w:rPr>
        <w:t xml:space="preserve">, </w:t>
      </w:r>
      <w:r w:rsidRPr="005F0A7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F0A73">
        <w:rPr>
          <w:rFonts w:ascii="Times New Roman" w:hAnsi="Times New Roman" w:cs="Times New Roman"/>
          <w:sz w:val="24"/>
          <w:szCs w:val="24"/>
        </w:rPr>
        <w:t>).</w:t>
      </w:r>
    </w:p>
    <w:p w:rsidR="00296321" w:rsidRPr="005F0A73" w:rsidRDefault="00296321" w:rsidP="00296321">
      <w:pPr>
        <w:rPr>
          <w:rFonts w:ascii="Times New Roman" w:hAnsi="Times New Roman" w:cs="Times New Roman"/>
          <w:sz w:val="24"/>
          <w:szCs w:val="24"/>
        </w:rPr>
      </w:pPr>
      <w:r w:rsidRPr="005F0A73">
        <w:rPr>
          <w:rFonts w:ascii="Times New Roman" w:hAnsi="Times New Roman" w:cs="Times New Roman"/>
          <w:sz w:val="24"/>
          <w:szCs w:val="24"/>
        </w:rPr>
        <w:t>Схема решений задач.</w:t>
      </w:r>
    </w:p>
    <w:p w:rsidR="00296321" w:rsidRPr="005F0A73" w:rsidRDefault="00296321" w:rsidP="00296321">
      <w:pPr>
        <w:rPr>
          <w:rFonts w:ascii="Times New Roman" w:hAnsi="Times New Roman" w:cs="Times New Roman"/>
          <w:sz w:val="24"/>
          <w:szCs w:val="24"/>
        </w:rPr>
      </w:pPr>
      <w:r w:rsidRPr="005F0A73">
        <w:rPr>
          <w:rFonts w:ascii="Times New Roman" w:hAnsi="Times New Roman" w:cs="Times New Roman"/>
          <w:sz w:val="24"/>
          <w:szCs w:val="24"/>
        </w:rPr>
        <w:t>1. Назвать каждый цикл процесса.</w:t>
      </w:r>
    </w:p>
    <w:p w:rsidR="00296321" w:rsidRPr="005F0A73" w:rsidRDefault="00296321" w:rsidP="00296321">
      <w:pPr>
        <w:rPr>
          <w:rFonts w:ascii="Times New Roman" w:hAnsi="Times New Roman" w:cs="Times New Roman"/>
          <w:sz w:val="24"/>
          <w:szCs w:val="24"/>
        </w:rPr>
      </w:pPr>
      <w:r w:rsidRPr="005F0A73">
        <w:rPr>
          <w:rFonts w:ascii="Times New Roman" w:hAnsi="Times New Roman" w:cs="Times New Roman"/>
          <w:sz w:val="24"/>
          <w:szCs w:val="24"/>
        </w:rPr>
        <w:t>2. Как изменяются термодинамические параметры газа пр</w:t>
      </w:r>
      <w:r w:rsidRPr="005F0A73">
        <w:rPr>
          <w:rFonts w:ascii="Times New Roman" w:hAnsi="Times New Roman" w:cs="Times New Roman"/>
          <w:sz w:val="24"/>
          <w:szCs w:val="24"/>
        </w:rPr>
        <w:t>и</w:t>
      </w:r>
      <w:r w:rsidRPr="005F0A73">
        <w:rPr>
          <w:rFonts w:ascii="Times New Roman" w:hAnsi="Times New Roman" w:cs="Times New Roman"/>
          <w:sz w:val="24"/>
          <w:szCs w:val="24"/>
        </w:rPr>
        <w:t xml:space="preserve"> переходе из одного состояния в другое.</w:t>
      </w:r>
    </w:p>
    <w:p w:rsidR="00296321" w:rsidRPr="005F0A73" w:rsidRDefault="00296321" w:rsidP="00296321">
      <w:pPr>
        <w:rPr>
          <w:rFonts w:ascii="Times New Roman" w:hAnsi="Times New Roman" w:cs="Times New Roman"/>
          <w:sz w:val="24"/>
          <w:szCs w:val="24"/>
        </w:rPr>
      </w:pPr>
      <w:r w:rsidRPr="005F0A73">
        <w:rPr>
          <w:rFonts w:ascii="Times New Roman" w:hAnsi="Times New Roman" w:cs="Times New Roman"/>
          <w:sz w:val="24"/>
          <w:szCs w:val="24"/>
        </w:rPr>
        <w:t>3. Написать уравнения, описывающие каждый процесс.</w:t>
      </w:r>
    </w:p>
    <w:p w:rsidR="000A7EE6" w:rsidRPr="005F0A73" w:rsidRDefault="00296321" w:rsidP="00296321">
      <w:pPr>
        <w:rPr>
          <w:rFonts w:ascii="Times New Roman" w:hAnsi="Times New Roman" w:cs="Times New Roman"/>
          <w:sz w:val="24"/>
          <w:szCs w:val="24"/>
        </w:rPr>
      </w:pPr>
      <w:r w:rsidRPr="005F0A73">
        <w:rPr>
          <w:rFonts w:ascii="Times New Roman" w:hAnsi="Times New Roman" w:cs="Times New Roman"/>
          <w:sz w:val="24"/>
          <w:szCs w:val="24"/>
        </w:rPr>
        <w:t>4. Изобразить проце</w:t>
      </w:r>
      <w:proofErr w:type="gramStart"/>
      <w:r w:rsidRPr="005F0A73">
        <w:rPr>
          <w:rFonts w:ascii="Times New Roman" w:hAnsi="Times New Roman" w:cs="Times New Roman"/>
          <w:sz w:val="24"/>
          <w:szCs w:val="24"/>
        </w:rPr>
        <w:t>сс в др</w:t>
      </w:r>
      <w:proofErr w:type="gramEnd"/>
      <w:r w:rsidRPr="005F0A73">
        <w:rPr>
          <w:rFonts w:ascii="Times New Roman" w:hAnsi="Times New Roman" w:cs="Times New Roman"/>
          <w:sz w:val="24"/>
          <w:szCs w:val="24"/>
        </w:rPr>
        <w:t>угих координатах.</w:t>
      </w:r>
    </w:p>
    <w:sectPr w:rsidR="000A7EE6" w:rsidRPr="005F0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77E1"/>
    <w:multiLevelType w:val="hybridMultilevel"/>
    <w:tmpl w:val="CBE6E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E6"/>
    <w:rsid w:val="000A7EE6"/>
    <w:rsid w:val="00296321"/>
    <w:rsid w:val="00543C8D"/>
    <w:rsid w:val="005F0A73"/>
    <w:rsid w:val="0082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EE6"/>
    <w:pPr>
      <w:ind w:left="720"/>
      <w:contextualSpacing/>
    </w:pPr>
  </w:style>
  <w:style w:type="table" w:styleId="a4">
    <w:name w:val="Table Grid"/>
    <w:basedOn w:val="a1"/>
    <w:uiPriority w:val="59"/>
    <w:rsid w:val="000A7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EE6"/>
    <w:pPr>
      <w:ind w:left="720"/>
      <w:contextualSpacing/>
    </w:pPr>
  </w:style>
  <w:style w:type="table" w:styleId="a4">
    <w:name w:val="Table Grid"/>
    <w:basedOn w:val="a1"/>
    <w:uiPriority w:val="59"/>
    <w:rsid w:val="000A7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CA965-3B0D-4C2C-9713-DC57DAA9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2015-01-11T17:08:00Z</dcterms:created>
  <dcterms:modified xsi:type="dcterms:W3CDTF">2015-01-11T17:42:00Z</dcterms:modified>
</cp:coreProperties>
</file>