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0" w:rsidRDefault="007A4B50">
      <w:pPr>
        <w:pStyle w:val="a0"/>
        <w:jc w:val="both"/>
      </w:pPr>
    </w:p>
    <w:p w:rsidR="007A4B50" w:rsidRDefault="007A4B50">
      <w:pPr>
        <w:pStyle w:val="a0"/>
        <w:jc w:val="both"/>
      </w:pPr>
    </w:p>
    <w:p w:rsidR="007A4B50" w:rsidRDefault="007A4B50">
      <w:pPr>
        <w:pStyle w:val="a0"/>
        <w:jc w:val="both"/>
      </w:pPr>
    </w:p>
    <w:p w:rsidR="007A4B50" w:rsidRDefault="00E730CD">
      <w:pPr>
        <w:pStyle w:val="a0"/>
        <w:jc w:val="center"/>
      </w:pPr>
      <w:r>
        <w:rPr>
          <w:b/>
        </w:rPr>
        <w:t>Муниципальное казенное общеобразовательное учреждение</w:t>
      </w:r>
    </w:p>
    <w:p w:rsidR="007A4B50" w:rsidRDefault="00E730CD">
      <w:pPr>
        <w:pStyle w:val="a0"/>
        <w:jc w:val="center"/>
      </w:pPr>
      <w:r>
        <w:rPr>
          <w:b/>
        </w:rPr>
        <w:t>«Средняя общеобразовательная школа №7»</w:t>
      </w:r>
      <w:proofErr w:type="spellStart"/>
      <w:r>
        <w:rPr>
          <w:b/>
        </w:rPr>
        <w:t>с</w:t>
      </w:r>
      <w:proofErr w:type="gramStart"/>
      <w:r>
        <w:rPr>
          <w:b/>
        </w:rPr>
        <w:t>.Р</w:t>
      </w:r>
      <w:proofErr w:type="gramEnd"/>
      <w:r>
        <w:rPr>
          <w:b/>
        </w:rPr>
        <w:t>агулиАпанасенковский</w:t>
      </w:r>
      <w:proofErr w:type="spellEnd"/>
      <w:r>
        <w:rPr>
          <w:b/>
        </w:rPr>
        <w:t xml:space="preserve"> район  Ставропольский край</w:t>
      </w:r>
    </w:p>
    <w:p w:rsidR="007A4B50" w:rsidRDefault="007A4B50">
      <w:pPr>
        <w:pStyle w:val="a0"/>
        <w:jc w:val="center"/>
      </w:pPr>
    </w:p>
    <w:p w:rsidR="007A4B50" w:rsidRDefault="007A4B50">
      <w:pPr>
        <w:pStyle w:val="a0"/>
        <w:jc w:val="both"/>
      </w:pPr>
    </w:p>
    <w:tbl>
      <w:tblPr>
        <w:tblW w:w="0" w:type="auto"/>
        <w:jc w:val="right"/>
        <w:tblInd w:w="-216" w:type="dxa"/>
        <w:tblCellMar>
          <w:left w:w="10" w:type="dxa"/>
          <w:right w:w="10" w:type="dxa"/>
        </w:tblCellMar>
        <w:tblLook w:val="0000"/>
      </w:tblPr>
      <w:tblGrid>
        <w:gridCol w:w="6210"/>
      </w:tblGrid>
      <w:tr w:rsidR="007A4B50" w:rsidTr="00E730C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50" w:rsidRDefault="00E730CD" w:rsidP="00E730CD">
            <w:pPr>
              <w:pStyle w:val="1"/>
            </w:pPr>
            <w:r>
              <w:rPr>
                <w:i w:val="0"/>
              </w:rPr>
              <w:t xml:space="preserve">                                 </w:t>
            </w:r>
            <w:r>
              <w:rPr>
                <w:i w:val="0"/>
              </w:rPr>
              <w:t>УТВЕРЖДЕНО</w:t>
            </w:r>
          </w:p>
          <w:p w:rsidR="007A4B50" w:rsidRDefault="00E730CD" w:rsidP="00E730CD">
            <w:pPr>
              <w:pStyle w:val="1"/>
            </w:pPr>
            <w:r>
              <w:rPr>
                <w:i w:val="0"/>
              </w:rPr>
              <w:t xml:space="preserve">                            </w:t>
            </w:r>
            <w:r>
              <w:rPr>
                <w:i w:val="0"/>
              </w:rPr>
              <w:t>решением  педсовета</w:t>
            </w:r>
          </w:p>
          <w:p w:rsidR="007A4B50" w:rsidRDefault="00E730CD" w:rsidP="00E730CD">
            <w:pPr>
              <w:pStyle w:val="1"/>
            </w:pPr>
            <w:r>
              <w:rPr>
                <w:i w:val="0"/>
              </w:rPr>
              <w:t>протокол № ___ от «____»______20_г.</w:t>
            </w:r>
          </w:p>
          <w:p w:rsidR="007A4B50" w:rsidRDefault="00E730CD" w:rsidP="00E730CD">
            <w:pPr>
              <w:pStyle w:val="a0"/>
              <w:jc w:val="center"/>
            </w:pPr>
            <w:r>
              <w:t xml:space="preserve">Председатель педсовета____     </w:t>
            </w:r>
            <w:proofErr w:type="spellStart"/>
            <w:r>
              <w:t>Ламанова</w:t>
            </w:r>
            <w:proofErr w:type="spellEnd"/>
            <w:r>
              <w:t xml:space="preserve"> В.В.</w:t>
            </w:r>
          </w:p>
          <w:p w:rsidR="007A4B50" w:rsidRDefault="007A4B50" w:rsidP="00E730CD">
            <w:pPr>
              <w:pStyle w:val="a0"/>
              <w:jc w:val="center"/>
            </w:pPr>
          </w:p>
          <w:p w:rsidR="007A4B50" w:rsidRDefault="007A4B50" w:rsidP="00E730CD">
            <w:pPr>
              <w:pStyle w:val="a0"/>
              <w:jc w:val="center"/>
            </w:pPr>
          </w:p>
        </w:tc>
      </w:tr>
    </w:tbl>
    <w:p w:rsidR="007A4B50" w:rsidRDefault="007A4B50">
      <w:pPr>
        <w:pStyle w:val="a0"/>
        <w:jc w:val="both"/>
      </w:pPr>
    </w:p>
    <w:p w:rsidR="007A4B50" w:rsidRDefault="007A4B50">
      <w:pPr>
        <w:pStyle w:val="2"/>
        <w:numPr>
          <w:ilvl w:val="1"/>
          <w:numId w:val="2"/>
        </w:numPr>
        <w:jc w:val="both"/>
      </w:pPr>
    </w:p>
    <w:p w:rsidR="007A4B50" w:rsidRDefault="007A4B50">
      <w:pPr>
        <w:pStyle w:val="2"/>
        <w:numPr>
          <w:ilvl w:val="1"/>
          <w:numId w:val="2"/>
        </w:numPr>
        <w:jc w:val="both"/>
      </w:pPr>
    </w:p>
    <w:p w:rsidR="007A4B50" w:rsidRDefault="007A4B50" w:rsidP="00E730CD">
      <w:pPr>
        <w:pStyle w:val="2"/>
        <w:numPr>
          <w:ilvl w:val="1"/>
          <w:numId w:val="2"/>
        </w:numPr>
        <w:ind w:hanging="150"/>
        <w:jc w:val="both"/>
      </w:pPr>
    </w:p>
    <w:p w:rsidR="007A4B50" w:rsidRDefault="00E730CD">
      <w:pPr>
        <w:pStyle w:val="2"/>
        <w:numPr>
          <w:ilvl w:val="1"/>
          <w:numId w:val="2"/>
        </w:numPr>
      </w:pPr>
      <w:r>
        <w:rPr>
          <w:sz w:val="24"/>
        </w:rPr>
        <w:t>Рабочая  программа</w:t>
      </w:r>
    </w:p>
    <w:p w:rsidR="007A4B50" w:rsidRDefault="007A4B50">
      <w:pPr>
        <w:pStyle w:val="a0"/>
        <w:jc w:val="center"/>
      </w:pPr>
    </w:p>
    <w:p w:rsidR="007A4B50" w:rsidRDefault="00E730CD">
      <w:pPr>
        <w:pStyle w:val="a0"/>
        <w:jc w:val="center"/>
      </w:pPr>
      <w:r>
        <w:rPr>
          <w:b/>
        </w:rPr>
        <w:t>по учебному курсу «География России.  Природа  и  население»</w:t>
      </w:r>
    </w:p>
    <w:p w:rsidR="007A4B50" w:rsidRDefault="007A4B50">
      <w:pPr>
        <w:pStyle w:val="a0"/>
        <w:jc w:val="center"/>
      </w:pPr>
    </w:p>
    <w:p w:rsidR="007A4B50" w:rsidRDefault="007A4B50">
      <w:pPr>
        <w:pStyle w:val="a0"/>
        <w:jc w:val="center"/>
      </w:pPr>
    </w:p>
    <w:p w:rsidR="007A4B50" w:rsidRDefault="00E730CD">
      <w:pPr>
        <w:pStyle w:val="a0"/>
        <w:jc w:val="both"/>
      </w:pPr>
      <w:r>
        <w:t xml:space="preserve">        Ступень обучения (класс):   основное общее образование (8 класс)</w:t>
      </w:r>
    </w:p>
    <w:p w:rsidR="007A4B50" w:rsidRDefault="00E730CD">
      <w:pPr>
        <w:pStyle w:val="a0"/>
        <w:jc w:val="both"/>
      </w:pPr>
      <w:r>
        <w:t xml:space="preserve">         Уровень: общеобразовательный;</w:t>
      </w:r>
    </w:p>
    <w:p w:rsidR="007A4B50" w:rsidRDefault="00E730CD">
      <w:pPr>
        <w:pStyle w:val="a0"/>
        <w:jc w:val="both"/>
      </w:pPr>
      <w:r>
        <w:t xml:space="preserve">         Срок реализации: 1 год;</w:t>
      </w:r>
    </w:p>
    <w:p w:rsidR="007A4B50" w:rsidRDefault="00E730CD">
      <w:pPr>
        <w:pStyle w:val="a0"/>
        <w:jc w:val="both"/>
      </w:pPr>
      <w:r>
        <w:t xml:space="preserve">          </w:t>
      </w:r>
      <w:r>
        <w:t xml:space="preserve">Программа разработана на основе авторской программы по географии 8 класс </w:t>
      </w:r>
      <w:proofErr w:type="gramStart"/>
      <w:r>
        <w:t>И. В.</w:t>
      </w:r>
      <w:proofErr w:type="gramEnd"/>
      <w:r>
        <w:t xml:space="preserve"> </w:t>
      </w:r>
      <w:proofErr w:type="spellStart"/>
      <w:r>
        <w:t>Душина</w:t>
      </w:r>
      <w:proofErr w:type="spellEnd"/>
      <w:r>
        <w:t xml:space="preserve"> (Программы по географии И.В. </w:t>
      </w:r>
      <w:proofErr w:type="spellStart"/>
      <w:r>
        <w:t>Душина</w:t>
      </w:r>
      <w:proofErr w:type="spellEnd"/>
      <w:r>
        <w:t xml:space="preserve">, </w:t>
      </w:r>
      <w:proofErr w:type="gramStart"/>
      <w:r>
        <w:t>«</w:t>
      </w:r>
      <w:r>
        <w:rPr>
          <w:color w:val="000000"/>
        </w:rPr>
        <w:t>Дрофа</w:t>
      </w:r>
      <w:r>
        <w:t>»,   2006  год.)</w:t>
      </w:r>
      <w:proofErr w:type="gramEnd"/>
    </w:p>
    <w:p w:rsidR="007A4B50" w:rsidRDefault="00E730CD" w:rsidP="00E730CD">
      <w:pPr>
        <w:pStyle w:val="a0"/>
        <w:jc w:val="right"/>
      </w:pPr>
      <w:bookmarkStart w:id="0" w:name="_GoBack"/>
      <w:bookmarkEnd w:id="0"/>
      <w:r>
        <w:t xml:space="preserve"> </w:t>
      </w:r>
      <w:r>
        <w:t xml:space="preserve">      Составитель: учитель географии Горлова Е.П.</w:t>
      </w:r>
    </w:p>
    <w:p w:rsidR="007A4B50" w:rsidRDefault="007A4B50" w:rsidP="00E730CD">
      <w:pPr>
        <w:pStyle w:val="a0"/>
        <w:jc w:val="right"/>
      </w:pPr>
    </w:p>
    <w:p w:rsidR="007A4B50" w:rsidRDefault="007A4B50" w:rsidP="00E730CD">
      <w:pPr>
        <w:pStyle w:val="a0"/>
        <w:jc w:val="right"/>
      </w:pPr>
    </w:p>
    <w:p w:rsidR="007A4B50" w:rsidRDefault="007A4B50">
      <w:pPr>
        <w:pStyle w:val="a0"/>
        <w:jc w:val="both"/>
      </w:pPr>
    </w:p>
    <w:p w:rsidR="007A4B50" w:rsidRDefault="007A4B50">
      <w:pPr>
        <w:pStyle w:val="a0"/>
        <w:jc w:val="both"/>
      </w:pPr>
    </w:p>
    <w:p w:rsidR="007A4B50" w:rsidRDefault="00E730CD">
      <w:pPr>
        <w:pStyle w:val="a0"/>
        <w:jc w:val="center"/>
      </w:pPr>
      <w:r>
        <w:t>2013год</w:t>
      </w:r>
    </w:p>
    <w:p w:rsidR="007A4B50" w:rsidRDefault="00E730CD" w:rsidP="00E730CD">
      <w:pPr>
        <w:pStyle w:val="a0"/>
        <w:jc w:val="center"/>
      </w:pPr>
      <w:r>
        <w:rPr>
          <w:b/>
          <w:iCs/>
        </w:rPr>
        <w:lastRenderedPageBreak/>
        <w:t>1. Пояснительная записка</w:t>
      </w:r>
    </w:p>
    <w:p w:rsidR="007A4B50" w:rsidRDefault="00E730CD">
      <w:pPr>
        <w:pStyle w:val="a0"/>
        <w:ind w:left="142" w:firstLine="578"/>
        <w:jc w:val="both"/>
      </w:pPr>
      <w:r>
        <w:t>Рабочая программа соз</w:t>
      </w:r>
      <w:r>
        <w:t xml:space="preserve">дана на основе  авторской программы по географии  8 класс  </w:t>
      </w:r>
      <w:proofErr w:type="gramStart"/>
      <w:r>
        <w:t>И. В.</w:t>
      </w:r>
      <w:proofErr w:type="gramEnd"/>
      <w:r>
        <w:t xml:space="preserve"> </w:t>
      </w:r>
      <w:proofErr w:type="spellStart"/>
      <w:r>
        <w:t>Душина</w:t>
      </w:r>
      <w:proofErr w:type="spellEnd"/>
      <w:r>
        <w:t xml:space="preserve"> (Программы по географии И. В. </w:t>
      </w:r>
      <w:proofErr w:type="spellStart"/>
      <w:r>
        <w:t>Душина</w:t>
      </w:r>
      <w:proofErr w:type="spellEnd"/>
      <w:r>
        <w:t xml:space="preserve">, «Дрофа»,   2006  год.) </w:t>
      </w:r>
    </w:p>
    <w:p w:rsidR="007A4B50" w:rsidRDefault="00E730CD">
      <w:pPr>
        <w:pStyle w:val="a0"/>
        <w:jc w:val="both"/>
      </w:pPr>
      <w:r>
        <w:tab/>
      </w:r>
      <w:r>
        <w:rPr>
          <w:b/>
        </w:rPr>
        <w:t>Цели рабочей программы:</w:t>
      </w:r>
    </w:p>
    <w:p w:rsidR="007A4B50" w:rsidRDefault="00E730CD">
      <w:pPr>
        <w:pStyle w:val="a0"/>
        <w:numPr>
          <w:ilvl w:val="0"/>
          <w:numId w:val="4"/>
        </w:numPr>
        <w:jc w:val="both"/>
      </w:pPr>
      <w:r>
        <w:t>освоение знаний об основных географических понятиях, географических особенностях природы, населен</w:t>
      </w:r>
      <w:r>
        <w:t>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7A4B50" w:rsidRDefault="00E730CD">
      <w:pPr>
        <w:pStyle w:val="a0"/>
        <w:numPr>
          <w:ilvl w:val="0"/>
          <w:numId w:val="4"/>
        </w:numPr>
        <w:jc w:val="both"/>
      </w:pPr>
      <w:r>
        <w:t>овладение умениями ориентироваться на местности; использовать один из «языков» междунар</w:t>
      </w:r>
      <w:r>
        <w:t xml:space="preserve">одного общения — географическую карту, статистические материалы, современные </w:t>
      </w:r>
      <w:proofErr w:type="spellStart"/>
      <w:r>
        <w:t>геоинформационные</w:t>
      </w:r>
      <w:proofErr w:type="spellEnd"/>
      <w: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</w:t>
      </w:r>
      <w:r>
        <w:t>й и процессов;</w:t>
      </w:r>
    </w:p>
    <w:p w:rsidR="007A4B50" w:rsidRDefault="00E730CD">
      <w:pPr>
        <w:pStyle w:val="a0"/>
        <w:numPr>
          <w:ilvl w:val="0"/>
          <w:numId w:val="4"/>
        </w:numPr>
        <w:jc w:val="both"/>
      </w:pPr>
      <w: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A4B50" w:rsidRDefault="00E730CD">
      <w:pPr>
        <w:pStyle w:val="a0"/>
        <w:numPr>
          <w:ilvl w:val="0"/>
          <w:numId w:val="4"/>
        </w:numPr>
        <w:jc w:val="both"/>
      </w:pPr>
      <w:r>
        <w:t>воспитание любви к своей местности,</w:t>
      </w:r>
      <w:r>
        <w:t xml:space="preserve">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7A4B50" w:rsidRDefault="00E730CD">
      <w:pPr>
        <w:pStyle w:val="a0"/>
        <w:numPr>
          <w:ilvl w:val="0"/>
          <w:numId w:val="4"/>
        </w:numPr>
        <w:jc w:val="both"/>
      </w:pPr>
      <w:r>
        <w:t>формирование способности и готовности к использованию географических знаний и умений в повседневной жизни, сохранению окруж</w:t>
      </w:r>
      <w:r>
        <w:t>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7A4B50" w:rsidRDefault="007A4B50">
      <w:pPr>
        <w:pStyle w:val="a0"/>
        <w:ind w:firstLine="708"/>
        <w:jc w:val="both"/>
      </w:pPr>
    </w:p>
    <w:p w:rsidR="007A4B50" w:rsidRDefault="00E730CD">
      <w:pPr>
        <w:pStyle w:val="22"/>
        <w:spacing w:line="100" w:lineRule="atLeast"/>
        <w:ind w:left="0" w:firstLine="283"/>
        <w:jc w:val="both"/>
      </w:pPr>
      <w:r>
        <w:tab/>
        <w:t xml:space="preserve">Главная </w:t>
      </w:r>
      <w:r>
        <w:rPr>
          <w:b/>
        </w:rPr>
        <w:t xml:space="preserve">задача </w:t>
      </w:r>
      <w:r>
        <w:t>рабочей программы — сформировать у учащихся знания о родной стране и подвести их к пониманию своего места в стране и в мире. Образ России, формируемый у школьников, должен быть, с одной стороны, целостным, а с другой - территориально дифференцированным, ра</w:t>
      </w:r>
      <w:r>
        <w:t>знообразным. Представление о целостности вырабатывается в процессе усвоения знаний о всеобщей связи явлений, при изучении природы, населения и хозяйства России, рассматриваемых в их историческом развитии. Представление о разнообразии России формируется как</w:t>
      </w:r>
      <w:r>
        <w:t xml:space="preserve">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 Учащиеся должны осознать, прочувствовать кра</w:t>
      </w:r>
      <w:r>
        <w:t>йнюю условность средних по России характеристик, уяснить, что понять Россию можно только через разнообразие ее регионов. А чем разнообразнее регионы, тем больше они нужны друг другу, тем более они взаимосвязаны. Таким образом, целостность и разнообразие вз</w:t>
      </w:r>
      <w:r>
        <w:t xml:space="preserve">аимно обусловливают друг друга, и Россия может быть понята как единство в разнообразии. </w:t>
      </w:r>
    </w:p>
    <w:p w:rsidR="007A4B50" w:rsidRDefault="00E730CD">
      <w:pPr>
        <w:pStyle w:val="a0"/>
        <w:spacing w:after="30"/>
        <w:jc w:val="both"/>
      </w:pPr>
      <w:r>
        <w:t xml:space="preserve">     Одна из </w:t>
      </w:r>
      <w:r>
        <w:rPr>
          <w:b/>
        </w:rPr>
        <w:t>задач</w:t>
      </w:r>
      <w:r>
        <w:t xml:space="preserve"> рабочей программы — подготовка учащихся к ориентации в российском пространстве, к умению адаптироваться к окружающей среде (не только природной, но </w:t>
      </w:r>
      <w:r>
        <w:t xml:space="preserve">еще в большей степени — к экономической, социальной и культурной). В то же время сама среда </w:t>
      </w:r>
      <w:proofErr w:type="spellStart"/>
      <w:r>
        <w:t>жизнеобитания</w:t>
      </w:r>
      <w:proofErr w:type="spellEnd"/>
      <w:r>
        <w:t xml:space="preserve"> быстро меняется, и современный человек должен быть готов быстро переориентироваться в ней: получать другие трудовые навыки или вообще менять профессию</w:t>
      </w:r>
      <w:r>
        <w:t>, по-другому организовывать свою жизнь и т.д.</w:t>
      </w:r>
    </w:p>
    <w:p w:rsidR="007A4B50" w:rsidRDefault="00E730CD">
      <w:pPr>
        <w:pStyle w:val="a0"/>
        <w:spacing w:after="30"/>
        <w:jc w:val="both"/>
      </w:pPr>
      <w:r>
        <w:rPr>
          <w:b/>
          <w:bCs/>
          <w:i/>
          <w:color w:val="000000"/>
        </w:rPr>
        <w:t xml:space="preserve">Программа построена с учетом </w:t>
      </w:r>
      <w:proofErr w:type="spellStart"/>
      <w:r>
        <w:rPr>
          <w:b/>
          <w:bCs/>
          <w:i/>
          <w:color w:val="000000"/>
        </w:rPr>
        <w:t>межпредметных</w:t>
      </w:r>
      <w:proofErr w:type="spellEnd"/>
      <w:r>
        <w:rPr>
          <w:b/>
          <w:bCs/>
          <w:i/>
          <w:color w:val="000000"/>
        </w:rPr>
        <w:t xml:space="preserve"> связей </w:t>
      </w:r>
      <w:r>
        <w:rPr>
          <w:color w:val="000000"/>
        </w:rPr>
        <w:t xml:space="preserve">с курсом биологии, литературы, химии, </w:t>
      </w:r>
      <w:proofErr w:type="gramStart"/>
      <w:r>
        <w:rPr>
          <w:color w:val="000000"/>
        </w:rPr>
        <w:t>экологии</w:t>
      </w:r>
      <w:proofErr w:type="gramEnd"/>
      <w:r>
        <w:rPr>
          <w:color w:val="000000"/>
        </w:rPr>
        <w:t xml:space="preserve"> где изучаются основные сведения живой и не живой природе, знания химических элементов, проблемы по сохранению при</w:t>
      </w:r>
      <w:r>
        <w:rPr>
          <w:color w:val="000000"/>
        </w:rPr>
        <w:t>роды и защиты людей.</w:t>
      </w:r>
    </w:p>
    <w:p w:rsidR="007A4B50" w:rsidRDefault="00E730CD">
      <w:pPr>
        <w:pStyle w:val="a0"/>
        <w:jc w:val="both"/>
      </w:pPr>
      <w:r>
        <w:rPr>
          <w:b/>
          <w:i/>
        </w:rPr>
        <w:lastRenderedPageBreak/>
        <w:tab/>
        <w:t>Отличительными чертами данной программы</w:t>
      </w:r>
      <w:r>
        <w:t xml:space="preserve"> является идея интегрированного курса, основанного на </w:t>
      </w:r>
      <w:proofErr w:type="spellStart"/>
      <w:r>
        <w:t>внутрипредметной</w:t>
      </w:r>
      <w:proofErr w:type="spellEnd"/>
      <w:r>
        <w:t xml:space="preserve">, </w:t>
      </w:r>
      <w:proofErr w:type="spellStart"/>
      <w:r>
        <w:t>межпредметной</w:t>
      </w:r>
      <w:proofErr w:type="spellEnd"/>
      <w:r>
        <w:t xml:space="preserve">  интеграции, а также интеграции географических знаний с гуманитарными  дисциплинами: литературой, историей.</w:t>
      </w:r>
    </w:p>
    <w:p w:rsidR="007A4B50" w:rsidRDefault="00E730CD">
      <w:pPr>
        <w:pStyle w:val="a0"/>
        <w:shd w:val="clear" w:color="auto" w:fill="FFFFFF"/>
        <w:spacing w:line="214" w:lineRule="atLeast"/>
        <w:jc w:val="both"/>
      </w:pPr>
      <w:r>
        <w:t xml:space="preserve"> </w:t>
      </w:r>
      <w:r>
        <w:t xml:space="preserve">        Распределение часов по темам составлено в соответствии авторской программе.</w:t>
      </w:r>
    </w:p>
    <w:p w:rsidR="007A4B50" w:rsidRDefault="00E730CD">
      <w:pPr>
        <w:pStyle w:val="a0"/>
        <w:jc w:val="both"/>
      </w:pPr>
      <w:r>
        <w:rPr>
          <w:iCs/>
        </w:rPr>
        <w:t>Федеральный</w:t>
      </w:r>
      <w:r>
        <w:t xml:space="preserve">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Приро</w:t>
      </w:r>
      <w:r>
        <w:t xml:space="preserve">да и население», из расчета 2-х учебных часов в неделю. Рабочая программа рассчитана на 70 часов. Плановых практических работ </w:t>
      </w:r>
      <w:r>
        <w:rPr>
          <w:u w:val="single"/>
        </w:rPr>
        <w:t>_13 .</w:t>
      </w:r>
    </w:p>
    <w:p w:rsidR="007A4B50" w:rsidRDefault="00E730CD">
      <w:pPr>
        <w:pStyle w:val="a0"/>
        <w:jc w:val="both"/>
      </w:pPr>
      <w:r>
        <w:tab/>
        <w:t xml:space="preserve">Рабочая программа конкретизирует содержание блоков образовательного стандарта, дает распределение учебных часов по крупным </w:t>
      </w:r>
      <w:r>
        <w:t>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восьмиклассни</w:t>
      </w:r>
      <w:r>
        <w:t>ков, развитию географической культуры школьников, осознание ими функционального значения географии для человека.</w:t>
      </w:r>
    </w:p>
    <w:p w:rsidR="007A4B50" w:rsidRDefault="00E730CD">
      <w:pPr>
        <w:pStyle w:val="a0"/>
        <w:spacing w:line="270" w:lineRule="atLeast"/>
        <w:jc w:val="both"/>
      </w:pPr>
      <w:r>
        <w:t>География в школе - это классическая учебная дисциплина, активно участвующая в формировании научной картины мира. Современная школьная географи</w:t>
      </w:r>
      <w:r>
        <w:t>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</w:t>
      </w:r>
      <w:r>
        <w:t xml:space="preserve">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</w:t>
      </w:r>
      <w:proofErr w:type="gramStart"/>
      <w:r>
        <w:t>относиться сразу</w:t>
      </w:r>
      <w:r>
        <w:t xml:space="preserve"> к нескольким блокам наук и интегрировать</w:t>
      </w:r>
      <w:proofErr w:type="gramEnd"/>
      <w:r>
        <w:t xml:space="preserve"> в себе столь разнообразные сведения и закономерности.</w:t>
      </w:r>
    </w:p>
    <w:p w:rsidR="007A4B50" w:rsidRDefault="007A4B50">
      <w:pPr>
        <w:pStyle w:val="a0"/>
        <w:jc w:val="both"/>
      </w:pPr>
    </w:p>
    <w:p w:rsidR="007A4B50" w:rsidRDefault="00E730CD" w:rsidP="00E730CD">
      <w:pPr>
        <w:pStyle w:val="a0"/>
        <w:jc w:val="center"/>
      </w:pPr>
      <w:r>
        <w:rPr>
          <w:b/>
          <w:i/>
        </w:rPr>
        <w:t>Срок реализации учебной программы – 1год</w:t>
      </w:r>
      <w:r>
        <w:t>.</w:t>
      </w:r>
    </w:p>
    <w:p w:rsidR="007A4B50" w:rsidRDefault="007A4B50" w:rsidP="00E730CD">
      <w:pPr>
        <w:pStyle w:val="a0"/>
        <w:jc w:val="center"/>
      </w:pPr>
    </w:p>
    <w:p w:rsidR="007A4B50" w:rsidRDefault="00E730CD">
      <w:pPr>
        <w:pStyle w:val="a0"/>
        <w:jc w:val="both"/>
      </w:pPr>
      <w:r>
        <w:rPr>
          <w:b/>
          <w:i/>
        </w:rPr>
        <w:t>Отличительными чертами данной программы</w:t>
      </w:r>
      <w:r>
        <w:t xml:space="preserve"> является идея интегрированного курса, основанного на </w:t>
      </w:r>
      <w:proofErr w:type="spellStart"/>
      <w:r>
        <w:t>внутрипредметной</w:t>
      </w:r>
      <w:proofErr w:type="spellEnd"/>
      <w:r>
        <w:t xml:space="preserve">, </w:t>
      </w:r>
      <w:proofErr w:type="spellStart"/>
      <w:r>
        <w:t>межпредметной</w:t>
      </w:r>
      <w:proofErr w:type="spellEnd"/>
      <w:r>
        <w:t xml:space="preserve">  интеграции, а также интеграции географических знаний с гуманитарными  дисциплинами: литературой, историей.</w:t>
      </w:r>
    </w:p>
    <w:p w:rsidR="007A4B50" w:rsidRDefault="00E730CD">
      <w:pPr>
        <w:pStyle w:val="a0"/>
        <w:shd w:val="clear" w:color="auto" w:fill="FFFFFF"/>
        <w:jc w:val="both"/>
      </w:pPr>
      <w:r>
        <w:t xml:space="preserve">         </w:t>
      </w:r>
      <w:r>
        <w:tab/>
        <w:t>Распределение часов по темам составлено в соответствии с авторской программой.</w:t>
      </w:r>
    </w:p>
    <w:p w:rsidR="007A4B50" w:rsidRDefault="00E730CD">
      <w:pPr>
        <w:pStyle w:val="a0"/>
        <w:jc w:val="both"/>
      </w:pPr>
      <w:r>
        <w:rPr>
          <w:b/>
          <w:i/>
        </w:rPr>
        <w:t xml:space="preserve">     </w:t>
      </w:r>
      <w:r>
        <w:rPr>
          <w:b/>
          <w:i/>
        </w:rPr>
        <w:tab/>
        <w:t xml:space="preserve"> В качестве технологий обучения</w:t>
      </w:r>
      <w:r>
        <w:t xml:space="preserve"> по да</w:t>
      </w:r>
      <w:r>
        <w:t xml:space="preserve">нной рабочей программе, применяются частные методы следующих </w:t>
      </w:r>
      <w:proofErr w:type="spellStart"/>
      <w:r>
        <w:t>педтехнологий</w:t>
      </w:r>
      <w:proofErr w:type="spellEnd"/>
      <w:r>
        <w:t xml:space="preserve">: </w:t>
      </w:r>
    </w:p>
    <w:p w:rsidR="007A4B50" w:rsidRDefault="00E730CD">
      <w:pPr>
        <w:pStyle w:val="a0"/>
        <w:jc w:val="both"/>
      </w:pPr>
      <w:r>
        <w:t>компьютерных технологий (создания презентаций POWER POINT по некоторым темам курса; использование CD-дисков по предмету);</w:t>
      </w:r>
    </w:p>
    <w:p w:rsidR="007A4B50" w:rsidRDefault="00E730CD">
      <w:pPr>
        <w:pStyle w:val="a0"/>
        <w:jc w:val="both"/>
      </w:pPr>
      <w:r>
        <w:t>технологии проектной деятельности.</w:t>
      </w:r>
    </w:p>
    <w:p w:rsidR="007A4B50" w:rsidRDefault="00E730CD">
      <w:pPr>
        <w:pStyle w:val="a0"/>
        <w:jc w:val="both"/>
      </w:pPr>
      <w:r>
        <w:rPr>
          <w:b/>
          <w:i/>
        </w:rPr>
        <w:t xml:space="preserve">      При обучении </w:t>
      </w:r>
      <w:r>
        <w:rPr>
          <w:b/>
          <w:i/>
        </w:rPr>
        <w:t>учащихся по данной рабочей учебной программе используются следующие общие формы обучения</w:t>
      </w:r>
      <w:r>
        <w:t>:</w:t>
      </w:r>
    </w:p>
    <w:p w:rsidR="007A4B50" w:rsidRDefault="00E730CD">
      <w:pPr>
        <w:pStyle w:val="a0"/>
        <w:jc w:val="both"/>
      </w:pPr>
      <w:proofErr w:type="gramStart"/>
      <w:r>
        <w:t>индивидуальная</w:t>
      </w:r>
      <w:proofErr w:type="gramEnd"/>
      <w:r>
        <w:t xml:space="preserve"> (консультации);</w:t>
      </w:r>
    </w:p>
    <w:p w:rsidR="007A4B50" w:rsidRDefault="00E730CD">
      <w:pPr>
        <w:pStyle w:val="a0"/>
        <w:jc w:val="both"/>
      </w:pPr>
      <w:proofErr w:type="gramStart"/>
      <w:r>
        <w:t xml:space="preserve">групповая (учащиеся работают в группах, создаваемых на различных основах: по темпу усвоения – при изучении нового материала, по уровню </w:t>
      </w:r>
      <w:r>
        <w:t xml:space="preserve"> учебных достижений – на обобщающих по теме  уроках.</w:t>
      </w:r>
      <w:proofErr w:type="gramEnd"/>
    </w:p>
    <w:p w:rsidR="007A4B50" w:rsidRDefault="00E730CD">
      <w:pPr>
        <w:pStyle w:val="a0"/>
        <w:jc w:val="both"/>
      </w:pPr>
      <w:r>
        <w:t xml:space="preserve">     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</w:t>
      </w:r>
      <w:r>
        <w:t xml:space="preserve">ичные </w:t>
      </w:r>
      <w:r>
        <w:rPr>
          <w:b/>
        </w:rPr>
        <w:t>формы</w:t>
      </w:r>
      <w:r>
        <w:t>:</w:t>
      </w:r>
    </w:p>
    <w:p w:rsidR="007A4B50" w:rsidRDefault="00E730CD">
      <w:pPr>
        <w:pStyle w:val="a0"/>
        <w:jc w:val="both"/>
      </w:pPr>
      <w:r>
        <w:t>лекции;</w:t>
      </w:r>
    </w:p>
    <w:p w:rsidR="007A4B50" w:rsidRDefault="00E730CD">
      <w:pPr>
        <w:pStyle w:val="a0"/>
        <w:jc w:val="both"/>
      </w:pPr>
      <w:r>
        <w:t>семинарские занятия;</w:t>
      </w:r>
    </w:p>
    <w:p w:rsidR="007A4B50" w:rsidRDefault="00E730CD">
      <w:pPr>
        <w:pStyle w:val="a0"/>
        <w:jc w:val="both"/>
      </w:pPr>
      <w:r>
        <w:t>лабораторно-практические занятия;</w:t>
      </w:r>
    </w:p>
    <w:p w:rsidR="007A4B50" w:rsidRDefault="00E730CD">
      <w:pPr>
        <w:pStyle w:val="a0"/>
        <w:jc w:val="both"/>
      </w:pPr>
      <w:r>
        <w:t>контрольные работы;</w:t>
      </w:r>
    </w:p>
    <w:p w:rsidR="007A4B50" w:rsidRDefault="00E730CD">
      <w:pPr>
        <w:pStyle w:val="a0"/>
        <w:jc w:val="both"/>
      </w:pPr>
      <w:r>
        <w:lastRenderedPageBreak/>
        <w:t>тестированный контроль.</w:t>
      </w:r>
    </w:p>
    <w:p w:rsidR="007A4B50" w:rsidRDefault="00E730CD">
      <w:pPr>
        <w:pStyle w:val="a0"/>
        <w:jc w:val="both"/>
      </w:pPr>
      <w:r>
        <w:tab/>
        <w:t xml:space="preserve">В организации и осуществлении учебно-познавательной деятельности используются следующие </w:t>
      </w:r>
      <w:r>
        <w:rPr>
          <w:b/>
        </w:rPr>
        <w:t>методы</w:t>
      </w:r>
      <w:r>
        <w:t>:</w:t>
      </w:r>
    </w:p>
    <w:p w:rsidR="007A4B50" w:rsidRDefault="00E730CD">
      <w:pPr>
        <w:pStyle w:val="af0"/>
        <w:numPr>
          <w:ilvl w:val="0"/>
          <w:numId w:val="3"/>
        </w:numPr>
      </w:pPr>
      <w:r>
        <w:t xml:space="preserve">организации и осуществления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–п</w:t>
      </w:r>
      <w:proofErr w:type="gramEnd"/>
      <w:r>
        <w:t>ознавательной деятельности;</w:t>
      </w:r>
    </w:p>
    <w:p w:rsidR="007A4B50" w:rsidRDefault="00E730CD">
      <w:pPr>
        <w:pStyle w:val="af0"/>
        <w:numPr>
          <w:ilvl w:val="0"/>
          <w:numId w:val="3"/>
        </w:numPr>
      </w:pPr>
      <w:r>
        <w:t xml:space="preserve">стимулирования и мотивации </w:t>
      </w:r>
      <w:proofErr w:type="spellStart"/>
      <w:r>
        <w:t>учебно</w:t>
      </w:r>
      <w:proofErr w:type="spellEnd"/>
      <w:r>
        <w:t xml:space="preserve"> – познавательной деятельности;</w:t>
      </w:r>
    </w:p>
    <w:p w:rsidR="007A4B50" w:rsidRDefault="00E730CD">
      <w:pPr>
        <w:pStyle w:val="af0"/>
        <w:numPr>
          <w:ilvl w:val="0"/>
          <w:numId w:val="3"/>
        </w:numPr>
      </w:pPr>
      <w:r>
        <w:t xml:space="preserve">контроля и самоконтроля за эффективностью </w:t>
      </w:r>
      <w:proofErr w:type="spellStart"/>
      <w:r>
        <w:t>учебно</w:t>
      </w:r>
      <w:proofErr w:type="spellEnd"/>
      <w:r>
        <w:t xml:space="preserve"> – познавательной деятельности.</w:t>
      </w:r>
    </w:p>
    <w:p w:rsidR="007A4B50" w:rsidRDefault="00E730CD">
      <w:pPr>
        <w:pStyle w:val="a0"/>
        <w:ind w:firstLine="705"/>
        <w:jc w:val="both"/>
      </w:pPr>
      <w:r>
        <w:t>Кроме того, программа предполагает использование домашних самостоятельных работ (</w:t>
      </w:r>
      <w:r>
        <w:t>включает работу с текстом учебника и дополнительной литературой для учащихся)</w:t>
      </w:r>
    </w:p>
    <w:p w:rsidR="007A4B50" w:rsidRDefault="00E730CD">
      <w:pPr>
        <w:pStyle w:val="a0"/>
        <w:shd w:val="clear" w:color="auto" w:fill="FFFFFF"/>
        <w:jc w:val="both"/>
      </w:pPr>
      <w:r>
        <w:tab/>
        <w:t xml:space="preserve">Преобладающими формами текущего контроля знаний, умений и навыков являются текущий и итоговый контроль, который проводится в форме самостоятельных, контрольных работ, различных </w:t>
      </w:r>
      <w:r>
        <w:t>тестовых форм контроля.   </w:t>
      </w:r>
      <w:r>
        <w:br/>
      </w:r>
      <w:r>
        <w:rPr>
          <w:b/>
          <w:i/>
        </w:rPr>
        <w:t xml:space="preserve">            При организации учебного процесса используются следующие типы уроков</w:t>
      </w:r>
      <w:r>
        <w:t>: уроки изучения новых знаний, уроки закрепления знаний, комбинированные уроки, уроки обобщения и систематизации знаний, уроки контроля, практические</w:t>
      </w:r>
      <w:r>
        <w:t xml:space="preserve"> работы, а также сочетание указанных форм.</w:t>
      </w:r>
      <w:r>
        <w:br/>
        <w:t xml:space="preserve">            Преобладающими формами текущего контроля знаний, умений и навыков являются текущий и итоговый контроль, который проводится в форме самостоятельных, контрольных работ, различных тестовых форм контроля. </w:t>
      </w:r>
      <w:r>
        <w:t>  </w:t>
      </w:r>
      <w:r>
        <w:br/>
      </w:r>
      <w:r>
        <w:rPr>
          <w:color w:val="000000"/>
        </w:rPr>
        <w:t xml:space="preserve">            Программа предусматривает формирование у учащихся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и навыков, универсальных способов деятельности и ключевых компетенций. </w:t>
      </w:r>
    </w:p>
    <w:p w:rsidR="007A4B50" w:rsidRDefault="00E730CD">
      <w:pPr>
        <w:pStyle w:val="a0"/>
        <w:ind w:firstLine="360"/>
        <w:jc w:val="both"/>
      </w:pPr>
      <w:r>
        <w:rPr>
          <w:bCs/>
          <w:color w:val="000000"/>
          <w:shd w:val="clear" w:color="auto" w:fill="FFFFFF"/>
        </w:rPr>
        <w:t>Учащиеся должны использовать приобретенные знания и умения в практической деятельности и повседневно</w:t>
      </w:r>
      <w:r>
        <w:rPr>
          <w:bCs/>
          <w:color w:val="000000"/>
          <w:shd w:val="clear" w:color="auto" w:fill="FFFFFF"/>
        </w:rPr>
        <w:t>й жизни для:</w:t>
      </w:r>
      <w:r>
        <w:rPr>
          <w:color w:val="000000"/>
        </w:rPr>
        <w:br/>
      </w:r>
      <w:r>
        <w:t xml:space="preserve">-  </w:t>
      </w:r>
      <w:r>
        <w:rPr>
          <w:color w:val="000000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  <w:r>
        <w:rPr>
          <w:color w:val="000000"/>
        </w:rPr>
        <w:br/>
        <w:t>- определения комфортных и дискомфортных параметров природных к</w:t>
      </w:r>
      <w:r>
        <w:rPr>
          <w:color w:val="000000"/>
        </w:rPr>
        <w:t>омпонентов своей местности с помощью приборов и инструментов;</w:t>
      </w:r>
      <w:r>
        <w:rPr>
          <w:color w:val="000000"/>
        </w:rPr>
        <w:br/>
        <w:t xml:space="preserve">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</w:t>
      </w:r>
      <w:r>
        <w:rPr>
          <w:color w:val="000000"/>
        </w:rPr>
        <w:t>техногенных катастроф;</w:t>
      </w:r>
    </w:p>
    <w:p w:rsidR="007A4B50" w:rsidRDefault="00E730CD">
      <w:pPr>
        <w:pStyle w:val="a0"/>
        <w:jc w:val="both"/>
      </w:pPr>
      <w:r>
        <w:rPr>
          <w:color w:val="000000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rPr>
          <w:color w:val="000000"/>
        </w:rPr>
        <w:t>геоинформационных</w:t>
      </w:r>
      <w:proofErr w:type="spellEnd"/>
      <w:r>
        <w:rPr>
          <w:color w:val="000000"/>
        </w:rPr>
        <w:t>.</w:t>
      </w:r>
    </w:p>
    <w:p w:rsidR="007A4B50" w:rsidRDefault="007A4B50">
      <w:pPr>
        <w:pStyle w:val="a0"/>
        <w:shd w:val="clear" w:color="auto" w:fill="FFFFFF"/>
        <w:spacing w:line="360" w:lineRule="auto"/>
        <w:ind w:left="360"/>
        <w:jc w:val="center"/>
      </w:pPr>
    </w:p>
    <w:p w:rsidR="007A4B50" w:rsidRDefault="00E730CD">
      <w:pPr>
        <w:pStyle w:val="a0"/>
        <w:ind w:firstLine="708"/>
        <w:jc w:val="both"/>
      </w:pPr>
      <w:r>
        <w:t>В 8 классе изучается I часть курса «География России» — «Природа и население», ко</w:t>
      </w:r>
      <w:r>
        <w:t>торая состоит трёх разделов: «Пространства России», «Природа и человек», «Население России». По сравнению с традиционным подходом по-новому раскрыт раздел «Природа и человек»: природа рассматривается не сама по себе, а как ресурс для хозяйства, как среда ж</w:t>
      </w:r>
      <w:r>
        <w:t xml:space="preserve">изнедеятельности населения, условие его физического и нравственного здоровья. Содержание раздела </w:t>
      </w:r>
      <w:proofErr w:type="gramStart"/>
      <w:r>
        <w:t>существенно обновлено</w:t>
      </w:r>
      <w:proofErr w:type="gramEnd"/>
      <w:r>
        <w:t xml:space="preserve"> в соответствии с новыми научными представлениями. </w:t>
      </w:r>
    </w:p>
    <w:p w:rsidR="007A4B50" w:rsidRDefault="00E730CD">
      <w:pPr>
        <w:pStyle w:val="a0"/>
        <w:jc w:val="both"/>
      </w:pPr>
      <w:r>
        <w:rPr>
          <w:color w:val="000000"/>
        </w:rPr>
        <w:t xml:space="preserve">                 В разделе «Население России» ставятся такие задачи:</w:t>
      </w:r>
    </w:p>
    <w:p w:rsidR="007A4B50" w:rsidRDefault="00E730CD">
      <w:pPr>
        <w:pStyle w:val="a0"/>
        <w:ind w:firstLine="708"/>
        <w:jc w:val="both"/>
      </w:pPr>
      <w:r>
        <w:t>1. Показать интег</w:t>
      </w:r>
      <w:r>
        <w:t xml:space="preserve">рирующую роль населения в системе «Природа — люди — хозяйство». </w:t>
      </w:r>
    </w:p>
    <w:p w:rsidR="007A4B50" w:rsidRDefault="00E730CD">
      <w:pPr>
        <w:pStyle w:val="a0"/>
        <w:ind w:firstLine="708"/>
        <w:jc w:val="both"/>
      </w:pPr>
      <w:r>
        <w:t xml:space="preserve">2. Сформировать представление о географии России как о «географии жизни людей» на территории нашей страны. </w:t>
      </w:r>
    </w:p>
    <w:p w:rsidR="007A4B50" w:rsidRDefault="00E730CD">
      <w:pPr>
        <w:pStyle w:val="a0"/>
        <w:ind w:firstLine="708"/>
        <w:jc w:val="both"/>
      </w:pPr>
      <w:r>
        <w:t>3. Подвести учащихся к ощущению себя и своей, семьи частью населения России с его и</w:t>
      </w:r>
      <w:r>
        <w:t xml:space="preserve">сторическими судьбами и культурными традициями.  </w:t>
      </w:r>
    </w:p>
    <w:p w:rsidR="007A4B50" w:rsidRDefault="00E730CD">
      <w:pPr>
        <w:pStyle w:val="a0"/>
        <w:jc w:val="both"/>
      </w:pPr>
      <w:r>
        <w:lastRenderedPageBreak/>
        <w:t xml:space="preserve">          Реализация краеведческого подхода в изучении географии России осуществляется через  систему поэлементного изучения  своего края во всех темах курса. </w:t>
      </w:r>
    </w:p>
    <w:p w:rsidR="007A4B50" w:rsidRDefault="00E730CD">
      <w:pPr>
        <w:pStyle w:val="a0"/>
        <w:ind w:firstLine="360"/>
        <w:jc w:val="both"/>
      </w:pPr>
      <w:proofErr w:type="gramStart"/>
      <w:r>
        <w:t>Программа курса «География России» построена у</w:t>
      </w:r>
      <w:r>
        <w:t>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</w:t>
      </w:r>
      <w:r>
        <w:t xml:space="preserve">еских, статистических, текстовых и  др.)         </w:t>
      </w:r>
      <w:proofErr w:type="gramEnd"/>
    </w:p>
    <w:p w:rsidR="007A4B50" w:rsidRDefault="00E730CD">
      <w:pPr>
        <w:pStyle w:val="a0"/>
        <w:ind w:firstLine="720"/>
        <w:jc w:val="both"/>
      </w:pPr>
      <w:r>
        <w:t>Кроме того, программа содержит перечень практических работ по каждому разделу.</w:t>
      </w:r>
    </w:p>
    <w:p w:rsidR="007A4B50" w:rsidRDefault="007A4B50">
      <w:pPr>
        <w:pStyle w:val="a0"/>
        <w:ind w:firstLine="708"/>
        <w:jc w:val="both"/>
      </w:pPr>
    </w:p>
    <w:p w:rsidR="007A4B50" w:rsidRDefault="007A4B50">
      <w:pPr>
        <w:pStyle w:val="a0"/>
        <w:ind w:firstLine="708"/>
        <w:jc w:val="both"/>
      </w:pPr>
    </w:p>
    <w:p w:rsidR="007A4B50" w:rsidRDefault="00E730CD" w:rsidP="00E730CD">
      <w:pPr>
        <w:pStyle w:val="1"/>
      </w:pPr>
      <w:r>
        <w:rPr>
          <w:i w:val="0"/>
        </w:rPr>
        <w:t>2. Содержание программы</w:t>
      </w:r>
    </w:p>
    <w:p w:rsidR="007A4B50" w:rsidRDefault="007A4B50">
      <w:pPr>
        <w:pStyle w:val="a0"/>
        <w:jc w:val="both"/>
      </w:pPr>
    </w:p>
    <w:p w:rsidR="007A4B50" w:rsidRDefault="00E730CD">
      <w:pPr>
        <w:pStyle w:val="1"/>
        <w:jc w:val="both"/>
      </w:pPr>
      <w:r>
        <w:rPr>
          <w:i w:val="0"/>
        </w:rPr>
        <w:t>Раздел 1. Пространства России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Географическое положение и границы России: </w:t>
      </w:r>
      <w:r>
        <w:t xml:space="preserve">мыс Флигели, мыс Челюскин, полуостров Таймыр, гора </w:t>
      </w:r>
      <w:proofErr w:type="spellStart"/>
      <w:r>
        <w:t>Базардюзю</w:t>
      </w:r>
      <w:proofErr w:type="spellEnd"/>
      <w:r>
        <w:t xml:space="preserve">, Дагестан, Кавказ, Балтийская коса, Калининградская область, мыс Дежнева, остров </w:t>
      </w:r>
      <w:proofErr w:type="spellStart"/>
      <w:r>
        <w:t>Ратманова</w:t>
      </w:r>
      <w:proofErr w:type="spellEnd"/>
      <w:r>
        <w:t xml:space="preserve">, Кольский полуостров, Финский залив, </w:t>
      </w:r>
      <w:proofErr w:type="spellStart"/>
      <w:r>
        <w:rPr>
          <w:bCs/>
        </w:rPr>
        <w:t>проливы</w:t>
      </w:r>
      <w:proofErr w:type="gramStart"/>
      <w:r>
        <w:rPr>
          <w:bCs/>
        </w:rPr>
        <w:t>:</w:t>
      </w:r>
      <w:r>
        <w:t>Б</w:t>
      </w:r>
      <w:proofErr w:type="gramEnd"/>
      <w:r>
        <w:t>ерингов</w:t>
      </w:r>
      <w:proofErr w:type="spellEnd"/>
      <w:r>
        <w:t>, Лаперу</w:t>
      </w:r>
      <w:r>
        <w:t xml:space="preserve">за, </w:t>
      </w:r>
      <w:proofErr w:type="spellStart"/>
      <w:r>
        <w:t>Кунаширский</w:t>
      </w:r>
      <w:proofErr w:type="spellEnd"/>
      <w:r>
        <w:t xml:space="preserve">, Керченский; </w:t>
      </w:r>
      <w:r>
        <w:rPr>
          <w:bCs/>
        </w:rPr>
        <w:t xml:space="preserve">моря: </w:t>
      </w:r>
      <w:proofErr w:type="gramStart"/>
      <w:r>
        <w:t xml:space="preserve">Баренцево, Белое, Лаптевых, Карское, </w:t>
      </w:r>
      <w:proofErr w:type="spellStart"/>
      <w:r>
        <w:t>Восточно-Сибирское</w:t>
      </w:r>
      <w:proofErr w:type="spellEnd"/>
      <w:r>
        <w:t>, Чукотское, Берингово, Охотское, Японское, Балтийское, Черное, Азовское, Каспийское море-озеро; Земля Франца-Иосифа, остров Сахалин, острова Курильские; полуостров К</w:t>
      </w:r>
      <w:r>
        <w:t>амчатка; реки Амур и Уссури.</w:t>
      </w:r>
      <w:proofErr w:type="gramEnd"/>
      <w:r>
        <w:t xml:space="preserve"> Содружество Независимых Государств (СНГ). Государства — соседи </w:t>
      </w:r>
      <w:r>
        <w:rPr>
          <w:bCs/>
        </w:rPr>
        <w:t xml:space="preserve">РФ. 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Формирование территории России: </w:t>
      </w:r>
      <w:r>
        <w:t xml:space="preserve">Шпицберген, Белгородская черта, Становой хребет, </w:t>
      </w:r>
      <w:proofErr w:type="spellStart"/>
      <w:r>
        <w:t>Новороссия</w:t>
      </w:r>
      <w:proofErr w:type="spellEnd"/>
      <w:r>
        <w:t>, Аляска и Алеутские острова, Приамурье и Приморье, Маньчжурия, Чита</w:t>
      </w:r>
      <w:r>
        <w:t xml:space="preserve">, Владивосток. </w:t>
      </w:r>
    </w:p>
    <w:p w:rsidR="007A4B50" w:rsidRDefault="00E730CD">
      <w:pPr>
        <w:pStyle w:val="1"/>
        <w:jc w:val="both"/>
      </w:pPr>
      <w:r>
        <w:rPr>
          <w:i w:val="0"/>
        </w:rPr>
        <w:t>Раздел II. Природа и человек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Рельеф и недра: </w:t>
      </w:r>
      <w:r>
        <w:t xml:space="preserve">Восточно-Европейская равнина (Прикаспийская низменность, Среднерусская возвышенность, Приволжская возвышенность); </w:t>
      </w:r>
      <w:proofErr w:type="spellStart"/>
      <w:r>
        <w:t>Западно-Сибирская</w:t>
      </w:r>
      <w:proofErr w:type="spellEnd"/>
      <w:r>
        <w:t xml:space="preserve"> равнина; Среднесибирское плоскогорье, </w:t>
      </w:r>
      <w:proofErr w:type="spellStart"/>
      <w:r>
        <w:t>Кумо-Манычская</w:t>
      </w:r>
      <w:proofErr w:type="spellEnd"/>
      <w:r>
        <w:t xml:space="preserve"> впадина; К</w:t>
      </w:r>
      <w:r>
        <w:t xml:space="preserve">авказ (Большой Кавказ, горы Казбек, Эльбрус), Урал, Алтай (гора Белуха), Западный и Восточный Саян, вулканы Ключевская Сопка, Авачинская Сопка, </w:t>
      </w:r>
      <w:proofErr w:type="spellStart"/>
      <w:r>
        <w:t>Верхоянский</w:t>
      </w:r>
      <w:proofErr w:type="spellEnd"/>
      <w:r>
        <w:t xml:space="preserve"> хребет, Черского хребет, </w:t>
      </w:r>
      <w:proofErr w:type="spellStart"/>
      <w:r>
        <w:t>Сихотэ-Алинь</w:t>
      </w:r>
      <w:proofErr w:type="gramStart"/>
      <w:r>
        <w:t>.</w:t>
      </w:r>
      <w:r>
        <w:rPr>
          <w:bCs/>
        </w:rPr>
        <w:t>Б</w:t>
      </w:r>
      <w:proofErr w:type="gramEnd"/>
      <w:r>
        <w:rPr>
          <w:bCs/>
        </w:rPr>
        <w:t>ассейны</w:t>
      </w:r>
      <w:proofErr w:type="spellEnd"/>
      <w:r>
        <w:rPr>
          <w:bCs/>
        </w:rPr>
        <w:t xml:space="preserve"> нефтегазоносные: </w:t>
      </w:r>
      <w:proofErr w:type="spellStart"/>
      <w:r>
        <w:t>Баренцево-Печорский</w:t>
      </w:r>
      <w:proofErr w:type="spellEnd"/>
      <w:r>
        <w:t xml:space="preserve">, </w:t>
      </w:r>
      <w:proofErr w:type="gramStart"/>
      <w:r>
        <w:t>Волго-Уральский</w:t>
      </w:r>
      <w:proofErr w:type="gramEnd"/>
      <w:r>
        <w:t xml:space="preserve">, Западная Сибирь с шельфом Карского моря. 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Бассейны каменноугольные: </w:t>
      </w:r>
      <w:r>
        <w:t xml:space="preserve">Печорский, Донецкий, Кузнецкий, Канско-Ачинский. </w:t>
      </w:r>
    </w:p>
    <w:p w:rsidR="007A4B50" w:rsidRDefault="00E730CD">
      <w:pPr>
        <w:pStyle w:val="a0"/>
        <w:jc w:val="both"/>
      </w:pPr>
      <w:r>
        <w:rPr>
          <w:bCs/>
        </w:rPr>
        <w:t xml:space="preserve">Месторождения железных руд: </w:t>
      </w:r>
      <w:proofErr w:type="spellStart"/>
      <w:r>
        <w:t>КМА</w:t>
      </w:r>
      <w:proofErr w:type="gramStart"/>
      <w:r>
        <w:t>,У</w:t>
      </w:r>
      <w:proofErr w:type="gramEnd"/>
      <w:r>
        <w:t>рал</w:t>
      </w:r>
      <w:proofErr w:type="spellEnd"/>
      <w:r>
        <w:t xml:space="preserve"> (Качканар), Горная </w:t>
      </w:r>
      <w:proofErr w:type="spellStart"/>
      <w:r>
        <w:t>Шория</w:t>
      </w:r>
      <w:proofErr w:type="spellEnd"/>
      <w:r>
        <w:t xml:space="preserve">. </w:t>
      </w:r>
    </w:p>
    <w:p w:rsidR="007A4B50" w:rsidRDefault="00E730CD">
      <w:pPr>
        <w:pStyle w:val="a0"/>
        <w:jc w:val="both"/>
      </w:pPr>
      <w:r>
        <w:rPr>
          <w:bCs/>
        </w:rPr>
        <w:t xml:space="preserve">Месторождения цветных металлов: </w:t>
      </w:r>
      <w:r>
        <w:t xml:space="preserve">Кольский полуостров, Урал, Норильск. </w:t>
      </w:r>
      <w:r>
        <w:rPr>
          <w:bCs/>
        </w:rPr>
        <w:t xml:space="preserve">Фосфатные месторождения: </w:t>
      </w:r>
      <w:r>
        <w:t xml:space="preserve">Кольский полуостров. 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Климат: </w:t>
      </w:r>
      <w:r>
        <w:t xml:space="preserve">Оймякон, Сибирский антициклон, Черноморское побережье Кавказа. 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Внутренние воды. Реки: </w:t>
      </w:r>
      <w:proofErr w:type="gramStart"/>
      <w:r>
        <w:t xml:space="preserve">Волга, Кама, Дон, Обь, Иртыш, Енисей, Ангара, Лена, Индигирка, Колыма, Амур, </w:t>
      </w:r>
      <w:r>
        <w:rPr>
          <w:bCs/>
        </w:rPr>
        <w:t>Озера:</w:t>
      </w:r>
      <w:proofErr w:type="gramEnd"/>
      <w:r>
        <w:rPr>
          <w:bCs/>
        </w:rPr>
        <w:t xml:space="preserve"> </w:t>
      </w:r>
      <w:proofErr w:type="gramStart"/>
      <w:r>
        <w:t>Онежское</w:t>
      </w:r>
      <w:proofErr w:type="gramEnd"/>
      <w:r>
        <w:t xml:space="preserve">, Ладожское, Байкал. </w:t>
      </w:r>
      <w:r>
        <w:rPr>
          <w:bCs/>
        </w:rPr>
        <w:t>В</w:t>
      </w:r>
      <w:r>
        <w:rPr>
          <w:bCs/>
        </w:rPr>
        <w:t xml:space="preserve">одохранилища: </w:t>
      </w:r>
      <w:r>
        <w:t xml:space="preserve">Куйбышевское, Рыбинское, Братское. </w:t>
      </w:r>
    </w:p>
    <w:p w:rsidR="007A4B50" w:rsidRDefault="00E730CD">
      <w:pPr>
        <w:pStyle w:val="a0"/>
        <w:ind w:firstLine="708"/>
        <w:jc w:val="both"/>
      </w:pPr>
      <w:r>
        <w:rPr>
          <w:bCs/>
        </w:rPr>
        <w:t xml:space="preserve">Живая природа. </w:t>
      </w:r>
      <w:r>
        <w:t xml:space="preserve">Заповедники: остров Врангеля, </w:t>
      </w:r>
      <w:proofErr w:type="spellStart"/>
      <w:r>
        <w:t>Центральнолесной</w:t>
      </w:r>
      <w:proofErr w:type="spellEnd"/>
      <w:proofErr w:type="gramStart"/>
      <w:r>
        <w:t xml:space="preserve"> ,</w:t>
      </w:r>
      <w:proofErr w:type="gramEnd"/>
      <w:r>
        <w:t xml:space="preserve"> Центрально-черноземный, </w:t>
      </w:r>
      <w:proofErr w:type="spellStart"/>
      <w:r>
        <w:t>Баргузинский</w:t>
      </w:r>
      <w:proofErr w:type="spellEnd"/>
      <w:r>
        <w:t xml:space="preserve">, </w:t>
      </w:r>
      <w:proofErr w:type="spellStart"/>
      <w:r>
        <w:t>Сихотэ-Алинский</w:t>
      </w:r>
      <w:proofErr w:type="spellEnd"/>
      <w:r>
        <w:t xml:space="preserve">, Астраханский. </w:t>
      </w:r>
    </w:p>
    <w:p w:rsidR="007A4B50" w:rsidRDefault="00E730CD">
      <w:pPr>
        <w:pStyle w:val="1"/>
        <w:jc w:val="both"/>
      </w:pPr>
      <w:r>
        <w:rPr>
          <w:i w:val="0"/>
        </w:rPr>
        <w:t>Раздел Ш. Население России</w:t>
      </w:r>
    </w:p>
    <w:p w:rsidR="007A4B50" w:rsidRDefault="00E730CD">
      <w:pPr>
        <w:pStyle w:val="a0"/>
        <w:ind w:firstLine="708"/>
        <w:jc w:val="both"/>
      </w:pPr>
      <w:r>
        <w:t xml:space="preserve">Республики: </w:t>
      </w:r>
      <w:proofErr w:type="gramStart"/>
      <w:r>
        <w:t>Карелия, Коми, Удмуртская, Марийс</w:t>
      </w:r>
      <w:r>
        <w:t xml:space="preserve">кая, Мордовия, Чувашская, Татария, Башкирия, Калмыкия, Адыгея, Карачаево-Черкесская, Кабардино-Балкарская, Северная Осетия, Ингушская, Чеченская, Дагестан, Алтай, Хакасия, Тува, Бурятия, Саха (Якутия). </w:t>
      </w:r>
      <w:proofErr w:type="gramEnd"/>
    </w:p>
    <w:p w:rsidR="007A4B50" w:rsidRDefault="00E730CD">
      <w:pPr>
        <w:pStyle w:val="a0"/>
        <w:ind w:firstLine="708"/>
        <w:jc w:val="both"/>
      </w:pPr>
      <w:r>
        <w:lastRenderedPageBreak/>
        <w:t xml:space="preserve">Автономная область: Еврейская. Автономные округа: </w:t>
      </w:r>
      <w:proofErr w:type="gramStart"/>
      <w:r>
        <w:t>Нен</w:t>
      </w:r>
      <w:r>
        <w:t xml:space="preserve">ецкий, Ямало-Ненецкий, Таймырский (Долгано-Ненецкий), Коми-Пермяцкий, Ханты-Мансийский, Эвенкийский, </w:t>
      </w:r>
      <w:proofErr w:type="spellStart"/>
      <w:r>
        <w:t>Ачинский</w:t>
      </w:r>
      <w:proofErr w:type="spellEnd"/>
      <w:r>
        <w:t xml:space="preserve"> Бурятский, Усть-Ордынский Бурятский, Корякский, Чукотский. </w:t>
      </w:r>
      <w:proofErr w:type="gramEnd"/>
    </w:p>
    <w:p w:rsidR="007A4B50" w:rsidRDefault="00E730CD">
      <w:pPr>
        <w:pStyle w:val="a0"/>
        <w:ind w:firstLine="708"/>
        <w:jc w:val="both"/>
      </w:pPr>
      <w:r>
        <w:t>Город</w:t>
      </w:r>
      <w:proofErr w:type="gramStart"/>
      <w:r>
        <w:t>а-</w:t>
      </w:r>
      <w:proofErr w:type="gramEnd"/>
      <w:r>
        <w:t xml:space="preserve">«миллионеры»: </w:t>
      </w:r>
      <w:proofErr w:type="gramStart"/>
      <w:r>
        <w:t>Москва, Санкт-Петербург, Нижний Новгород, Казань, Самара, Волгогр</w:t>
      </w:r>
      <w:r>
        <w:t>ад, Ростов-на-Дону, Пермь, Уфа, Екатеринбург, Челябинск, Омск, Новосибирск.</w:t>
      </w:r>
      <w:proofErr w:type="gramEnd"/>
    </w:p>
    <w:p w:rsidR="007A4B50" w:rsidRDefault="007A4B50">
      <w:pPr>
        <w:pStyle w:val="a0"/>
        <w:ind w:firstLine="708"/>
        <w:jc w:val="both"/>
      </w:pPr>
    </w:p>
    <w:p w:rsidR="007A4B50" w:rsidRDefault="007A4B50">
      <w:pPr>
        <w:pStyle w:val="a0"/>
        <w:ind w:firstLine="708"/>
        <w:jc w:val="both"/>
      </w:pPr>
    </w:p>
    <w:p w:rsidR="007A4B50" w:rsidRDefault="007A4B50">
      <w:pPr>
        <w:pStyle w:val="a0"/>
        <w:ind w:firstLine="708"/>
        <w:jc w:val="both"/>
      </w:pPr>
    </w:p>
    <w:p w:rsidR="007A4B50" w:rsidRDefault="00E730CD" w:rsidP="00E730CD">
      <w:pPr>
        <w:pStyle w:val="a0"/>
        <w:ind w:firstLine="708"/>
        <w:jc w:val="center"/>
      </w:pPr>
      <w:r>
        <w:rPr>
          <w:b/>
        </w:rPr>
        <w:t>3. Требования к уровню подготовке по географии</w:t>
      </w:r>
    </w:p>
    <w:p w:rsidR="007A4B50" w:rsidRDefault="007A4B50" w:rsidP="00E730CD">
      <w:pPr>
        <w:pStyle w:val="ac"/>
      </w:pPr>
    </w:p>
    <w:p w:rsidR="007A4B50" w:rsidRDefault="00E730CD">
      <w:pPr>
        <w:pStyle w:val="af1"/>
        <w:ind w:left="720"/>
        <w:jc w:val="both"/>
      </w:pPr>
      <w:r>
        <w:t>. В результате изучения географии ученик должен</w:t>
      </w:r>
    </w:p>
    <w:p w:rsidR="007A4B50" w:rsidRDefault="00E730CD">
      <w:pPr>
        <w:pStyle w:val="af1"/>
        <w:ind w:left="720"/>
        <w:jc w:val="both"/>
      </w:pPr>
      <w:r>
        <w:rPr>
          <w:b/>
        </w:rPr>
        <w:t>знать/понимать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основные географические понятия и термины; различия географических карт по содержанию;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различия в хозяйственном освоении разных террит</w:t>
      </w:r>
      <w:r>
        <w:t>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специфику географического положения и административно-территориального устройства Российской Федерации; особенности ее населен</w:t>
      </w:r>
      <w:r>
        <w:t>ия, основных отраслей хозяйства, природно-хозяйственных зон и районов;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локальном, региональном и глобальном уровнях; меры по сохранению природы и защите людей от стихийных природны</w:t>
      </w:r>
      <w:r>
        <w:t>х и техногенных явлений;</w:t>
      </w:r>
    </w:p>
    <w:p w:rsidR="007A4B50" w:rsidRDefault="00E730CD">
      <w:pPr>
        <w:pStyle w:val="af1"/>
        <w:ind w:left="720"/>
        <w:jc w:val="both"/>
      </w:pPr>
      <w:r>
        <w:rPr>
          <w:b/>
        </w:rPr>
        <w:t>уметь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выделять, </w:t>
      </w:r>
      <w:proofErr w:type="gramStart"/>
      <w:r>
        <w:t>описывать и объяснять</w:t>
      </w:r>
      <w:proofErr w:type="gramEnd"/>
      <w:r>
        <w:t xml:space="preserve"> существенные признаки географических объектов и явлений;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proofErr w:type="gramStart"/>
      <w:r>
        <w:t>находить в разных источниках и анализировать</w:t>
      </w:r>
      <w:proofErr w:type="gramEnd"/>
      <w:r>
        <w:t xml:space="preserve"> информацию, необходимую для изучения географических объектов и явлений, разных территорий З</w:t>
      </w:r>
      <w:r>
        <w:t>емли, их обеспеченности природными и человеческими ресурсами, хозяйственного потенциала, экологических проблем;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</w:t>
      </w:r>
      <w:r>
        <w:t>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краткую географическую характе</w:t>
      </w:r>
      <w:r>
        <w:t>ристику разных территорий на основе разнообразных источников географической информации и форм ее представления;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определять на местности, плане и карте географические координаты и местоположение географических объектов;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применять приборы и инструменты для о</w:t>
      </w:r>
      <w:r>
        <w:t>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lastRenderedPageBreak/>
        <w:t>использовать приобретенные знания и умения в практической деятельности и повседн</w:t>
      </w:r>
      <w:r>
        <w:t xml:space="preserve">евной жизни </w:t>
      </w:r>
      <w:proofErr w:type="spellStart"/>
      <w:r>
        <w:t>дляориентирования</w:t>
      </w:r>
      <w:proofErr w:type="spellEnd"/>
      <w:r>
        <w:t xml:space="preserve">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решения практических задач по определению качества окружающей среды своей местности, ее использованию, сохранению и улучшению; принят</w:t>
      </w:r>
      <w:r>
        <w:t>ия необходимых мер в случае природных стихийных бедствий и техногенных катастроф;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t>геоинформационных</w:t>
      </w:r>
      <w:proofErr w:type="spellEnd"/>
      <w:r>
        <w:t>.</w:t>
      </w:r>
    </w:p>
    <w:p w:rsidR="007A4B50" w:rsidRDefault="00E730CD">
      <w:pPr>
        <w:pStyle w:val="af1"/>
        <w:ind w:left="720"/>
        <w:jc w:val="both"/>
      </w:pPr>
      <w:r>
        <w:rPr>
          <w:b/>
          <w:iCs/>
        </w:rPr>
        <w:t>Называть (показывать):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ос</w:t>
      </w:r>
      <w:r>
        <w:t>новные отрасли хозяйства, отраслевые комплексы, крупнейшие промышленные центры;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основные транспортные магистрали и крупные транспортные узлы;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географические районы, их территориальный состав;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отрасли местной промышленности. </w:t>
      </w:r>
    </w:p>
    <w:p w:rsidR="007A4B50" w:rsidRDefault="00E730CD">
      <w:pPr>
        <w:pStyle w:val="af1"/>
        <w:ind w:left="720"/>
        <w:jc w:val="both"/>
      </w:pPr>
      <w:r>
        <w:rPr>
          <w:b/>
          <w:iCs/>
        </w:rPr>
        <w:t>Описывать: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>природные ресурсы;</w:t>
      </w:r>
      <w:r>
        <w:t xml:space="preserve">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периоды формирования хозяйства России;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особенности отраслей;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традиционные отрасли хозяйства коренных народов в национально-территориальных образованиях;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экономические связи районов;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состав и структуру отраслевых комплексов;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основные </w:t>
      </w:r>
      <w:proofErr w:type="spellStart"/>
      <w:r>
        <w:t>грузо</w:t>
      </w:r>
      <w:proofErr w:type="spellEnd"/>
      <w:r>
        <w:t xml:space="preserve"> - и пассажиропотоки. </w:t>
      </w:r>
    </w:p>
    <w:p w:rsidR="007A4B50" w:rsidRDefault="00E730CD">
      <w:pPr>
        <w:pStyle w:val="af1"/>
        <w:ind w:left="720"/>
        <w:jc w:val="both"/>
      </w:pPr>
      <w:r>
        <w:rPr>
          <w:b/>
          <w:iCs/>
        </w:rPr>
        <w:t>Объяснять: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различия в освоении территории;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влияние разных факторов на формирование географической структуры районов;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размещение главных центров производства;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сельскохозяйственную специализацию территории;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структуру ввоза и вывоза; </w:t>
      </w:r>
    </w:p>
    <w:p w:rsidR="007A4B50" w:rsidRDefault="00E730CD">
      <w:pPr>
        <w:pStyle w:val="af1"/>
        <w:numPr>
          <w:ilvl w:val="0"/>
          <w:numId w:val="24"/>
        </w:numPr>
        <w:jc w:val="both"/>
      </w:pPr>
      <w:r>
        <w:t xml:space="preserve">современные социально-экономические и экологические проблемы территорий. </w:t>
      </w:r>
    </w:p>
    <w:p w:rsidR="007A4B50" w:rsidRDefault="00E730CD">
      <w:pPr>
        <w:pStyle w:val="af1"/>
        <w:ind w:left="720"/>
        <w:jc w:val="both"/>
      </w:pPr>
      <w:r>
        <w:rPr>
          <w:b/>
          <w:iCs/>
        </w:rPr>
        <w:t>Прогнозировать</w:t>
      </w:r>
      <w:r>
        <w:rPr>
          <w:iCs/>
        </w:rPr>
        <w:t>:</w:t>
      </w:r>
    </w:p>
    <w:p w:rsidR="007A4B50" w:rsidRDefault="00E730CD">
      <w:pPr>
        <w:pStyle w:val="a0"/>
        <w:jc w:val="both"/>
      </w:pPr>
      <w:r>
        <w:t>возможные пути развития территории под влиянием определённых факторов</w:t>
      </w:r>
    </w:p>
    <w:p w:rsidR="007A4B50" w:rsidRDefault="007A4B50">
      <w:pPr>
        <w:pStyle w:val="a0"/>
        <w:jc w:val="both"/>
      </w:pPr>
    </w:p>
    <w:p w:rsidR="007A4B50" w:rsidRDefault="00E730CD" w:rsidP="00E730CD">
      <w:pPr>
        <w:pStyle w:val="a0"/>
        <w:ind w:firstLine="720"/>
        <w:jc w:val="center"/>
      </w:pPr>
      <w:r>
        <w:rPr>
          <w:b/>
        </w:rPr>
        <w:t>4. Планируемые результаты образования</w:t>
      </w:r>
    </w:p>
    <w:p w:rsidR="007A4B50" w:rsidRDefault="00E730CD">
      <w:pPr>
        <w:pStyle w:val="a0"/>
        <w:spacing w:before="240"/>
        <w:ind w:firstLine="567"/>
        <w:jc w:val="both"/>
      </w:pPr>
      <w:r>
        <w:lastRenderedPageBreak/>
        <w:tab/>
      </w:r>
      <w:r>
        <w:rPr>
          <w:b/>
          <w:i/>
        </w:rPr>
        <w:t>В результате изучения географ</w:t>
      </w:r>
      <w:r>
        <w:rPr>
          <w:b/>
          <w:i/>
        </w:rPr>
        <w:t>ии ученик должен</w:t>
      </w:r>
    </w:p>
    <w:p w:rsidR="007A4B50" w:rsidRDefault="00E730CD">
      <w:pPr>
        <w:pStyle w:val="a0"/>
        <w:spacing w:before="240"/>
        <w:ind w:left="567"/>
        <w:jc w:val="both"/>
      </w:pPr>
      <w:r>
        <w:rPr>
          <w:b/>
        </w:rPr>
        <w:t>знать/понимать</w:t>
      </w:r>
    </w:p>
    <w:p w:rsidR="007A4B50" w:rsidRDefault="00E730CD">
      <w:pPr>
        <w:pStyle w:val="a0"/>
        <w:numPr>
          <w:ilvl w:val="0"/>
          <w:numId w:val="6"/>
        </w:numPr>
        <w:tabs>
          <w:tab w:val="left" w:pos="567"/>
        </w:tabs>
        <w:spacing w:before="40"/>
        <w:jc w:val="both"/>
      </w:pPr>
      <w:r>
        <w:t>основные географические понятия и термины; различия географических карт по содержанию;</w:t>
      </w:r>
    </w:p>
    <w:p w:rsidR="007A4B50" w:rsidRDefault="00E730CD">
      <w:pPr>
        <w:pStyle w:val="a0"/>
        <w:numPr>
          <w:ilvl w:val="0"/>
          <w:numId w:val="7"/>
        </w:numPr>
        <w:tabs>
          <w:tab w:val="left" w:pos="567"/>
        </w:tabs>
        <w:spacing w:before="40"/>
        <w:jc w:val="both"/>
      </w:pPr>
      <w:r>
        <w:t>географические следствия движений Земли, географические явления и процессы в геосферах, взаимосвязи между ними, их изменение в результате</w:t>
      </w:r>
      <w:r>
        <w:t xml:space="preserve"> деятельности человека; географическую зональность и поясность;</w:t>
      </w:r>
    </w:p>
    <w:p w:rsidR="007A4B50" w:rsidRDefault="00E730CD">
      <w:pPr>
        <w:pStyle w:val="a0"/>
        <w:numPr>
          <w:ilvl w:val="0"/>
          <w:numId w:val="8"/>
        </w:numPr>
        <w:tabs>
          <w:tab w:val="left" w:pos="567"/>
        </w:tabs>
        <w:spacing w:before="40"/>
        <w:jc w:val="both"/>
      </w:pPr>
      <w: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A4B50" w:rsidRDefault="00E730CD">
      <w:pPr>
        <w:pStyle w:val="a0"/>
        <w:numPr>
          <w:ilvl w:val="0"/>
          <w:numId w:val="9"/>
        </w:numPr>
        <w:tabs>
          <w:tab w:val="left" w:pos="567"/>
        </w:tabs>
        <w:spacing w:before="40"/>
        <w:jc w:val="both"/>
      </w:pPr>
      <w:r>
        <w:t xml:space="preserve">специфику </w:t>
      </w:r>
      <w:r>
        <w:t>географического положения и административно-территориального устройства Российской Федерации; особенности ее природы;</w:t>
      </w:r>
    </w:p>
    <w:p w:rsidR="007A4B50" w:rsidRDefault="00E730CD">
      <w:pPr>
        <w:pStyle w:val="a0"/>
        <w:numPr>
          <w:ilvl w:val="0"/>
          <w:numId w:val="10"/>
        </w:numPr>
        <w:tabs>
          <w:tab w:val="left" w:pos="567"/>
        </w:tabs>
        <w:spacing w:before="40"/>
        <w:jc w:val="both"/>
      </w:pPr>
      <w:r>
        <w:t xml:space="preserve">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локальном, региональном и глобальном уровнях; меры по сохранен</w:t>
      </w:r>
      <w:r>
        <w:t>ию природы и защите людей от стихийных природных и техногенных явлений;</w:t>
      </w:r>
    </w:p>
    <w:p w:rsidR="007A4B50" w:rsidRDefault="00E730CD">
      <w:pPr>
        <w:pStyle w:val="a0"/>
        <w:spacing w:before="240"/>
        <w:ind w:left="567"/>
        <w:jc w:val="both"/>
      </w:pPr>
      <w:r>
        <w:rPr>
          <w:b/>
        </w:rPr>
        <w:t>уметь</w:t>
      </w:r>
    </w:p>
    <w:p w:rsidR="007A4B50" w:rsidRDefault="00E730CD">
      <w:pPr>
        <w:pStyle w:val="a0"/>
        <w:numPr>
          <w:ilvl w:val="0"/>
          <w:numId w:val="11"/>
        </w:numPr>
        <w:tabs>
          <w:tab w:val="left" w:pos="567"/>
        </w:tabs>
        <w:spacing w:before="40"/>
        <w:jc w:val="both"/>
      </w:pPr>
      <w:r>
        <w:rPr>
          <w:b/>
          <w:i/>
        </w:rPr>
        <w:t xml:space="preserve">выделять, </w:t>
      </w:r>
      <w:proofErr w:type="gramStart"/>
      <w:r>
        <w:rPr>
          <w:b/>
          <w:i/>
        </w:rPr>
        <w:t>описывать и объяснять</w:t>
      </w:r>
      <w:proofErr w:type="gramEnd"/>
      <w:r>
        <w:t xml:space="preserve"> существенные признаки географических объектов и явлений;</w:t>
      </w:r>
    </w:p>
    <w:p w:rsidR="007A4B50" w:rsidRDefault="00E730CD">
      <w:pPr>
        <w:pStyle w:val="a0"/>
        <w:numPr>
          <w:ilvl w:val="0"/>
          <w:numId w:val="12"/>
        </w:numPr>
        <w:tabs>
          <w:tab w:val="left" w:pos="567"/>
        </w:tabs>
        <w:spacing w:before="40"/>
        <w:jc w:val="both"/>
      </w:pPr>
      <w:proofErr w:type="gramStart"/>
      <w:r>
        <w:rPr>
          <w:b/>
          <w:i/>
        </w:rPr>
        <w:t xml:space="preserve">находить </w:t>
      </w:r>
      <w:r>
        <w:t>в разных источниках и анализировать</w:t>
      </w:r>
      <w:proofErr w:type="gramEnd"/>
      <w:r>
        <w:t xml:space="preserve"> информацию, необходимую для изучения географ</w:t>
      </w:r>
      <w:r>
        <w:t>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A4B50" w:rsidRDefault="00E730CD">
      <w:pPr>
        <w:pStyle w:val="a0"/>
        <w:numPr>
          <w:ilvl w:val="0"/>
          <w:numId w:val="13"/>
        </w:numPr>
        <w:tabs>
          <w:tab w:val="left" w:pos="567"/>
        </w:tabs>
        <w:spacing w:before="40"/>
        <w:jc w:val="both"/>
      </w:pPr>
      <w:r>
        <w:rPr>
          <w:b/>
          <w:i/>
        </w:rPr>
        <w:t>приводить примеры</w:t>
      </w:r>
      <w:r>
        <w:t>: использования и охраны природных ресурсов, адаптации человека к условиям окруж</w:t>
      </w:r>
      <w:r>
        <w:t xml:space="preserve">ающей среды, ее влияния на формирование культуры народов; </w:t>
      </w:r>
    </w:p>
    <w:p w:rsidR="007A4B50" w:rsidRDefault="00E730CD">
      <w:pPr>
        <w:pStyle w:val="a0"/>
        <w:numPr>
          <w:ilvl w:val="0"/>
          <w:numId w:val="13"/>
        </w:numPr>
        <w:tabs>
          <w:tab w:val="left" w:pos="567"/>
        </w:tabs>
        <w:spacing w:before="40"/>
        <w:jc w:val="both"/>
      </w:pPr>
      <w:r>
        <w:rPr>
          <w:b/>
          <w:i/>
        </w:rPr>
        <w:t>составлять</w:t>
      </w:r>
      <w: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7A4B50" w:rsidRDefault="00E730CD">
      <w:pPr>
        <w:pStyle w:val="a0"/>
        <w:numPr>
          <w:ilvl w:val="0"/>
          <w:numId w:val="14"/>
        </w:numPr>
        <w:tabs>
          <w:tab w:val="left" w:pos="567"/>
        </w:tabs>
        <w:spacing w:before="40"/>
        <w:jc w:val="both"/>
      </w:pPr>
      <w:r>
        <w:rPr>
          <w:b/>
          <w:i/>
        </w:rPr>
        <w:t>определять</w:t>
      </w:r>
      <w:r>
        <w:t xml:space="preserve"> на местности, плане и карте расст</w:t>
      </w:r>
      <w:r>
        <w:t>ояния, направления высоты точек; географические координаты и местоположение географических объектов;</w:t>
      </w:r>
    </w:p>
    <w:p w:rsidR="007A4B50" w:rsidRDefault="00E730CD">
      <w:pPr>
        <w:pStyle w:val="a0"/>
        <w:numPr>
          <w:ilvl w:val="0"/>
          <w:numId w:val="15"/>
        </w:numPr>
        <w:tabs>
          <w:tab w:val="left" w:pos="567"/>
        </w:tabs>
        <w:spacing w:before="40"/>
        <w:jc w:val="both"/>
      </w:pPr>
      <w:r>
        <w:rPr>
          <w:b/>
          <w:i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</w:t>
      </w:r>
      <w:r>
        <w:t xml:space="preserve"> форме; выявлять на этой основе эмпирические зависимости;</w:t>
      </w:r>
    </w:p>
    <w:p w:rsidR="007A4B50" w:rsidRDefault="00E730CD">
      <w:pPr>
        <w:pStyle w:val="a0"/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A4B50" w:rsidRDefault="00E730CD">
      <w:pPr>
        <w:pStyle w:val="a0"/>
        <w:numPr>
          <w:ilvl w:val="0"/>
          <w:numId w:val="16"/>
        </w:numPr>
        <w:tabs>
          <w:tab w:val="left" w:pos="567"/>
        </w:tabs>
        <w:spacing w:before="40"/>
        <w:jc w:val="both"/>
      </w:pPr>
      <w:r>
        <w:t>ориентирования на местности; определения поясного времени; чтения карт различного содержания;</w:t>
      </w:r>
    </w:p>
    <w:p w:rsidR="007A4B50" w:rsidRDefault="00E730CD">
      <w:pPr>
        <w:pStyle w:val="a0"/>
        <w:numPr>
          <w:ilvl w:val="0"/>
          <w:numId w:val="17"/>
        </w:numPr>
        <w:tabs>
          <w:tab w:val="left" w:pos="567"/>
        </w:tabs>
        <w:spacing w:before="40"/>
        <w:jc w:val="both"/>
      </w:pPr>
      <w:r>
        <w:t xml:space="preserve">учета </w:t>
      </w:r>
      <w:r>
        <w:t>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A4B50" w:rsidRDefault="00E730CD">
      <w:pPr>
        <w:pStyle w:val="a0"/>
        <w:numPr>
          <w:ilvl w:val="0"/>
          <w:numId w:val="18"/>
        </w:numPr>
        <w:tabs>
          <w:tab w:val="left" w:pos="567"/>
        </w:tabs>
        <w:spacing w:before="40"/>
        <w:jc w:val="both"/>
      </w:pPr>
      <w:r>
        <w:t>наблюдения за погодой, сост</w:t>
      </w:r>
      <w:r>
        <w:t>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7A4B50" w:rsidRDefault="00E730CD">
      <w:pPr>
        <w:pStyle w:val="a0"/>
        <w:numPr>
          <w:ilvl w:val="0"/>
          <w:numId w:val="19"/>
        </w:numPr>
        <w:tabs>
          <w:tab w:val="left" w:pos="567"/>
        </w:tabs>
        <w:spacing w:before="40"/>
        <w:jc w:val="both"/>
      </w:pPr>
      <w:r>
        <w:t xml:space="preserve">решения практических задач по определению качества окружающей среды своей местности, </w:t>
      </w:r>
      <w:r>
        <w:t>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7A4B50" w:rsidRDefault="00E730CD">
      <w:pPr>
        <w:pStyle w:val="a0"/>
        <w:numPr>
          <w:ilvl w:val="0"/>
          <w:numId w:val="20"/>
        </w:numPr>
        <w:tabs>
          <w:tab w:val="left" w:pos="567"/>
        </w:tabs>
        <w:spacing w:before="40"/>
        <w:jc w:val="both"/>
      </w:pPr>
      <w: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</w:t>
      </w:r>
      <w:r>
        <w:t xml:space="preserve">их, </w:t>
      </w:r>
      <w:proofErr w:type="spellStart"/>
      <w:r>
        <w:t>геоинформационных</w:t>
      </w:r>
      <w:proofErr w:type="spellEnd"/>
      <w:r>
        <w:t>.</w:t>
      </w:r>
    </w:p>
    <w:p w:rsidR="007A4B50" w:rsidRDefault="007A4B50">
      <w:pPr>
        <w:pStyle w:val="a0"/>
        <w:spacing w:before="40"/>
        <w:jc w:val="both"/>
      </w:pPr>
    </w:p>
    <w:p w:rsidR="007A4B50" w:rsidRDefault="00E730CD" w:rsidP="00E730CD">
      <w:pPr>
        <w:pStyle w:val="a0"/>
        <w:jc w:val="center"/>
      </w:pPr>
      <w:r>
        <w:rPr>
          <w:b/>
        </w:rPr>
        <w:t>5. Способы и формы оценки результатов</w:t>
      </w:r>
    </w:p>
    <w:p w:rsidR="007A4B50" w:rsidRDefault="00E730CD">
      <w:pPr>
        <w:pStyle w:val="a0"/>
        <w:shd w:val="clear" w:color="auto" w:fill="FFFFFF"/>
        <w:spacing w:line="214" w:lineRule="atLeast"/>
        <w:jc w:val="both"/>
      </w:pPr>
      <w:r>
        <w:rPr>
          <w:b/>
          <w:i/>
        </w:rPr>
        <w:t>Рабочая программа  включает в себя 2 контрольные работы:</w:t>
      </w:r>
      <w:r>
        <w:rPr>
          <w:b/>
          <w:bCs/>
          <w:color w:val="000000"/>
        </w:rPr>
        <w:t>      </w:t>
      </w:r>
    </w:p>
    <w:p w:rsidR="007A4B50" w:rsidRDefault="00E730CD">
      <w:pPr>
        <w:pStyle w:val="a0"/>
        <w:jc w:val="both"/>
      </w:pPr>
      <w:r>
        <w:rPr>
          <w:color w:val="000000"/>
        </w:rPr>
        <w:t>1.      Контр. работа №1«</w:t>
      </w:r>
      <w:r>
        <w:t>Климат</w:t>
      </w:r>
      <w:proofErr w:type="gramStart"/>
      <w:r>
        <w:t>.»</w:t>
      </w:r>
      <w:proofErr w:type="gramEnd"/>
    </w:p>
    <w:p w:rsidR="007A4B50" w:rsidRDefault="00E730CD">
      <w:pPr>
        <w:pStyle w:val="a0"/>
        <w:spacing w:after="30"/>
        <w:jc w:val="both"/>
      </w:pPr>
      <w:r>
        <w:rPr>
          <w:color w:val="000000"/>
        </w:rPr>
        <w:t>2.      Контр. работа №2 «Население России</w:t>
      </w:r>
      <w:proofErr w:type="gramStart"/>
      <w:r>
        <w:rPr>
          <w:color w:val="000000"/>
        </w:rPr>
        <w:t>.».</w:t>
      </w:r>
      <w:proofErr w:type="gramEnd"/>
    </w:p>
    <w:p w:rsidR="007A4B50" w:rsidRDefault="00E730CD">
      <w:pPr>
        <w:pStyle w:val="a0"/>
        <w:jc w:val="both"/>
      </w:pPr>
      <w:r>
        <w:rPr>
          <w:color w:val="000000"/>
        </w:rPr>
        <w:t>Кроме выше перечисленных основных форм контроля буд</w:t>
      </w:r>
      <w:r>
        <w:rPr>
          <w:color w:val="000000"/>
        </w:rPr>
        <w:t>ут осуществляться небольшие текущие самостоятельные и тестовые работы в рамках каждой темы в виде фрагментов урока. </w:t>
      </w:r>
    </w:p>
    <w:p w:rsidR="007A4B50" w:rsidRDefault="00E730CD">
      <w:pPr>
        <w:pStyle w:val="a0"/>
        <w:jc w:val="both"/>
      </w:pPr>
      <w:r>
        <w:rPr>
          <w:b/>
          <w:i/>
        </w:rPr>
        <w:t xml:space="preserve">Рабочая программа  включает в себя 13 практических работ: 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 №1 «Россия на карте часовых поясов»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  № 2 «Сопоставление тектонич</w:t>
      </w:r>
      <w:r>
        <w:t>еской и физической карт и установление зависимости рельефа от строения земной коры»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раб. №3 «Закономерности размещения природных ресурсов ».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 xml:space="preserve">Пр.  раб.  №4 «Определение по картам закономерностей распределения суммарной и </w:t>
      </w:r>
      <w:proofErr w:type="spellStart"/>
      <w:r>
        <w:t>поглащенной</w:t>
      </w:r>
      <w:proofErr w:type="spellEnd"/>
      <w:r>
        <w:t xml:space="preserve"> радиации».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 xml:space="preserve">Пр. раб. </w:t>
      </w:r>
      <w:r>
        <w:t>№5 «Определение по синоптической карте особенностей погоды для различных  пунктов».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раб.№6 «Выявление закономерностей средних температур января и июля годового количества осадков».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 xml:space="preserve">Пр. раб. №7 «Определение коэффициента увлажнения для различных типов </w:t>
      </w:r>
      <w:r>
        <w:t>климата нашей страны.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 xml:space="preserve">Пр. раб. №8  «Определение по картам и </w:t>
      </w:r>
      <w:proofErr w:type="spellStart"/>
      <w:r>
        <w:t>статестическим</w:t>
      </w:r>
      <w:proofErr w:type="spellEnd"/>
      <w:r>
        <w:t xml:space="preserve"> материалам особенностей питания</w:t>
      </w:r>
      <w:proofErr w:type="gramStart"/>
      <w:r>
        <w:t xml:space="preserve"> ,</w:t>
      </w:r>
      <w:proofErr w:type="gramEnd"/>
      <w:r>
        <w:t>режима и годового стока , уклона и падения рек».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раб. №9 «Определение по картам условий почвообразования»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</w:t>
      </w:r>
      <w:proofErr w:type="gramStart"/>
      <w:r>
        <w:t>.р</w:t>
      </w:r>
      <w:proofErr w:type="gramEnd"/>
      <w:r>
        <w:t xml:space="preserve">аб. №10 «Выявление по картам </w:t>
      </w:r>
      <w:r>
        <w:t>зависимости между природными ресурсами на примере степи.»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раб. № 11 «Определение по картам размещения населения»</w:t>
      </w:r>
    </w:p>
    <w:p w:rsidR="007A4B50" w:rsidRDefault="00E730CD">
      <w:pPr>
        <w:pStyle w:val="af0"/>
        <w:numPr>
          <w:ilvl w:val="0"/>
          <w:numId w:val="5"/>
        </w:numPr>
        <w:jc w:val="both"/>
      </w:pPr>
      <w:r>
        <w:t>Пр. раб. № 12 «Определение по картам тенденций изменения народов»</w:t>
      </w:r>
    </w:p>
    <w:p w:rsidR="007A4B50" w:rsidRDefault="00E730CD">
      <w:pPr>
        <w:pStyle w:val="a0"/>
        <w:jc w:val="both"/>
      </w:pPr>
      <w:r>
        <w:rPr>
          <w:color w:val="000000"/>
        </w:rPr>
        <w:t>В качестве диагностики результативности работы по программе может использ</w:t>
      </w:r>
      <w:r>
        <w:rPr>
          <w:color w:val="000000"/>
        </w:rPr>
        <w:t>оваться оценка контрольных и самостоятельных работ, а также творческих работ (проектов, рефератов, докладов, результатов исследований и т. д.).</w:t>
      </w:r>
    </w:p>
    <w:p w:rsidR="007A4B50" w:rsidRDefault="007A4B50">
      <w:pPr>
        <w:pStyle w:val="a0"/>
        <w:jc w:val="both"/>
      </w:pPr>
    </w:p>
    <w:p w:rsidR="007A4B50" w:rsidRDefault="007A4B50">
      <w:pPr>
        <w:pStyle w:val="a0"/>
        <w:jc w:val="both"/>
      </w:pPr>
    </w:p>
    <w:p w:rsidR="007A4B50" w:rsidRDefault="00E730CD" w:rsidP="00E730CD">
      <w:pPr>
        <w:pStyle w:val="a0"/>
        <w:jc w:val="center"/>
      </w:pPr>
      <w:r>
        <w:rPr>
          <w:b/>
          <w:i/>
        </w:rPr>
        <w:t>Критерии и нормы оценки знаний обучающихся</w:t>
      </w:r>
      <w:r>
        <w:t>:</w:t>
      </w:r>
      <w:r>
        <w:br/>
      </w:r>
    </w:p>
    <w:p w:rsidR="007A4B50" w:rsidRDefault="00E730CD">
      <w:pPr>
        <w:pStyle w:val="a0"/>
      </w:pPr>
      <w:r>
        <w:rPr>
          <w:b/>
          <w:bCs/>
        </w:rPr>
        <w:t>1. Оценка устного ответа.</w:t>
      </w:r>
      <w:r>
        <w:br/>
        <w:t> </w:t>
      </w:r>
      <w:r>
        <w:rPr>
          <w:b/>
          <w:bCs/>
        </w:rPr>
        <w:t>Отметка «5»</w:t>
      </w:r>
      <w:r>
        <w:t>:</w:t>
      </w:r>
      <w:r>
        <w:br/>
        <w:t>-  ответ полный и правиль</w:t>
      </w:r>
      <w:r>
        <w:t>ный на основании изученных теорий;</w:t>
      </w:r>
      <w:r>
        <w:br/>
        <w:t>-  материал изложен в определенной логической последовательности, литературным языком;</w:t>
      </w:r>
      <w:r>
        <w:br/>
        <w:t>-  ответ самостоятельный.</w:t>
      </w:r>
      <w:r>
        <w:br/>
        <w:t> </w:t>
      </w:r>
      <w:r>
        <w:rPr>
          <w:b/>
          <w:bCs/>
        </w:rPr>
        <w:t>Ответ «4»</w:t>
      </w:r>
      <w:r>
        <w:t>;</w:t>
      </w:r>
      <w:r>
        <w:br/>
      </w:r>
      <w:r>
        <w:lastRenderedPageBreak/>
        <w:t>-  ответ полный и правильный на сновании изученных теорий;</w:t>
      </w:r>
      <w:r>
        <w:br/>
        <w:t>-  материал изложен в определенной ло</w:t>
      </w:r>
      <w:r>
        <w:t>гической последовательности,  при этом допущены две-три несущественные ошибки, исправленные по требованию учителя.</w:t>
      </w:r>
      <w:r>
        <w:br/>
        <w:t> </w:t>
      </w:r>
      <w:r>
        <w:rPr>
          <w:b/>
          <w:bCs/>
        </w:rPr>
        <w:t>Отметка «З»</w:t>
      </w:r>
      <w:r>
        <w:t>:</w:t>
      </w:r>
      <w:r>
        <w:br/>
        <w:t>-  ответ полный, но при этом допущена существенная ошибка или ответ неполный, несвязный.</w:t>
      </w:r>
      <w:r>
        <w:br/>
        <w:t> </w:t>
      </w:r>
      <w:r>
        <w:rPr>
          <w:b/>
          <w:bCs/>
        </w:rPr>
        <w:t>Отметка «2»</w:t>
      </w:r>
      <w:r>
        <w:t>:</w:t>
      </w:r>
      <w:r>
        <w:br/>
        <w:t>-  при ответе обнаружено</w:t>
      </w:r>
      <w:r>
        <w:t xml:space="preserve"> непонимание учащимся основного содержания учебного материала или допущены существенные ошибки,  которые учащийся не может исправить при наводящих вопросах учителя,   отсутствие ответа.</w:t>
      </w:r>
      <w:r>
        <w:br/>
        <w:t> </w:t>
      </w:r>
      <w:r>
        <w:rPr>
          <w:b/>
          <w:bCs/>
        </w:rPr>
        <w:t>2 Оценка письменных контрольных работ. </w:t>
      </w:r>
      <w:r>
        <w:br/>
        <w:t> </w:t>
      </w:r>
      <w:r>
        <w:rPr>
          <w:b/>
          <w:bCs/>
        </w:rPr>
        <w:t>Отметка «5»:</w:t>
      </w:r>
      <w:r>
        <w:br/>
        <w:t>-  ответ полный</w:t>
      </w:r>
      <w:r>
        <w:t xml:space="preserve"> и правильный,  возможна несущественная ошибка.</w:t>
      </w:r>
      <w:r>
        <w:br/>
        <w:t> </w:t>
      </w:r>
      <w:r>
        <w:rPr>
          <w:b/>
          <w:bCs/>
        </w:rPr>
        <w:t>Отметка «4»:</w:t>
      </w:r>
      <w:r>
        <w:br/>
        <w:t>— ответ неполный или допущено не более двух несущественных ошибок.</w:t>
      </w:r>
      <w:r>
        <w:br/>
        <w:t> </w:t>
      </w:r>
      <w:r>
        <w:rPr>
          <w:b/>
          <w:bCs/>
        </w:rPr>
        <w:t>Отметка «3»:</w:t>
      </w:r>
      <w:r>
        <w:br/>
        <w:t>-  работа выполнена не менее чем наполовину, допущена одна существенная ошибка и при этом две-три несущественные.</w:t>
      </w:r>
      <w:r>
        <w:br/>
        <w:t> </w:t>
      </w:r>
      <w:r>
        <w:rPr>
          <w:b/>
          <w:bCs/>
        </w:rPr>
        <w:t>Отметка «2»:</w:t>
      </w:r>
      <w:r>
        <w:br/>
        <w:t>-  работа выполнена меньше  чем наполовину или содержит несколько существенных ошибок</w:t>
      </w:r>
      <w:proofErr w:type="gramStart"/>
      <w:r>
        <w:t>.</w:t>
      </w:r>
      <w:proofErr w:type="gramEnd"/>
      <w:r>
        <w:br/>
        <w:t>-  </w:t>
      </w:r>
      <w:proofErr w:type="gramStart"/>
      <w:r>
        <w:t>р</w:t>
      </w:r>
      <w:proofErr w:type="gramEnd"/>
      <w:r>
        <w:t>абота не выполнена.</w:t>
      </w:r>
      <w:r>
        <w:br/>
        <w:t>При оценке выполнения письменной контрольной работы необходимо учитывать требования единого орфографического режима.</w:t>
      </w:r>
      <w:r>
        <w:br/>
      </w:r>
      <w:r>
        <w:rPr>
          <w:b/>
          <w:bCs/>
        </w:rPr>
        <w:t>3.</w:t>
      </w:r>
      <w:r>
        <w:t> </w:t>
      </w:r>
      <w:r>
        <w:rPr>
          <w:b/>
          <w:bCs/>
        </w:rPr>
        <w:t>Оценка тес</w:t>
      </w:r>
      <w:r>
        <w:rPr>
          <w:b/>
          <w:bCs/>
        </w:rPr>
        <w:t>товых работ.</w:t>
      </w:r>
      <w:r>
        <w:br/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 </w:t>
      </w:r>
      <w:r>
        <w:br/>
        <w:t>При оценива</w:t>
      </w:r>
      <w:r>
        <w:t>нии используется следующая шкала: для теста из пяти вопросов </w:t>
      </w:r>
      <w:r>
        <w:br/>
        <w:t>• нет ошибок — оценка «5»;</w:t>
      </w:r>
      <w:r>
        <w:br/>
        <w:t>• одна ошибка — оценка «4»;</w:t>
      </w:r>
      <w:r>
        <w:br/>
        <w:t>• две ошибки — оценка «З»;</w:t>
      </w:r>
      <w:r>
        <w:br/>
        <w:t>• три ошибки — оценка «2». </w:t>
      </w:r>
      <w:r>
        <w:br/>
        <w:t>Для теста из 30 вопросов: </w:t>
      </w:r>
      <w:r>
        <w:br/>
        <w:t>• 25—З0 правильных ответов — оценка «5»; </w:t>
      </w:r>
      <w:r>
        <w:br/>
        <w:t>• 19—24 правиль</w:t>
      </w:r>
      <w:r>
        <w:t>ных ответов — оценка «4»; </w:t>
      </w:r>
      <w:r>
        <w:br/>
        <w:t>• 13—18 правильных ответов — оценка «З»; </w:t>
      </w:r>
      <w:r>
        <w:br/>
        <w:t>• меньше 12 правильных ответов — оценка «2».</w:t>
      </w:r>
      <w:r>
        <w:br/>
      </w:r>
      <w:r>
        <w:rPr>
          <w:b/>
          <w:bCs/>
        </w:rPr>
        <w:t>4.   Оценка реферата.</w:t>
      </w:r>
      <w:r>
        <w:br/>
        <w:t>Реферат оценивается по следующим критериям:</w:t>
      </w:r>
      <w:r>
        <w:br/>
        <w:t>• соблюдение требований к его оформлению;</w:t>
      </w:r>
      <w:r>
        <w:br/>
      </w:r>
      <w:r>
        <w:lastRenderedPageBreak/>
        <w:t>• необходимость и достаточность дл</w:t>
      </w:r>
      <w:r>
        <w:t>я раскрытия темы приведенной в тексте реферата информации;</w:t>
      </w:r>
      <w:r>
        <w:br/>
        <w:t>• умение обучающегося свободно излагать основные идеи, отраженные в реферате;</w:t>
      </w:r>
      <w:r>
        <w:br/>
        <w:t>• способность обучающегося понять суть задаваемых членами аттестационной комиссии вопросов и сформулировать точные отве</w:t>
      </w:r>
      <w:r>
        <w:t>ты на них.</w:t>
      </w: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5. Оценка качества выполнения практических и самостоятельных работ по географии.</w:t>
      </w:r>
    </w:p>
    <w:p w:rsidR="007A4B50" w:rsidRDefault="00E730CD">
      <w:pPr>
        <w:pStyle w:val="a0"/>
        <w:jc w:val="both"/>
      </w:pPr>
      <w:r>
        <w:rPr>
          <w:rStyle w:val="40"/>
          <w:sz w:val="24"/>
        </w:rPr>
        <w:t>Отметка "5</w:t>
      </w:r>
      <w:r>
        <w:t>"</w:t>
      </w:r>
    </w:p>
    <w:p w:rsidR="007A4B50" w:rsidRDefault="00E730CD">
      <w:pPr>
        <w:pStyle w:val="a0"/>
        <w:jc w:val="both"/>
      </w:pPr>
      <w:r>
        <w:t xml:space="preserve">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</w:t>
      </w:r>
      <w:r>
        <w:t xml:space="preserve">ьно: подобрали необходимые для выполнения предлагаемых работ источники знаний, показали необходимые для проведения </w:t>
      </w:r>
      <w:proofErr w:type="spellStart"/>
      <w:r>
        <w:t>практическихи</w:t>
      </w:r>
      <w:proofErr w:type="spellEnd"/>
      <w:r>
        <w:t xml:space="preserve"> самостоятельных работ теоретические знания, практические умения и навыки.</w:t>
      </w:r>
    </w:p>
    <w:p w:rsidR="007A4B50" w:rsidRDefault="00E730CD">
      <w:pPr>
        <w:pStyle w:val="a0"/>
        <w:jc w:val="both"/>
      </w:pPr>
      <w:r>
        <w:t>Работа оформлена аккуратно, в оптимальной для фиксаци</w:t>
      </w:r>
      <w:r>
        <w:t>и результатов форме.</w:t>
      </w:r>
    </w:p>
    <w:p w:rsidR="007A4B50" w:rsidRDefault="00E730CD">
      <w:pPr>
        <w:pStyle w:val="a0"/>
        <w:jc w:val="both"/>
      </w:pPr>
      <w:r>
        <w:t>Форма фиксации материалов может быть предложена учителем или выбрана самими учащимися.</w:t>
      </w: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Отметка "4"</w:t>
      </w:r>
    </w:p>
    <w:p w:rsidR="007A4B50" w:rsidRDefault="00E730CD">
      <w:pPr>
        <w:pStyle w:val="a0"/>
        <w:jc w:val="both"/>
      </w:pPr>
      <w:r>
        <w:t>Практическая или самостоятельная работа выполнена учащимися в полном объеме и самостоятельно.</w:t>
      </w:r>
    </w:p>
    <w:p w:rsidR="007A4B50" w:rsidRDefault="00E730CD">
      <w:pPr>
        <w:pStyle w:val="a0"/>
        <w:jc w:val="both"/>
      </w:pPr>
      <w:r>
        <w:t>Допускается отклонение от необходимой посл</w:t>
      </w:r>
      <w:r>
        <w:t>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7A4B50" w:rsidRDefault="00E730CD">
      <w:pPr>
        <w:pStyle w:val="a0"/>
        <w:jc w:val="both"/>
      </w:pPr>
      <w:r>
        <w:t>Использованы указанные учителем источники знаний, включая страницы атласа, таблицы и</w:t>
      </w:r>
      <w:r>
        <w:t>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7A4B50" w:rsidRDefault="00E730CD">
      <w:pPr>
        <w:pStyle w:val="a0"/>
        <w:jc w:val="both"/>
      </w:pPr>
      <w:r>
        <w:t>Допускаются неточности и небрежность в оформлении результато</w:t>
      </w:r>
      <w:r>
        <w:t>в работы.</w:t>
      </w: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Отметка "3"</w:t>
      </w:r>
    </w:p>
    <w:p w:rsidR="007A4B50" w:rsidRDefault="00E730CD">
      <w:pPr>
        <w:pStyle w:val="a0"/>
        <w:jc w:val="both"/>
      </w:pPr>
      <w:r>
        <w:t xml:space="preserve">Практическая работа </w:t>
      </w:r>
      <w:proofErr w:type="gramStart"/>
      <w:r>
        <w:t>выполнена и оформлена</w:t>
      </w:r>
      <w:proofErr w:type="gramEnd"/>
      <w:r>
        <w:t xml:space="preserve"> учащимися с помощью учителя или хорошо подготовленных и уже выполнивших на "отлично" данную работу учащихся. На </w:t>
      </w:r>
      <w:proofErr w:type="spellStart"/>
      <w:r>
        <w:t>выполнние</w:t>
      </w:r>
      <w:proofErr w:type="spellEnd"/>
      <w:r>
        <w:t xml:space="preserve"> работы затрачено много времени (можно дать возможность доделать работу</w:t>
      </w:r>
      <w:r>
        <w:t xml:space="preserve">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Отметка "2"</w:t>
      </w:r>
    </w:p>
    <w:p w:rsidR="007A4B50" w:rsidRDefault="00E730CD">
      <w:pPr>
        <w:pStyle w:val="a0"/>
        <w:jc w:val="both"/>
      </w:pPr>
      <w:r>
        <w:t>Выставляется в том случае, когда учащиеся оказались н</w:t>
      </w:r>
      <w:r>
        <w:t xml:space="preserve">е подготовленными к выполнению этой работы. Полученные результаты не </w:t>
      </w:r>
      <w:proofErr w:type="gramStart"/>
      <w:r>
        <w:t>позволяют сделать правильных выводов и полностью расходятся</w:t>
      </w:r>
      <w:proofErr w:type="gramEnd"/>
      <w:r>
        <w:t xml:space="preserve"> с поставленной целью. Обнаружено плохое знание теоретического материала и отсутствие необходимых умений. Руководство и помощь с</w:t>
      </w:r>
      <w:r>
        <w:t>о стороны учителя и хорошо подготовленных учащихся неэффективны из-за плохой подготовки учащегося.</w:t>
      </w: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6. Оценка умений работать с картой и другими источниками географических знаний.</w:t>
      </w:r>
    </w:p>
    <w:p w:rsidR="007A4B50" w:rsidRDefault="00E730CD">
      <w:pPr>
        <w:pStyle w:val="a0"/>
        <w:jc w:val="both"/>
      </w:pPr>
      <w:r>
        <w:rPr>
          <w:rStyle w:val="40"/>
          <w:sz w:val="24"/>
        </w:rPr>
        <w:t>Отметка «5</w:t>
      </w:r>
      <w:r>
        <w:t>» - правильный, полный отбор источников знаний, рациональное их исп</w:t>
      </w:r>
      <w:r>
        <w:t>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</w:t>
      </w:r>
      <w:r>
        <w:t xml:space="preserve"> работы.</w:t>
      </w:r>
    </w:p>
    <w:p w:rsidR="007A4B50" w:rsidRDefault="00E730CD">
      <w:pPr>
        <w:pStyle w:val="a0"/>
        <w:jc w:val="both"/>
      </w:pPr>
      <w:r>
        <w:rPr>
          <w:rStyle w:val="40"/>
          <w:sz w:val="24"/>
        </w:rPr>
        <w:t>Отметка «4</w:t>
      </w:r>
      <w:r>
        <w:t>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7A4B50" w:rsidRDefault="00E730CD">
      <w:pPr>
        <w:pStyle w:val="a0"/>
        <w:jc w:val="both"/>
      </w:pPr>
      <w:r>
        <w:rPr>
          <w:rStyle w:val="40"/>
          <w:sz w:val="24"/>
        </w:rPr>
        <w:lastRenderedPageBreak/>
        <w:t xml:space="preserve">Отметка «3» </w:t>
      </w:r>
      <w:r>
        <w:t xml:space="preserve">- правильное использование основных источников знаний; допускаются неточности </w:t>
      </w:r>
      <w:r>
        <w:t>в формулировке выводов; неаккуратное оформление результатов.</w:t>
      </w:r>
    </w:p>
    <w:p w:rsidR="007A4B50" w:rsidRDefault="00E730CD">
      <w:pPr>
        <w:pStyle w:val="a0"/>
        <w:jc w:val="both"/>
      </w:pPr>
      <w:r>
        <w:rPr>
          <w:rStyle w:val="40"/>
          <w:sz w:val="24"/>
        </w:rPr>
        <w:t>Отметка «2»</w:t>
      </w:r>
      <w:r>
        <w:t xml:space="preserve"> - неумение </w:t>
      </w:r>
      <w:proofErr w:type="gramStart"/>
      <w:r>
        <w:t>отбирать и использовать</w:t>
      </w:r>
      <w:proofErr w:type="gramEnd"/>
      <w:r>
        <w:t xml:space="preserve"> основные источники знаний; допускаются существенные ошибки в выполнении задания и в оформлении результатов.</w:t>
      </w:r>
    </w:p>
    <w:p w:rsidR="007A4B50" w:rsidRDefault="007A4B50">
      <w:pPr>
        <w:pStyle w:val="a0"/>
        <w:jc w:val="both"/>
      </w:pPr>
    </w:p>
    <w:p w:rsidR="007A4B50" w:rsidRDefault="00E730CD" w:rsidP="00E730CD">
      <w:pPr>
        <w:pStyle w:val="4"/>
        <w:numPr>
          <w:ilvl w:val="3"/>
          <w:numId w:val="2"/>
        </w:numPr>
      </w:pPr>
      <w:r>
        <w:rPr>
          <w:sz w:val="24"/>
        </w:rPr>
        <w:t>Требования к выполнению практических ра</w:t>
      </w:r>
      <w:r>
        <w:rPr>
          <w:sz w:val="24"/>
        </w:rPr>
        <w:t>бот на контурной карте.</w:t>
      </w:r>
    </w:p>
    <w:p w:rsidR="007A4B50" w:rsidRDefault="007A4B50" w:rsidP="00E730CD">
      <w:pPr>
        <w:pStyle w:val="a0"/>
        <w:jc w:val="center"/>
      </w:pPr>
    </w:p>
    <w:p w:rsidR="007A4B50" w:rsidRDefault="00E730CD">
      <w:pPr>
        <w:pStyle w:val="a0"/>
        <w:jc w:val="both"/>
      </w:pPr>
      <w: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7A4B50" w:rsidRDefault="00E730CD">
      <w:pPr>
        <w:pStyle w:val="a0"/>
        <w:jc w:val="both"/>
      </w:pPr>
      <w: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>
        <w:t xml:space="preserve">( </w:t>
      </w:r>
      <w:proofErr w:type="gramEnd"/>
      <w:r>
        <w:t xml:space="preserve">в графе: «условные знаки»). </w:t>
      </w:r>
    </w:p>
    <w:p w:rsidR="007A4B50" w:rsidRDefault="007A4B50">
      <w:pPr>
        <w:pStyle w:val="a0"/>
        <w:jc w:val="both"/>
      </w:pPr>
    </w:p>
    <w:p w:rsidR="007A4B50" w:rsidRDefault="00E730CD">
      <w:pPr>
        <w:pStyle w:val="a0"/>
        <w:jc w:val="both"/>
      </w:pPr>
      <w:r>
        <w:t xml:space="preserve">2. При нанесении на контурную карту географических объектов используйте линии градусной сетки, речные </w:t>
      </w:r>
      <w:r>
        <w:t xml:space="preserve">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7A4B50" w:rsidRDefault="00E730CD">
      <w:pPr>
        <w:pStyle w:val="a0"/>
        <w:jc w:val="both"/>
      </w:pPr>
      <w:r>
        <w:t>3. Названия географических объектов старайтесь писать вдоль параллелей или меридианов, это поможет оформить карту более аккура</w:t>
      </w:r>
      <w:r>
        <w:t xml:space="preserve">тно (требование выполнять обязательно). </w:t>
      </w:r>
    </w:p>
    <w:p w:rsidR="007A4B50" w:rsidRDefault="00E730CD">
      <w:pPr>
        <w:pStyle w:val="a0"/>
        <w:jc w:val="both"/>
      </w:pPr>
      <w: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</w:t>
      </w:r>
      <w:r>
        <w:t xml:space="preserve"> ба</w:t>
      </w:r>
      <w:proofErr w:type="gramStart"/>
      <w:r>
        <w:t>лл в сл</w:t>
      </w:r>
      <w:proofErr w:type="gramEnd"/>
      <w:r>
        <w:t>учае добавления в работу излишней информации)</w:t>
      </w:r>
    </w:p>
    <w:p w:rsidR="007A4B50" w:rsidRDefault="00E730CD">
      <w:pPr>
        <w:pStyle w:val="a0"/>
        <w:jc w:val="both"/>
      </w:pPr>
      <w:r>
        <w:t>5. Географические названия объектов подписывайте с заглавной буквы.</w:t>
      </w:r>
    </w:p>
    <w:p w:rsidR="007A4B50" w:rsidRDefault="00E730CD">
      <w:pPr>
        <w:pStyle w:val="a0"/>
        <w:jc w:val="both"/>
      </w:pPr>
      <w:r>
        <w:t>6. Работа должна быть выполнена аккуратно без грамматически ошибок (отметка за работу может быть снижена за небрежность и грамматиче</w:t>
      </w:r>
      <w:r>
        <w:t>ские ошибки на один и более баллов).</w:t>
      </w:r>
    </w:p>
    <w:p w:rsidR="007A4B50" w:rsidRDefault="007A4B50">
      <w:pPr>
        <w:pStyle w:val="a0"/>
        <w:jc w:val="both"/>
      </w:pPr>
    </w:p>
    <w:p w:rsidR="007A4B50" w:rsidRDefault="00E730CD">
      <w:pPr>
        <w:pStyle w:val="4"/>
        <w:numPr>
          <w:ilvl w:val="3"/>
          <w:numId w:val="2"/>
        </w:numPr>
        <w:jc w:val="both"/>
      </w:pPr>
      <w:r>
        <w:rPr>
          <w:sz w:val="24"/>
        </w:rPr>
        <w:t>Правила работы с контурной картой.</w:t>
      </w:r>
    </w:p>
    <w:p w:rsidR="007A4B50" w:rsidRDefault="007A4B50">
      <w:pPr>
        <w:pStyle w:val="4"/>
        <w:numPr>
          <w:ilvl w:val="3"/>
          <w:numId w:val="2"/>
        </w:numPr>
        <w:jc w:val="both"/>
      </w:pPr>
    </w:p>
    <w:p w:rsidR="007A4B50" w:rsidRDefault="00E730CD">
      <w:pPr>
        <w:pStyle w:val="a0"/>
        <w:jc w:val="both"/>
      </w:pPr>
      <w:r>
        <w:t>1.Учащиеся должны подобрать материалы для выполнения задания на карте (текстовые карты, статистические материалы, текст учебника), выделить главное.</w:t>
      </w:r>
    </w:p>
    <w:p w:rsidR="007A4B50" w:rsidRDefault="00E730CD">
      <w:pPr>
        <w:pStyle w:val="a0"/>
        <w:jc w:val="both"/>
      </w:pPr>
      <w:r>
        <w:t xml:space="preserve">2. </w:t>
      </w:r>
      <w:proofErr w:type="spellStart"/>
      <w:r>
        <w:t>Проранжироватьпоказатели</w:t>
      </w:r>
      <w:proofErr w:type="spellEnd"/>
      <w:r>
        <w:t xml:space="preserve"> по 2-</w:t>
      </w:r>
      <w:r>
        <w:t xml:space="preserve">3 уровням – </w:t>
      </w:r>
      <w:proofErr w:type="gramStart"/>
      <w:r>
        <w:t>высокие</w:t>
      </w:r>
      <w:proofErr w:type="gramEnd"/>
      <w:r>
        <w:t>, средние, низкие.</w:t>
      </w:r>
    </w:p>
    <w:p w:rsidR="007A4B50" w:rsidRDefault="00E730CD">
      <w:pPr>
        <w:pStyle w:val="a0"/>
        <w:jc w:val="both"/>
      </w:pPr>
      <w:r>
        <w:t>3. При помощи условных знаков, выполнить задание, условные знаки отобразить в легенде карты.</w:t>
      </w:r>
    </w:p>
    <w:p w:rsidR="007A4B50" w:rsidRDefault="00E730CD">
      <w:pPr>
        <w:pStyle w:val="a0"/>
        <w:jc w:val="both"/>
      </w:pPr>
      <w:r>
        <w:t>4. Правильно подписать географические объекты – названия городов и поселков расположить по параллелям или параллельно северно</w:t>
      </w:r>
      <w:r>
        <w:t xml:space="preserve">й рамки карты; надписи не должны перекрывать контуров других обозначений; надписи делать по возможности мелко, но четко.                                                                            </w:t>
      </w:r>
    </w:p>
    <w:p w:rsidR="007A4B50" w:rsidRDefault="00E730CD">
      <w:pPr>
        <w:pStyle w:val="a0"/>
        <w:jc w:val="both"/>
      </w:pPr>
      <w:r>
        <w:t>5. Над северной рамкой (вверху карты) нужно написать назван</w:t>
      </w:r>
      <w:r>
        <w:t xml:space="preserve">ие выполненной работы.                                 </w:t>
      </w:r>
    </w:p>
    <w:p w:rsidR="007A4B50" w:rsidRDefault="007A4B50">
      <w:pPr>
        <w:pStyle w:val="a0"/>
        <w:jc w:val="center"/>
      </w:pPr>
    </w:p>
    <w:p w:rsidR="007A4B50" w:rsidRDefault="00E730CD">
      <w:pPr>
        <w:pStyle w:val="a0"/>
        <w:jc w:val="center"/>
      </w:pPr>
      <w:r>
        <w:rPr>
          <w:b/>
        </w:rPr>
        <w:t>6. Формы занятий, приемы и методы преподавания</w:t>
      </w:r>
    </w:p>
    <w:p w:rsidR="007A4B50" w:rsidRDefault="00E730CD">
      <w:pPr>
        <w:pStyle w:val="af0"/>
        <w:ind w:left="0" w:firstLine="720"/>
        <w:jc w:val="both"/>
      </w:pPr>
      <w:r>
        <w:lastRenderedPageBreak/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</w:t>
      </w:r>
      <w:r>
        <w:t xml:space="preserve">цесса является урок, который может носить различные </w:t>
      </w:r>
      <w:r>
        <w:rPr>
          <w:b/>
        </w:rPr>
        <w:t>формы</w:t>
      </w:r>
      <w:r>
        <w:t>: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>лекции;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>семинарские занятия;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>практические занятия;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>контрольные работы;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>тестированный контроль.</w:t>
      </w:r>
    </w:p>
    <w:p w:rsidR="007A4B50" w:rsidRDefault="00E730CD">
      <w:pPr>
        <w:pStyle w:val="af0"/>
        <w:numPr>
          <w:ilvl w:val="0"/>
          <w:numId w:val="24"/>
        </w:numPr>
        <w:jc w:val="both"/>
      </w:pPr>
      <w:r>
        <w:t xml:space="preserve">В организации и осуществлении учебно-познавательной деятельности используются следующие </w:t>
      </w:r>
      <w:r>
        <w:rPr>
          <w:b/>
        </w:rPr>
        <w:t>методы</w:t>
      </w:r>
      <w:r>
        <w:t>:</w:t>
      </w:r>
    </w:p>
    <w:p w:rsidR="007A4B50" w:rsidRDefault="00E730CD">
      <w:pPr>
        <w:pStyle w:val="a0"/>
        <w:ind w:left="705"/>
      </w:pPr>
      <w:r>
        <w:t>методы</w:t>
      </w:r>
      <w:r>
        <w:t xml:space="preserve"> организации и осуществления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–п</w:t>
      </w:r>
      <w:proofErr w:type="gramEnd"/>
      <w:r>
        <w:t>ознавательной деятельности;</w:t>
      </w:r>
    </w:p>
    <w:p w:rsidR="007A4B50" w:rsidRDefault="00E730CD">
      <w:pPr>
        <w:pStyle w:val="a0"/>
        <w:ind w:left="705"/>
      </w:pPr>
      <w:r>
        <w:t xml:space="preserve">методы стимулирования и мотивации </w:t>
      </w:r>
      <w:proofErr w:type="spellStart"/>
      <w:r>
        <w:t>учебно</w:t>
      </w:r>
      <w:proofErr w:type="spellEnd"/>
      <w:r>
        <w:t xml:space="preserve"> – познавательной деятельности;</w:t>
      </w:r>
    </w:p>
    <w:p w:rsidR="007A4B50" w:rsidRDefault="00E730CD">
      <w:pPr>
        <w:pStyle w:val="a0"/>
        <w:ind w:left="705"/>
      </w:pPr>
      <w:r>
        <w:t xml:space="preserve">методы контроля и самоконтроля за эффективностью </w:t>
      </w:r>
      <w:proofErr w:type="spellStart"/>
      <w:r>
        <w:t>учебно</w:t>
      </w:r>
      <w:proofErr w:type="spellEnd"/>
      <w:r>
        <w:t xml:space="preserve"> – познавательной деятельности;</w:t>
      </w:r>
    </w:p>
    <w:p w:rsidR="007A4B50" w:rsidRDefault="00E730CD">
      <w:pPr>
        <w:pStyle w:val="a0"/>
      </w:pPr>
      <w:r>
        <w:t>Первая группа включает следующи</w:t>
      </w:r>
      <w:r>
        <w:t>е приемы;</w:t>
      </w:r>
    </w:p>
    <w:p w:rsidR="007A4B50" w:rsidRDefault="00E730CD">
      <w:pPr>
        <w:pStyle w:val="af0"/>
        <w:numPr>
          <w:ilvl w:val="0"/>
          <w:numId w:val="25"/>
        </w:numPr>
      </w:pPr>
      <w:proofErr w:type="spellStart"/>
      <w:r>
        <w:t>перцептивные</w:t>
      </w:r>
      <w:proofErr w:type="spellEnd"/>
      <w:r>
        <w:t xml:space="preserve"> (передача и восприятие учебной информации посредством чувств);</w:t>
      </w:r>
    </w:p>
    <w:p w:rsidR="007A4B50" w:rsidRDefault="00E730CD">
      <w:pPr>
        <w:pStyle w:val="af0"/>
        <w:numPr>
          <w:ilvl w:val="0"/>
          <w:numId w:val="25"/>
        </w:numPr>
      </w:pPr>
      <w:proofErr w:type="gramStart"/>
      <w:r>
        <w:t>словесные</w:t>
      </w:r>
      <w:proofErr w:type="gramEnd"/>
      <w:r>
        <w:t xml:space="preserve"> (лекция, рассказ, беседа и др.);</w:t>
      </w:r>
    </w:p>
    <w:p w:rsidR="007A4B50" w:rsidRDefault="00E730CD">
      <w:pPr>
        <w:pStyle w:val="af0"/>
        <w:numPr>
          <w:ilvl w:val="0"/>
          <w:numId w:val="25"/>
        </w:numPr>
      </w:pPr>
      <w:proofErr w:type="gramStart"/>
      <w:r>
        <w:t>наглядные</w:t>
      </w:r>
      <w:proofErr w:type="gramEnd"/>
      <w:r>
        <w:t xml:space="preserve"> (демонстрация, иллюстрация);</w:t>
      </w:r>
    </w:p>
    <w:p w:rsidR="007A4B50" w:rsidRDefault="00E730CD">
      <w:pPr>
        <w:pStyle w:val="af0"/>
        <w:numPr>
          <w:ilvl w:val="0"/>
          <w:numId w:val="25"/>
        </w:numPr>
      </w:pPr>
      <w:r>
        <w:t>практические опыты, упражнения, выполнение заданий;</w:t>
      </w:r>
    </w:p>
    <w:p w:rsidR="007A4B50" w:rsidRDefault="00E730CD">
      <w:pPr>
        <w:pStyle w:val="af0"/>
        <w:numPr>
          <w:ilvl w:val="0"/>
          <w:numId w:val="25"/>
        </w:numPr>
      </w:pPr>
      <w:r>
        <w:t>логические, т.е. организация и осуще</w:t>
      </w:r>
      <w:r>
        <w:t>ствление логических операций (индуктивные, дедуктивные, аналогии и др.)</w:t>
      </w:r>
    </w:p>
    <w:p w:rsidR="007A4B50" w:rsidRDefault="00E730CD">
      <w:pPr>
        <w:pStyle w:val="af0"/>
        <w:numPr>
          <w:ilvl w:val="0"/>
          <w:numId w:val="25"/>
        </w:numPr>
      </w:pPr>
      <w:r>
        <w:t>гностические (исследовательские, проблемно – поисковые, репродуктивные);</w:t>
      </w:r>
    </w:p>
    <w:p w:rsidR="007A4B50" w:rsidRDefault="00E730CD">
      <w:pPr>
        <w:pStyle w:val="af0"/>
        <w:numPr>
          <w:ilvl w:val="0"/>
          <w:numId w:val="25"/>
        </w:numPr>
      </w:pPr>
      <w:r>
        <w:t>самоуправление учебными действиями (самостоятельная работа с книгой, приборами и пр.)</w:t>
      </w:r>
    </w:p>
    <w:p w:rsidR="007A4B50" w:rsidRDefault="00E730CD">
      <w:pPr>
        <w:pStyle w:val="a0"/>
      </w:pPr>
      <w:r>
        <w:t xml:space="preserve">Ко второй группе методов </w:t>
      </w:r>
      <w:r>
        <w:t>относятся:</w:t>
      </w:r>
    </w:p>
    <w:p w:rsidR="007A4B50" w:rsidRDefault="00E730CD">
      <w:pPr>
        <w:pStyle w:val="af0"/>
        <w:numPr>
          <w:ilvl w:val="0"/>
          <w:numId w:val="26"/>
        </w:numPr>
      </w:pPr>
      <w:r>
        <w:t>методы формирования интереса к учению (познавательные игры, учебные дискуссии, создание проблемных ситуаций и др.);</w:t>
      </w:r>
    </w:p>
    <w:p w:rsidR="007A4B50" w:rsidRDefault="00E730CD">
      <w:pPr>
        <w:pStyle w:val="af0"/>
        <w:numPr>
          <w:ilvl w:val="0"/>
          <w:numId w:val="26"/>
        </w:numPr>
      </w:pPr>
      <w:r>
        <w:t xml:space="preserve">методы формирования долга и ответственности в учении (поощрение, одобрение, порицание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7A4B50" w:rsidRDefault="00E730CD">
      <w:pPr>
        <w:pStyle w:val="a0"/>
      </w:pPr>
      <w:r>
        <w:t>К третьей группе относятся различные</w:t>
      </w:r>
      <w:r>
        <w:t xml:space="preserve"> методы устной, письменной проверки знаний, умений и навыков, а также методы самоконтроля за эффективностью собственной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деятельности.</w:t>
      </w:r>
    </w:p>
    <w:p w:rsidR="007A4B50" w:rsidRDefault="007A4B50">
      <w:pPr>
        <w:pStyle w:val="a0"/>
        <w:jc w:val="center"/>
      </w:pPr>
    </w:p>
    <w:p w:rsidR="007A4B50" w:rsidRDefault="00E730CD">
      <w:pPr>
        <w:pStyle w:val="a0"/>
        <w:jc w:val="center"/>
      </w:pPr>
      <w:r>
        <w:rPr>
          <w:b/>
          <w:i/>
        </w:rPr>
        <w:t>7. Виды деятельности учащихся</w:t>
      </w:r>
    </w:p>
    <w:p w:rsidR="007A4B50" w:rsidRDefault="00E730CD">
      <w:pPr>
        <w:pStyle w:val="a0"/>
        <w:numPr>
          <w:ilvl w:val="0"/>
          <w:numId w:val="21"/>
        </w:numPr>
      </w:pPr>
      <w:r>
        <w:t>Слушание объяснений учителя.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Слушание и анализ выступлений своих тов</w:t>
      </w:r>
      <w:r>
        <w:t>арищей.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Самостоятельная работа с учебником.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Работа с научно-популярной литературой;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Отбор и сравнение материала по нескольким источникам.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Написание рефератов и докладов.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Анализ карт.</w:t>
      </w:r>
    </w:p>
    <w:p w:rsidR="007A4B50" w:rsidRDefault="00E730CD">
      <w:pPr>
        <w:pStyle w:val="a0"/>
        <w:numPr>
          <w:ilvl w:val="0"/>
          <w:numId w:val="21"/>
        </w:numPr>
        <w:spacing w:before="28"/>
      </w:pPr>
      <w:r>
        <w:t>Выполнение заданий по разграничению понятий.</w:t>
      </w:r>
    </w:p>
    <w:p w:rsidR="007A4B50" w:rsidRDefault="00E730CD">
      <w:pPr>
        <w:pStyle w:val="a0"/>
        <w:numPr>
          <w:ilvl w:val="0"/>
          <w:numId w:val="21"/>
        </w:numPr>
      </w:pPr>
      <w:r>
        <w:lastRenderedPageBreak/>
        <w:t xml:space="preserve">Систематизация учебного </w:t>
      </w:r>
      <w:r>
        <w:t>материала.</w:t>
      </w:r>
    </w:p>
    <w:p w:rsidR="007A4B50" w:rsidRDefault="00E730CD">
      <w:pPr>
        <w:pStyle w:val="a0"/>
      </w:pPr>
      <w:r>
        <w:rPr>
          <w:bCs/>
        </w:rPr>
        <w:t>II - виды деятельности на основе восприятия элементов действительности:</w:t>
      </w:r>
      <w:r>
        <w:t xml:space="preserve"> </w:t>
      </w:r>
    </w:p>
    <w:p w:rsidR="007A4B50" w:rsidRDefault="00E730CD">
      <w:pPr>
        <w:pStyle w:val="a0"/>
        <w:numPr>
          <w:ilvl w:val="0"/>
          <w:numId w:val="22"/>
        </w:numPr>
      </w:pPr>
      <w:r>
        <w:t>Наблюдение за демонстрациями учителя.</w:t>
      </w:r>
    </w:p>
    <w:p w:rsidR="007A4B50" w:rsidRDefault="00E730CD">
      <w:pPr>
        <w:pStyle w:val="a0"/>
        <w:numPr>
          <w:ilvl w:val="0"/>
          <w:numId w:val="22"/>
        </w:numPr>
        <w:spacing w:before="28"/>
      </w:pPr>
      <w:r>
        <w:t>Просмотр учебных фильмов.</w:t>
      </w:r>
    </w:p>
    <w:p w:rsidR="007A4B50" w:rsidRDefault="00E730CD">
      <w:pPr>
        <w:pStyle w:val="a0"/>
        <w:numPr>
          <w:ilvl w:val="0"/>
          <w:numId w:val="22"/>
        </w:numPr>
        <w:spacing w:before="28"/>
      </w:pPr>
      <w:r>
        <w:t>Анализ графиков, таблиц, схем.</w:t>
      </w:r>
    </w:p>
    <w:p w:rsidR="007A4B50" w:rsidRDefault="00E730CD">
      <w:pPr>
        <w:pStyle w:val="a0"/>
        <w:numPr>
          <w:ilvl w:val="0"/>
          <w:numId w:val="22"/>
        </w:numPr>
        <w:spacing w:before="28"/>
      </w:pPr>
      <w:r>
        <w:t>Объяснение наблюдаемых явлений.</w:t>
      </w:r>
    </w:p>
    <w:p w:rsidR="007A4B50" w:rsidRDefault="00E730CD">
      <w:pPr>
        <w:pStyle w:val="a0"/>
        <w:numPr>
          <w:ilvl w:val="0"/>
          <w:numId w:val="22"/>
        </w:numPr>
        <w:spacing w:before="28"/>
      </w:pPr>
      <w:r>
        <w:t xml:space="preserve">Изучение устройства приборов по моделям и </w:t>
      </w:r>
      <w:r>
        <w:t>чертежам.</w:t>
      </w:r>
    </w:p>
    <w:p w:rsidR="007A4B50" w:rsidRDefault="00E730CD">
      <w:pPr>
        <w:pStyle w:val="a0"/>
        <w:numPr>
          <w:ilvl w:val="0"/>
          <w:numId w:val="22"/>
        </w:numPr>
      </w:pPr>
      <w:r>
        <w:t>Анализ проблемных ситуаций.</w:t>
      </w:r>
    </w:p>
    <w:p w:rsidR="007A4B50" w:rsidRDefault="00E730CD">
      <w:pPr>
        <w:pStyle w:val="a0"/>
      </w:pPr>
      <w:r>
        <w:rPr>
          <w:bCs/>
        </w:rPr>
        <w:t>III - виды деятельности с практической (опытной) основой:</w:t>
      </w:r>
      <w:r>
        <w:t xml:space="preserve"> </w:t>
      </w:r>
    </w:p>
    <w:p w:rsidR="007A4B50" w:rsidRDefault="00E730CD">
      <w:pPr>
        <w:pStyle w:val="a0"/>
        <w:numPr>
          <w:ilvl w:val="0"/>
          <w:numId w:val="23"/>
        </w:numPr>
      </w:pPr>
      <w:r>
        <w:t>Работа с кинематическими схемами.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Решение экспериментальных задач.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Работа с раздаточным материалом.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Сбор и классификация коллекционного материала.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Постановка о</w:t>
      </w:r>
      <w:r>
        <w:t>пытов для демонстрации классу.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Выполнение фронтальных практических  работ.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Выполнение работ практикума.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Построение гипотезы на основе анализа имеющихся данных.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Разработка и проверка методики экспериментальной работы.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Проведение исследовательского экспериме</w:t>
      </w:r>
      <w:r>
        <w:t>нта.</w:t>
      </w:r>
    </w:p>
    <w:p w:rsidR="007A4B50" w:rsidRDefault="00E730CD">
      <w:pPr>
        <w:pStyle w:val="a0"/>
        <w:numPr>
          <w:ilvl w:val="0"/>
          <w:numId w:val="23"/>
        </w:numPr>
        <w:spacing w:before="28"/>
      </w:pPr>
      <w:r>
        <w:t>Моделирование и конструирование.</w:t>
      </w:r>
    </w:p>
    <w:p w:rsidR="007A4B50" w:rsidRDefault="00E730CD">
      <w:pPr>
        <w:pStyle w:val="af0"/>
        <w:ind w:left="0"/>
      </w:pPr>
      <w:r>
        <w:rPr>
          <w:i/>
        </w:rPr>
        <w:br/>
      </w:r>
    </w:p>
    <w:p w:rsidR="007A4B50" w:rsidRDefault="007A4B50">
      <w:pPr>
        <w:pStyle w:val="af0"/>
        <w:ind w:left="0"/>
        <w:jc w:val="center"/>
      </w:pPr>
    </w:p>
    <w:p w:rsidR="007A4B50" w:rsidRDefault="007A4B50">
      <w:pPr>
        <w:pStyle w:val="a0"/>
        <w:jc w:val="center"/>
      </w:pPr>
    </w:p>
    <w:p w:rsidR="007A4B50" w:rsidRDefault="00E730CD" w:rsidP="00E730CD">
      <w:pPr>
        <w:pStyle w:val="a0"/>
        <w:jc w:val="center"/>
      </w:pPr>
      <w:r>
        <w:rPr>
          <w:b/>
          <w:i/>
        </w:rPr>
        <w:br/>
        <w:t>8. Перечень учебно-методического обеспечения образовательного процесса</w:t>
      </w:r>
    </w:p>
    <w:p w:rsidR="007A4B50" w:rsidRDefault="007A4B50" w:rsidP="00E730CD">
      <w:pPr>
        <w:pStyle w:val="af1"/>
        <w:jc w:val="center"/>
      </w:pPr>
    </w:p>
    <w:p w:rsidR="007A4B50" w:rsidRDefault="00E730CD">
      <w:pPr>
        <w:pStyle w:val="af0"/>
        <w:jc w:val="both"/>
      </w:pPr>
      <w:r>
        <w:t>1. Карты:</w:t>
      </w:r>
    </w:p>
    <w:p w:rsidR="007A4B50" w:rsidRDefault="00E730CD">
      <w:pPr>
        <w:pStyle w:val="a0"/>
        <w:jc w:val="both"/>
      </w:pPr>
      <w:r>
        <w:t xml:space="preserve">   Физическая карта России;</w:t>
      </w:r>
    </w:p>
    <w:p w:rsidR="007A4B50" w:rsidRDefault="00E730CD">
      <w:pPr>
        <w:pStyle w:val="a0"/>
        <w:jc w:val="both"/>
      </w:pPr>
      <w:r>
        <w:t xml:space="preserve">   Карта Ставропольского края.</w:t>
      </w:r>
    </w:p>
    <w:p w:rsidR="007A4B50" w:rsidRDefault="00E730CD">
      <w:pPr>
        <w:pStyle w:val="a0"/>
        <w:jc w:val="both"/>
      </w:pPr>
      <w:r>
        <w:t xml:space="preserve">   Комплект портретов путешественников;</w:t>
      </w:r>
    </w:p>
    <w:p w:rsidR="007A4B50" w:rsidRDefault="00E730CD">
      <w:pPr>
        <w:pStyle w:val="a0"/>
        <w:jc w:val="both"/>
      </w:pPr>
      <w:r>
        <w:t xml:space="preserve">   Глобусы. Атлас «География </w:t>
      </w:r>
      <w:r>
        <w:t>России».</w:t>
      </w:r>
    </w:p>
    <w:p w:rsidR="007A4B50" w:rsidRDefault="00E730CD">
      <w:pPr>
        <w:pStyle w:val="a0"/>
        <w:jc w:val="both"/>
      </w:pPr>
      <w:r>
        <w:t xml:space="preserve">   Контурные карты.</w:t>
      </w:r>
    </w:p>
    <w:p w:rsidR="007A4B50" w:rsidRDefault="00E730CD">
      <w:pPr>
        <w:pStyle w:val="a0"/>
        <w:jc w:val="both"/>
      </w:pPr>
      <w:r>
        <w:t xml:space="preserve">             2. </w:t>
      </w:r>
      <w:proofErr w:type="spellStart"/>
      <w:r>
        <w:t>Мультимидийное</w:t>
      </w:r>
      <w:proofErr w:type="spellEnd"/>
      <w:r>
        <w:t xml:space="preserve"> оборудование:</w:t>
      </w:r>
    </w:p>
    <w:p w:rsidR="007A4B50" w:rsidRDefault="00E730CD">
      <w:pPr>
        <w:pStyle w:val="a0"/>
        <w:jc w:val="both"/>
      </w:pPr>
      <w:r>
        <w:lastRenderedPageBreak/>
        <w:t xml:space="preserve">   Моноблок LenovoB540</w:t>
      </w:r>
    </w:p>
    <w:p w:rsidR="007A4B50" w:rsidRDefault="00E730CD">
      <w:pPr>
        <w:pStyle w:val="af0"/>
        <w:ind w:left="0"/>
        <w:jc w:val="both"/>
      </w:pPr>
      <w:r>
        <w:t xml:space="preserve">   </w:t>
      </w:r>
      <w:proofErr w:type="spellStart"/>
      <w:r>
        <w:t>Мультимидийный</w:t>
      </w:r>
      <w:proofErr w:type="spellEnd"/>
      <w:r>
        <w:t xml:space="preserve"> проектор </w:t>
      </w:r>
      <w:proofErr w:type="spellStart"/>
      <w:r>
        <w:t>Optoma</w:t>
      </w:r>
      <w:proofErr w:type="spellEnd"/>
      <w:r>
        <w:t xml:space="preserve"> PS 3</w:t>
      </w:r>
    </w:p>
    <w:p w:rsidR="007A4B50" w:rsidRDefault="00E730CD">
      <w:pPr>
        <w:pStyle w:val="af0"/>
        <w:ind w:left="0"/>
        <w:jc w:val="both"/>
      </w:pPr>
      <w:r>
        <w:t xml:space="preserve">   Процессор </w:t>
      </w:r>
      <w:proofErr w:type="spellStart"/>
      <w:r>
        <w:t>InteIi</w:t>
      </w:r>
      <w:proofErr w:type="spellEnd"/>
      <w:r>
        <w:t xml:space="preserve"> 3450S</w:t>
      </w:r>
    </w:p>
    <w:p w:rsidR="007A4B50" w:rsidRDefault="00E730CD">
      <w:pPr>
        <w:pStyle w:val="af0"/>
        <w:ind w:left="0"/>
        <w:jc w:val="both"/>
      </w:pPr>
      <w:r>
        <w:t xml:space="preserve">   Интерактивная доска IQ </w:t>
      </w:r>
      <w:proofErr w:type="spellStart"/>
      <w:r>
        <w:t>Bard</w:t>
      </w:r>
      <w:proofErr w:type="spellEnd"/>
      <w:r>
        <w:t xml:space="preserve"> PS 080</w:t>
      </w:r>
    </w:p>
    <w:p w:rsidR="007A4B50" w:rsidRDefault="007A4B50">
      <w:pPr>
        <w:pStyle w:val="af0"/>
        <w:jc w:val="both"/>
      </w:pPr>
    </w:p>
    <w:p w:rsidR="007A4B50" w:rsidRDefault="00E730CD" w:rsidP="00E730CD">
      <w:pPr>
        <w:pStyle w:val="a0"/>
        <w:jc w:val="center"/>
      </w:pPr>
      <w:r>
        <w:rPr>
          <w:b/>
          <w:i/>
        </w:rPr>
        <w:t>9.Список используемой учебно-методической литературы</w:t>
      </w:r>
    </w:p>
    <w:p w:rsidR="007A4B50" w:rsidRDefault="00E730CD" w:rsidP="00E730CD">
      <w:pPr>
        <w:pStyle w:val="a0"/>
        <w:jc w:val="center"/>
      </w:pPr>
      <w:r>
        <w:rPr>
          <w:b/>
          <w:i/>
        </w:rPr>
        <w:t>дл</w:t>
      </w:r>
      <w:r>
        <w:rPr>
          <w:b/>
          <w:i/>
        </w:rPr>
        <w:t>я учителя:</w:t>
      </w:r>
    </w:p>
    <w:p w:rsidR="007A4B50" w:rsidRDefault="007A4B50">
      <w:pPr>
        <w:pStyle w:val="a0"/>
        <w:jc w:val="both"/>
      </w:pPr>
    </w:p>
    <w:p w:rsidR="007A4B50" w:rsidRDefault="00E730CD">
      <w:pPr>
        <w:pStyle w:val="a0"/>
        <w:jc w:val="both"/>
      </w:pPr>
      <w:r>
        <w:t>1. «География России. Природа и население</w:t>
      </w:r>
      <w:proofErr w:type="gramStart"/>
      <w:r>
        <w:t xml:space="preserve">.». </w:t>
      </w:r>
      <w:proofErr w:type="gramEnd"/>
      <w:r>
        <w:t>Учебник для 8 класса общеобразовательных учреждений под редакцией А.И.Алексеева</w:t>
      </w:r>
    </w:p>
    <w:p w:rsidR="007A4B50" w:rsidRDefault="00E730CD">
      <w:pPr>
        <w:pStyle w:val="af1"/>
        <w:jc w:val="both"/>
      </w:pPr>
      <w:r>
        <w:t xml:space="preserve">2.«География Ставропольского края»: Учебное пособие для 8 класса под редакцией </w:t>
      </w:r>
      <w:proofErr w:type="spellStart"/>
      <w:r>
        <w:t>Н.И.Бутенко</w:t>
      </w:r>
      <w:proofErr w:type="spellEnd"/>
      <w:r>
        <w:t xml:space="preserve">, В.В.Савельевой, </w:t>
      </w:r>
      <w:proofErr w:type="spellStart"/>
      <w:r>
        <w:t>В.А.Шальнев</w:t>
      </w:r>
      <w:r>
        <w:t>а</w:t>
      </w:r>
      <w:proofErr w:type="spellEnd"/>
    </w:p>
    <w:p w:rsidR="007A4B50" w:rsidRDefault="00E730CD">
      <w:pPr>
        <w:pStyle w:val="a0"/>
        <w:jc w:val="both"/>
      </w:pPr>
      <w:r>
        <w:t xml:space="preserve">3. «За страницами учебника географии 8-9 классы». Книга для чтения. Составитель К.П.Сергеева. – М.: Просвещение, 1997 </w:t>
      </w:r>
    </w:p>
    <w:p w:rsidR="007A4B50" w:rsidRDefault="00E730CD">
      <w:pPr>
        <w:pStyle w:val="a0"/>
        <w:jc w:val="both"/>
      </w:pPr>
      <w:r>
        <w:t xml:space="preserve">4. В.Я.Ром, В.П.Дронов «Школьный практикум. География России. Население и хозяйство. 9 класс» - М.: Дрофа, 1999 </w:t>
      </w:r>
    </w:p>
    <w:p w:rsidR="007A4B50" w:rsidRDefault="00E730CD">
      <w:pPr>
        <w:pStyle w:val="a0"/>
        <w:jc w:val="both"/>
      </w:pPr>
      <w:r>
        <w:t xml:space="preserve">5. Материалы для </w:t>
      </w:r>
      <w:r>
        <w:t>подготовки и проведения итоговой аттестации выпускников основной общеобразовательной школы по географии. 9 класс» - М.: Дрофа.2002 г. и др.</w:t>
      </w:r>
    </w:p>
    <w:p w:rsidR="007A4B50" w:rsidRDefault="007A4B50">
      <w:pPr>
        <w:pStyle w:val="a0"/>
        <w:jc w:val="both"/>
      </w:pPr>
    </w:p>
    <w:p w:rsidR="007A4B50" w:rsidRDefault="007A4B50">
      <w:pPr>
        <w:pStyle w:val="a0"/>
        <w:jc w:val="both"/>
      </w:pPr>
    </w:p>
    <w:p w:rsidR="007A4B50" w:rsidRDefault="007A4B50">
      <w:pPr>
        <w:pStyle w:val="a0"/>
        <w:ind w:firstLine="720"/>
        <w:jc w:val="both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7392"/>
        <w:gridCol w:w="7392"/>
      </w:tblGrid>
      <w:tr w:rsidR="007A4B50">
        <w:tblPrEx>
          <w:tblCellMar>
            <w:top w:w="0" w:type="dxa"/>
            <w:bottom w:w="0" w:type="dxa"/>
          </w:tblCellMar>
        </w:tblPrEx>
        <w:tc>
          <w:tcPr>
            <w:tcW w:w="7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50" w:rsidRDefault="00E730CD">
            <w:pPr>
              <w:pStyle w:val="a0"/>
              <w:jc w:val="both"/>
            </w:pPr>
            <w:r>
              <w:t xml:space="preserve">  Согласовано</w:t>
            </w:r>
          </w:p>
          <w:p w:rsidR="007A4B50" w:rsidRDefault="00E730CD">
            <w:pPr>
              <w:pStyle w:val="a0"/>
              <w:jc w:val="both"/>
            </w:pPr>
            <w:r>
              <w:t>протокол заседания учителей</w:t>
            </w:r>
          </w:p>
          <w:p w:rsidR="007A4B50" w:rsidRDefault="00E730CD">
            <w:pPr>
              <w:pStyle w:val="a0"/>
              <w:jc w:val="both"/>
            </w:pPr>
            <w:r>
              <w:t xml:space="preserve">химии, биологии, географии </w:t>
            </w:r>
          </w:p>
          <w:p w:rsidR="007A4B50" w:rsidRDefault="00E730CD">
            <w:pPr>
              <w:pStyle w:val="a0"/>
              <w:jc w:val="both"/>
            </w:pPr>
            <w:r>
              <w:t>от__________ №____________</w:t>
            </w:r>
          </w:p>
          <w:p w:rsidR="007A4B50" w:rsidRDefault="007A4B50">
            <w:pPr>
              <w:pStyle w:val="a0"/>
              <w:jc w:val="both"/>
            </w:pPr>
          </w:p>
          <w:p w:rsidR="007A4B50" w:rsidRDefault="00E730CD">
            <w:pPr>
              <w:pStyle w:val="a0"/>
              <w:jc w:val="both"/>
            </w:pPr>
            <w:r>
              <w:t>«____» ________</w:t>
            </w:r>
            <w:r>
              <w:t>______ 2013г.</w:t>
            </w:r>
          </w:p>
        </w:tc>
        <w:tc>
          <w:tcPr>
            <w:tcW w:w="7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B50" w:rsidRDefault="007A4B50">
            <w:pPr>
              <w:pStyle w:val="a0"/>
              <w:jc w:val="both"/>
            </w:pPr>
          </w:p>
          <w:p w:rsidR="007A4B50" w:rsidRDefault="00E730CD">
            <w:pPr>
              <w:pStyle w:val="a0"/>
              <w:jc w:val="both"/>
            </w:pPr>
            <w:r>
              <w:t>Согласовано</w:t>
            </w:r>
          </w:p>
          <w:p w:rsidR="007A4B50" w:rsidRDefault="00E730CD">
            <w:pPr>
              <w:pStyle w:val="a0"/>
              <w:jc w:val="both"/>
            </w:pPr>
            <w:r>
              <w:t>зам. директора по УВР</w:t>
            </w:r>
          </w:p>
          <w:p w:rsidR="007A4B50" w:rsidRDefault="00E730CD">
            <w:pPr>
              <w:pStyle w:val="a0"/>
              <w:jc w:val="both"/>
            </w:pPr>
            <w:r>
              <w:t>___________(</w:t>
            </w:r>
            <w:proofErr w:type="spellStart"/>
            <w:r>
              <w:t>Н.Н.Панасенко</w:t>
            </w:r>
            <w:proofErr w:type="spellEnd"/>
            <w:r>
              <w:t>)</w:t>
            </w:r>
          </w:p>
          <w:p w:rsidR="007A4B50" w:rsidRDefault="007A4B50">
            <w:pPr>
              <w:pStyle w:val="a0"/>
              <w:jc w:val="both"/>
            </w:pPr>
          </w:p>
          <w:p w:rsidR="007A4B50" w:rsidRDefault="00E730CD">
            <w:pPr>
              <w:pStyle w:val="a0"/>
              <w:jc w:val="both"/>
            </w:pPr>
            <w:r>
              <w:t>«____» ______________ 2013г.</w:t>
            </w:r>
          </w:p>
          <w:p w:rsidR="007A4B50" w:rsidRDefault="007A4B50">
            <w:pPr>
              <w:pStyle w:val="a0"/>
              <w:jc w:val="both"/>
            </w:pPr>
          </w:p>
        </w:tc>
      </w:tr>
    </w:tbl>
    <w:p w:rsidR="007A4B50" w:rsidRDefault="007A4B50">
      <w:pPr>
        <w:pStyle w:val="a0"/>
        <w:jc w:val="both"/>
      </w:pPr>
    </w:p>
    <w:p w:rsidR="007A4B50" w:rsidRDefault="007A4B50">
      <w:pPr>
        <w:pStyle w:val="af"/>
        <w:jc w:val="both"/>
      </w:pPr>
    </w:p>
    <w:p w:rsidR="007A4B50" w:rsidRDefault="007A4B50">
      <w:pPr>
        <w:pStyle w:val="af"/>
        <w:jc w:val="both"/>
      </w:pPr>
    </w:p>
    <w:p w:rsidR="007A4B50" w:rsidRDefault="007A4B50">
      <w:pPr>
        <w:pStyle w:val="af"/>
        <w:jc w:val="both"/>
      </w:pPr>
    </w:p>
    <w:p w:rsidR="007A4B50" w:rsidRDefault="007A4B50">
      <w:pPr>
        <w:pStyle w:val="af"/>
        <w:jc w:val="both"/>
      </w:pPr>
    </w:p>
    <w:p w:rsidR="007A4B50" w:rsidRDefault="007A4B50">
      <w:pPr>
        <w:pStyle w:val="af"/>
        <w:jc w:val="both"/>
      </w:pPr>
    </w:p>
    <w:sectPr w:rsidR="007A4B50" w:rsidSect="007A4B50">
      <w:pgSz w:w="16838" w:h="11906" w:orient="landscape"/>
      <w:pgMar w:top="993" w:right="1134" w:bottom="99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76C"/>
    <w:multiLevelType w:val="multilevel"/>
    <w:tmpl w:val="71DEA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122312"/>
    <w:multiLevelType w:val="multilevel"/>
    <w:tmpl w:val="559C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F2FF4"/>
    <w:multiLevelType w:val="multilevel"/>
    <w:tmpl w:val="CE04F0B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D770B3"/>
    <w:multiLevelType w:val="multilevel"/>
    <w:tmpl w:val="CC60091A"/>
    <w:lvl w:ilvl="0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11B99"/>
    <w:multiLevelType w:val="multilevel"/>
    <w:tmpl w:val="CE345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72792C"/>
    <w:multiLevelType w:val="multilevel"/>
    <w:tmpl w:val="AA502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65414"/>
    <w:multiLevelType w:val="multilevel"/>
    <w:tmpl w:val="861078F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B1B7463"/>
    <w:multiLevelType w:val="multilevel"/>
    <w:tmpl w:val="801AD2E2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C20298"/>
    <w:multiLevelType w:val="multilevel"/>
    <w:tmpl w:val="47224EA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EF012D"/>
    <w:multiLevelType w:val="multilevel"/>
    <w:tmpl w:val="A5E0F5C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3EB6FBF"/>
    <w:multiLevelType w:val="multilevel"/>
    <w:tmpl w:val="949A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D3281"/>
    <w:multiLevelType w:val="multilevel"/>
    <w:tmpl w:val="5A6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060ED"/>
    <w:multiLevelType w:val="multilevel"/>
    <w:tmpl w:val="54162C7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72D56D5"/>
    <w:multiLevelType w:val="multilevel"/>
    <w:tmpl w:val="BF3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2794E"/>
    <w:multiLevelType w:val="multilevel"/>
    <w:tmpl w:val="03529FC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AB7140C"/>
    <w:multiLevelType w:val="multilevel"/>
    <w:tmpl w:val="73D090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4D9228CA"/>
    <w:multiLevelType w:val="multilevel"/>
    <w:tmpl w:val="35E6183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5F50BB"/>
    <w:multiLevelType w:val="multilevel"/>
    <w:tmpl w:val="BBE48EF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4B02FB6"/>
    <w:multiLevelType w:val="multilevel"/>
    <w:tmpl w:val="15825C76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61D5443"/>
    <w:multiLevelType w:val="multilevel"/>
    <w:tmpl w:val="D130CFF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7A21CE0"/>
    <w:multiLevelType w:val="multilevel"/>
    <w:tmpl w:val="0E1C90F0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27729D8"/>
    <w:multiLevelType w:val="multilevel"/>
    <w:tmpl w:val="F0A8E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904821"/>
    <w:multiLevelType w:val="multilevel"/>
    <w:tmpl w:val="D20CCAB0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9621203"/>
    <w:multiLevelType w:val="multilevel"/>
    <w:tmpl w:val="6A3C08B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B9F0DAF"/>
    <w:multiLevelType w:val="multilevel"/>
    <w:tmpl w:val="430C9092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AF728F0"/>
    <w:multiLevelType w:val="multilevel"/>
    <w:tmpl w:val="5B6A53F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3"/>
  </w:num>
  <w:num w:numId="5">
    <w:abstractNumId w:val="5"/>
  </w:num>
  <w:num w:numId="6">
    <w:abstractNumId w:val="25"/>
  </w:num>
  <w:num w:numId="7">
    <w:abstractNumId w:val="14"/>
  </w:num>
  <w:num w:numId="8">
    <w:abstractNumId w:val="22"/>
  </w:num>
  <w:num w:numId="9">
    <w:abstractNumId w:val="7"/>
  </w:num>
  <w:num w:numId="10">
    <w:abstractNumId w:val="24"/>
  </w:num>
  <w:num w:numId="11">
    <w:abstractNumId w:val="23"/>
  </w:num>
  <w:num w:numId="12">
    <w:abstractNumId w:val="2"/>
  </w:num>
  <w:num w:numId="13">
    <w:abstractNumId w:val="6"/>
  </w:num>
  <w:num w:numId="14">
    <w:abstractNumId w:val="20"/>
  </w:num>
  <w:num w:numId="15">
    <w:abstractNumId w:val="19"/>
  </w:num>
  <w:num w:numId="16">
    <w:abstractNumId w:val="9"/>
  </w:num>
  <w:num w:numId="17">
    <w:abstractNumId w:val="16"/>
  </w:num>
  <w:num w:numId="18">
    <w:abstractNumId w:val="8"/>
  </w:num>
  <w:num w:numId="19">
    <w:abstractNumId w:val="18"/>
  </w:num>
  <w:num w:numId="20">
    <w:abstractNumId w:val="12"/>
  </w:num>
  <w:num w:numId="21">
    <w:abstractNumId w:val="10"/>
  </w:num>
  <w:num w:numId="22">
    <w:abstractNumId w:val="1"/>
  </w:num>
  <w:num w:numId="23">
    <w:abstractNumId w:val="11"/>
  </w:num>
  <w:num w:numId="24">
    <w:abstractNumId w:val="4"/>
  </w:num>
  <w:num w:numId="25">
    <w:abstractNumId w:val="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A4B50"/>
    <w:rsid w:val="007A4B50"/>
    <w:rsid w:val="00E7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A4B50"/>
    <w:pPr>
      <w:keepNext/>
      <w:numPr>
        <w:numId w:val="1"/>
      </w:numPr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0"/>
    <w:next w:val="a1"/>
    <w:rsid w:val="007A4B50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40"/>
      <w:szCs w:val="28"/>
    </w:rPr>
  </w:style>
  <w:style w:type="paragraph" w:styleId="3">
    <w:name w:val="heading 3"/>
    <w:basedOn w:val="a0"/>
    <w:next w:val="a1"/>
    <w:rsid w:val="007A4B5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0"/>
    <w:next w:val="a1"/>
    <w:rsid w:val="007A4B50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8"/>
      <w:szCs w:val="20"/>
    </w:rPr>
  </w:style>
  <w:style w:type="paragraph" w:styleId="5">
    <w:name w:val="heading 5"/>
    <w:basedOn w:val="a0"/>
    <w:next w:val="a1"/>
    <w:rsid w:val="007A4B5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bCs/>
      <w:color w:val="243F60"/>
      <w:sz w:val="20"/>
      <w:szCs w:val="20"/>
    </w:rPr>
  </w:style>
  <w:style w:type="paragraph" w:styleId="6">
    <w:name w:val="heading 6"/>
    <w:basedOn w:val="a0"/>
    <w:next w:val="a1"/>
    <w:rsid w:val="007A4B5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b/>
      <w:bCs/>
      <w:i/>
      <w:iCs/>
      <w:color w:val="243F6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A4B5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7A4B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rsid w:val="007A4B5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2"/>
    <w:rsid w:val="007A4B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2"/>
    <w:rsid w:val="007A4B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2"/>
    <w:rsid w:val="007A4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2"/>
    <w:rsid w:val="007A4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2"/>
    <w:rsid w:val="007A4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rsid w:val="007A4B50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2"/>
    <w:rsid w:val="007A4B5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2"/>
    <w:rsid w:val="007A4B50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-">
    <w:name w:val="Интернет-ссылка"/>
    <w:basedOn w:val="a2"/>
    <w:rsid w:val="007A4B50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7A4B50"/>
    <w:rPr>
      <w:rFonts w:eastAsia="Times New Roman" w:cs="Times New Roman"/>
    </w:rPr>
  </w:style>
  <w:style w:type="character" w:customStyle="1" w:styleId="ListLabel2">
    <w:name w:val="ListLabel 2"/>
    <w:rsid w:val="007A4B50"/>
    <w:rPr>
      <w:rFonts w:cs="Courier New"/>
    </w:rPr>
  </w:style>
  <w:style w:type="character" w:customStyle="1" w:styleId="ListLabel3">
    <w:name w:val="ListLabel 3"/>
    <w:rsid w:val="007A4B50"/>
    <w:rPr>
      <w:rFonts w:cs="Monotype Sorts"/>
    </w:rPr>
  </w:style>
  <w:style w:type="character" w:customStyle="1" w:styleId="ListLabel4">
    <w:name w:val="ListLabel 4"/>
    <w:rsid w:val="007A4B50"/>
    <w:rPr>
      <w:rFonts w:cs="Symbol"/>
    </w:rPr>
  </w:style>
  <w:style w:type="character" w:customStyle="1" w:styleId="ListLabel5">
    <w:name w:val="ListLabel 5"/>
    <w:rsid w:val="007A4B50"/>
    <w:rPr>
      <w:rFonts w:cs="Courier New"/>
    </w:rPr>
  </w:style>
  <w:style w:type="character" w:customStyle="1" w:styleId="ListLabel6">
    <w:name w:val="ListLabel 6"/>
    <w:rsid w:val="007A4B50"/>
    <w:rPr>
      <w:rFonts w:cs="Wingdings"/>
    </w:rPr>
  </w:style>
  <w:style w:type="paragraph" w:customStyle="1" w:styleId="a8">
    <w:name w:val="Заголовок"/>
    <w:basedOn w:val="a0"/>
    <w:next w:val="a1"/>
    <w:rsid w:val="007A4B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7A4B50"/>
    <w:pPr>
      <w:spacing w:after="120"/>
    </w:pPr>
    <w:rPr>
      <w:sz w:val="28"/>
    </w:rPr>
  </w:style>
  <w:style w:type="paragraph" w:styleId="a9">
    <w:name w:val="List"/>
    <w:basedOn w:val="a1"/>
    <w:rsid w:val="007A4B50"/>
    <w:rPr>
      <w:rFonts w:cs="Mangal"/>
    </w:rPr>
  </w:style>
  <w:style w:type="paragraph" w:styleId="aa">
    <w:name w:val="Title"/>
    <w:basedOn w:val="a0"/>
    <w:rsid w:val="007A4B50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rsid w:val="007A4B50"/>
    <w:pPr>
      <w:suppressLineNumbers/>
    </w:pPr>
    <w:rPr>
      <w:rFonts w:cs="Mangal"/>
    </w:rPr>
  </w:style>
  <w:style w:type="paragraph" w:styleId="22">
    <w:name w:val="Body Text Indent 2"/>
    <w:basedOn w:val="a0"/>
    <w:rsid w:val="007A4B50"/>
    <w:pPr>
      <w:spacing w:after="120" w:line="480" w:lineRule="auto"/>
      <w:ind w:left="283"/>
    </w:pPr>
  </w:style>
  <w:style w:type="paragraph" w:customStyle="1" w:styleId="ac">
    <w:name w:val="Заглавие"/>
    <w:basedOn w:val="a0"/>
    <w:next w:val="ad"/>
    <w:rsid w:val="007A4B50"/>
    <w:pPr>
      <w:jc w:val="center"/>
    </w:pPr>
    <w:rPr>
      <w:b/>
      <w:bCs/>
      <w:sz w:val="22"/>
      <w:szCs w:val="36"/>
    </w:rPr>
  </w:style>
  <w:style w:type="paragraph" w:styleId="ad">
    <w:name w:val="Subtitle"/>
    <w:basedOn w:val="a8"/>
    <w:next w:val="a1"/>
    <w:rsid w:val="007A4B50"/>
    <w:pPr>
      <w:jc w:val="center"/>
    </w:pPr>
    <w:rPr>
      <w:i/>
      <w:iCs/>
    </w:rPr>
  </w:style>
  <w:style w:type="paragraph" w:styleId="ae">
    <w:name w:val="Body Text Indent"/>
    <w:basedOn w:val="a0"/>
    <w:rsid w:val="007A4B50"/>
    <w:pPr>
      <w:spacing w:after="120"/>
      <w:ind w:left="283"/>
    </w:pPr>
  </w:style>
  <w:style w:type="paragraph" w:styleId="af">
    <w:name w:val="Normal (Web)"/>
    <w:basedOn w:val="a0"/>
    <w:rsid w:val="007A4B50"/>
    <w:pPr>
      <w:spacing w:before="28" w:after="28"/>
    </w:pPr>
  </w:style>
  <w:style w:type="paragraph" w:styleId="af0">
    <w:name w:val="List Paragraph"/>
    <w:basedOn w:val="a0"/>
    <w:rsid w:val="007A4B50"/>
    <w:pPr>
      <w:ind w:left="720"/>
      <w:contextualSpacing/>
    </w:pPr>
  </w:style>
  <w:style w:type="paragraph" w:styleId="af1">
    <w:name w:val="No Spacing"/>
    <w:rsid w:val="007A4B5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</Pages>
  <Words>5019</Words>
  <Characters>28610</Characters>
  <Application>Microsoft Office Word</Application>
  <DocSecurity>0</DocSecurity>
  <Lines>238</Lines>
  <Paragraphs>67</Paragraphs>
  <ScaleCrop>false</ScaleCrop>
  <Company>Your Company Name</Company>
  <LinksUpToDate>false</LinksUpToDate>
  <CharactersWithSpaces>33562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Аполонский</dc:creator>
  <cp:lastModifiedBy>User</cp:lastModifiedBy>
  <cp:revision>31</cp:revision>
  <cp:lastPrinted>2013-12-17T10:15:00Z</cp:lastPrinted>
  <dcterms:created xsi:type="dcterms:W3CDTF">2012-07-13T05:31:00Z</dcterms:created>
  <dcterms:modified xsi:type="dcterms:W3CDTF">2013-12-17T10:17:00Z</dcterms:modified>
</cp:coreProperties>
</file>