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3E" w:rsidRDefault="00CE00BD" w:rsidP="00CE00B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</w:t>
      </w:r>
      <w:r w:rsidRPr="00CE00BD">
        <w:rPr>
          <w:rFonts w:ascii="Times New Roman" w:hAnsi="Times New Roman" w:cs="Times New Roman"/>
          <w:sz w:val="44"/>
          <w:szCs w:val="44"/>
        </w:rPr>
        <w:t>Конспект урока</w:t>
      </w:r>
    </w:p>
    <w:p w:rsidR="00CE00BD" w:rsidRP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  <w:r w:rsidRPr="00CE00BD">
        <w:rPr>
          <w:rFonts w:ascii="Times New Roman" w:hAnsi="Times New Roman" w:cs="Times New Roman"/>
          <w:sz w:val="36"/>
          <w:szCs w:val="36"/>
        </w:rPr>
        <w:t>По физической культуре для учащихся 6 классов.</w:t>
      </w: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  <w:r w:rsidRPr="00CE00BD">
        <w:rPr>
          <w:rFonts w:ascii="Times New Roman" w:hAnsi="Times New Roman" w:cs="Times New Roman"/>
          <w:sz w:val="36"/>
          <w:szCs w:val="36"/>
        </w:rPr>
        <w:t>Преподаватель-Колесниченко Валерия Григорьевна</w:t>
      </w: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Урок-Образовательно-тренировочный</w:t>
      </w: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урока: Обучение технике передачи мяча от груди в движении</w:t>
      </w: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Задачи урока: </w:t>
      </w:r>
      <w:proofErr w:type="gramStart"/>
      <w:r>
        <w:rPr>
          <w:rFonts w:ascii="Times New Roman" w:hAnsi="Times New Roman" w:cs="Times New Roman"/>
          <w:sz w:val="36"/>
          <w:szCs w:val="36"/>
        </w:rPr>
        <w:t>1)Разучить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технику передачи мяча от груди в движении</w:t>
      </w: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2)</w:t>
      </w:r>
      <w:r w:rsidRPr="00CE00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Способствовать выработке правильной осанки</w:t>
      </w:r>
      <w:r w:rsidRPr="00CE00BD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укреплению мышц рук.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3)Воспитывать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чувство коллективизма</w:t>
      </w:r>
      <w:r w:rsidRPr="00CE00BD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сознательной дисциплинированности.</w:t>
      </w: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4) </w:t>
      </w:r>
      <w:r>
        <w:rPr>
          <w:rFonts w:ascii="Times New Roman" w:hAnsi="Times New Roman" w:cs="Times New Roman"/>
          <w:sz w:val="36"/>
          <w:szCs w:val="36"/>
        </w:rPr>
        <w:t>Способствовать развитию быстроты</w:t>
      </w:r>
      <w:r w:rsidRPr="00CE00BD">
        <w:rPr>
          <w:rFonts w:ascii="Times New Roman" w:hAnsi="Times New Roman" w:cs="Times New Roman"/>
          <w:sz w:val="36"/>
          <w:szCs w:val="36"/>
        </w:rPr>
        <w:t xml:space="preserve"> и скоростно-силовых качеств посредством баскетбольных эстафет</w:t>
      </w: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Layout w:type="fixed"/>
        <w:tblLook w:val="04A0" w:firstRow="1" w:lastRow="0" w:firstColumn="1" w:lastColumn="0" w:noHBand="0" w:noVBand="1"/>
      </w:tblPr>
      <w:tblGrid>
        <w:gridCol w:w="2103"/>
        <w:gridCol w:w="1720"/>
        <w:gridCol w:w="2076"/>
        <w:gridCol w:w="617"/>
        <w:gridCol w:w="2829"/>
      </w:tblGrid>
      <w:tr w:rsidR="00773EC9" w:rsidTr="00773EC9">
        <w:tc>
          <w:tcPr>
            <w:tcW w:w="2103" w:type="dxa"/>
          </w:tcPr>
          <w:p w:rsidR="00CE00BD" w:rsidRPr="00CE00BD" w:rsidRDefault="00CE00BD" w:rsidP="00CE00BD">
            <w:pPr>
              <w:rPr>
                <w:rFonts w:ascii="Times New Roman" w:hAnsi="Times New Roman" w:cs="Times New Roman"/>
              </w:rPr>
            </w:pPr>
            <w:r w:rsidRPr="00CE00BD">
              <w:rPr>
                <w:rFonts w:ascii="Times New Roman" w:hAnsi="Times New Roman" w:cs="Times New Roman"/>
              </w:rPr>
              <w:lastRenderedPageBreak/>
              <w:t>Части урока и их продолжительность</w:t>
            </w:r>
          </w:p>
        </w:tc>
        <w:tc>
          <w:tcPr>
            <w:tcW w:w="1720" w:type="dxa"/>
          </w:tcPr>
          <w:p w:rsidR="00CE00BD" w:rsidRPr="00CE00BD" w:rsidRDefault="00CE00BD" w:rsidP="00CE00BD">
            <w:pPr>
              <w:rPr>
                <w:rFonts w:ascii="Times New Roman" w:hAnsi="Times New Roman" w:cs="Times New Roman"/>
              </w:rPr>
            </w:pPr>
            <w:r w:rsidRPr="00CE00BD">
              <w:rPr>
                <w:rFonts w:ascii="Times New Roman" w:hAnsi="Times New Roman" w:cs="Times New Roman"/>
              </w:rPr>
              <w:t>Частные задачи к конкретным видам упражнений</w:t>
            </w:r>
          </w:p>
        </w:tc>
        <w:tc>
          <w:tcPr>
            <w:tcW w:w="2076" w:type="dxa"/>
          </w:tcPr>
          <w:p w:rsidR="00CE00BD" w:rsidRPr="00CE00BD" w:rsidRDefault="00CE00BD" w:rsidP="00CE00BD">
            <w:pPr>
              <w:rPr>
                <w:rFonts w:ascii="Times New Roman" w:hAnsi="Times New Roman" w:cs="Times New Roman"/>
              </w:rPr>
            </w:pPr>
            <w:r w:rsidRPr="00CE00BD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617" w:type="dxa"/>
          </w:tcPr>
          <w:p w:rsidR="00CE00BD" w:rsidRPr="00CE00BD" w:rsidRDefault="00CE00BD" w:rsidP="00CE00BD">
            <w:pPr>
              <w:rPr>
                <w:rFonts w:ascii="Times New Roman" w:hAnsi="Times New Roman" w:cs="Times New Roman"/>
              </w:rPr>
            </w:pPr>
            <w:r w:rsidRPr="00CE00BD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2829" w:type="dxa"/>
          </w:tcPr>
          <w:p w:rsidR="00CE00BD" w:rsidRPr="00CE00BD" w:rsidRDefault="00CE00BD" w:rsidP="00CE00BD">
            <w:pPr>
              <w:rPr>
                <w:rFonts w:ascii="Times New Roman" w:hAnsi="Times New Roman" w:cs="Times New Roman"/>
              </w:rPr>
            </w:pPr>
            <w:r w:rsidRPr="00CE00BD">
              <w:rPr>
                <w:rFonts w:ascii="Times New Roman" w:hAnsi="Times New Roman" w:cs="Times New Roman"/>
              </w:rPr>
              <w:t>Методические указания</w:t>
            </w:r>
          </w:p>
        </w:tc>
      </w:tr>
      <w:tr w:rsidR="00B41204" w:rsidTr="00773EC9">
        <w:tc>
          <w:tcPr>
            <w:tcW w:w="2103" w:type="dxa"/>
          </w:tcPr>
          <w:p w:rsidR="00CE00BD" w:rsidRPr="00CE00BD" w:rsidRDefault="00CE00BD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720" w:type="dxa"/>
          </w:tcPr>
          <w:p w:rsidR="00CE00BD" w:rsidRPr="00CE00BD" w:rsidRDefault="00CE00BD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класс для проведения урока</w:t>
            </w:r>
          </w:p>
        </w:tc>
        <w:tc>
          <w:tcPr>
            <w:tcW w:w="2076" w:type="dxa"/>
          </w:tcPr>
          <w:p w:rsidR="00CE00BD" w:rsidRPr="00CE00BD" w:rsidRDefault="00CE00BD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и расчет</w:t>
            </w:r>
            <w:r w:rsidRPr="00CE00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сообщение целей и задач урока</w:t>
            </w:r>
          </w:p>
        </w:tc>
        <w:tc>
          <w:tcPr>
            <w:tcW w:w="617" w:type="dxa"/>
          </w:tcPr>
          <w:p w:rsidR="00CE00BD" w:rsidRPr="00CE00BD" w:rsidRDefault="00CE00BD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минута</w:t>
            </w:r>
          </w:p>
        </w:tc>
        <w:tc>
          <w:tcPr>
            <w:tcW w:w="2829" w:type="dxa"/>
          </w:tcPr>
          <w:p w:rsidR="00CE00BD" w:rsidRPr="00CE00BD" w:rsidRDefault="00CE00BD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Краткость и четкость изложения</w:t>
            </w:r>
          </w:p>
        </w:tc>
      </w:tr>
      <w:tr w:rsidR="00CE00BD" w:rsidTr="00773EC9">
        <w:tc>
          <w:tcPr>
            <w:tcW w:w="2103" w:type="dxa"/>
          </w:tcPr>
          <w:p w:rsidR="00CE00BD" w:rsidRDefault="00CE00BD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CE00BD" w:rsidRDefault="00CE00BD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Способствовать постепенному врабатыванию </w:t>
            </w:r>
            <w:r w:rsidR="0000430F">
              <w:rPr>
                <w:rFonts w:ascii="Times New Roman" w:hAnsi="Times New Roman" w:cs="Times New Roman"/>
              </w:rPr>
              <w:t>втягивания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430F">
              <w:rPr>
                <w:rFonts w:ascii="Times New Roman" w:hAnsi="Times New Roman" w:cs="Times New Roman"/>
              </w:rPr>
              <w:t>в работу</w:t>
            </w:r>
          </w:p>
        </w:tc>
        <w:tc>
          <w:tcPr>
            <w:tcW w:w="2076" w:type="dxa"/>
          </w:tcPr>
          <w:p w:rsidR="00CE00BD" w:rsidRP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  <w:r w:rsidRPr="000043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Бег</w:t>
            </w:r>
            <w:r w:rsidRPr="000043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Бег с заданиями</w:t>
            </w:r>
          </w:p>
        </w:tc>
        <w:tc>
          <w:tcPr>
            <w:tcW w:w="617" w:type="dxa"/>
          </w:tcPr>
          <w:p w:rsidR="00CE00BD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минуты</w:t>
            </w:r>
          </w:p>
        </w:tc>
        <w:tc>
          <w:tcPr>
            <w:tcW w:w="2829" w:type="dxa"/>
          </w:tcPr>
          <w:p w:rsidR="00CE00BD" w:rsidRP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2-3 шага. После бега перейти на шаг</w:t>
            </w:r>
            <w:r w:rsidRPr="000043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восстановить дыхание.</w:t>
            </w:r>
          </w:p>
        </w:tc>
      </w:tr>
      <w:tr w:rsidR="0000430F" w:rsidTr="00773EC9">
        <w:tc>
          <w:tcPr>
            <w:tcW w:w="2103" w:type="dxa"/>
          </w:tcPr>
          <w:p w:rsidR="0000430F" w:rsidRDefault="0000430F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0430F" w:rsidRPr="0000430F" w:rsidRDefault="0000430F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формированию правильной осанки посредством упражнений (ходьба)</w:t>
            </w:r>
          </w:p>
        </w:tc>
        <w:tc>
          <w:tcPr>
            <w:tcW w:w="2076" w:type="dxa"/>
          </w:tcPr>
          <w:p w:rsidR="0000430F" w:rsidRP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с заданиями </w:t>
            </w:r>
            <w:proofErr w:type="gramStart"/>
            <w:r>
              <w:rPr>
                <w:rFonts w:ascii="Times New Roman" w:hAnsi="Times New Roman" w:cs="Times New Roman"/>
              </w:rPr>
              <w:t>(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носках</w:t>
            </w:r>
            <w:r w:rsidRPr="000043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пятках</w:t>
            </w:r>
            <w:r w:rsidRPr="000043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7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минуты</w:t>
            </w:r>
          </w:p>
        </w:tc>
        <w:tc>
          <w:tcPr>
            <w:tcW w:w="2829" w:type="dxa"/>
          </w:tcPr>
          <w:p w:rsidR="0000430F" w:rsidRP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сохранением осанки</w:t>
            </w:r>
            <w:r w:rsidRPr="000043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дистанции</w:t>
            </w:r>
          </w:p>
        </w:tc>
      </w:tr>
      <w:tr w:rsidR="0000430F" w:rsidTr="00773EC9">
        <w:tc>
          <w:tcPr>
            <w:tcW w:w="2103" w:type="dxa"/>
          </w:tcPr>
          <w:p w:rsidR="0000430F" w:rsidRDefault="0000430F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0430F" w:rsidRDefault="0000430F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класс для проведения ОРУ</w:t>
            </w:r>
          </w:p>
        </w:tc>
        <w:tc>
          <w:tcPr>
            <w:tcW w:w="2076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</w:t>
            </w:r>
          </w:p>
        </w:tc>
        <w:tc>
          <w:tcPr>
            <w:tcW w:w="617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</w:tc>
        <w:tc>
          <w:tcPr>
            <w:tcW w:w="2829" w:type="dxa"/>
          </w:tcPr>
          <w:p w:rsidR="0000430F" w:rsidRDefault="0000430F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колонну по </w:t>
            </w:r>
            <w:r w:rsidR="00B41204">
              <w:rPr>
                <w:rFonts w:ascii="Times New Roman" w:hAnsi="Times New Roman" w:cs="Times New Roman"/>
              </w:rPr>
              <w:t>два</w:t>
            </w:r>
            <w:r>
              <w:rPr>
                <w:rFonts w:ascii="Times New Roman" w:hAnsi="Times New Roman" w:cs="Times New Roman"/>
              </w:rPr>
              <w:t>-марш»</w:t>
            </w:r>
          </w:p>
        </w:tc>
      </w:tr>
      <w:tr w:rsidR="0000430F" w:rsidTr="00773EC9">
        <w:tc>
          <w:tcPr>
            <w:tcW w:w="2103" w:type="dxa"/>
          </w:tcPr>
          <w:p w:rsidR="0000430F" w:rsidRDefault="0000430F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0430F" w:rsidRDefault="0000430F" w:rsidP="00004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Комплекс ОРУ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</w:p>
        </w:tc>
      </w:tr>
      <w:tr w:rsidR="0000430F" w:rsidTr="00773EC9">
        <w:tc>
          <w:tcPr>
            <w:tcW w:w="2103" w:type="dxa"/>
          </w:tcPr>
          <w:p w:rsidR="0000430F" w:rsidRDefault="0000430F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0430F" w:rsidRDefault="0000430F" w:rsidP="00004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И.П.- ос руки на поясе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1-наклон головы вперед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2-ип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3-наклон головы назад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4-ип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5-наклон вправо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6-ип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7-наклон влево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8-ип</w:t>
            </w:r>
          </w:p>
        </w:tc>
        <w:tc>
          <w:tcPr>
            <w:tcW w:w="617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2829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</w:p>
        </w:tc>
      </w:tr>
      <w:tr w:rsidR="0000430F" w:rsidTr="00773EC9">
        <w:tc>
          <w:tcPr>
            <w:tcW w:w="2103" w:type="dxa"/>
          </w:tcPr>
          <w:p w:rsidR="0000430F" w:rsidRDefault="0000430F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0430F" w:rsidRDefault="0000430F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формированию правильной осанки</w:t>
            </w:r>
          </w:p>
        </w:tc>
        <w:tc>
          <w:tcPr>
            <w:tcW w:w="2076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ИП-ос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1-руки вперед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2-руки вверх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3-руки в стороны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4-ип</w:t>
            </w:r>
          </w:p>
        </w:tc>
        <w:tc>
          <w:tcPr>
            <w:tcW w:w="617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2829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</w:p>
        </w:tc>
      </w:tr>
      <w:tr w:rsidR="0000430F" w:rsidTr="00773EC9">
        <w:tc>
          <w:tcPr>
            <w:tcW w:w="2103" w:type="dxa"/>
          </w:tcPr>
          <w:p w:rsidR="0000430F" w:rsidRDefault="0000430F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0430F" w:rsidRDefault="0000430F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Увеличить подвижность в плечевых суставах</w:t>
            </w:r>
          </w:p>
        </w:tc>
        <w:tc>
          <w:tcPr>
            <w:tcW w:w="2076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</w:t>
            </w:r>
            <w:proofErr w:type="spellEnd"/>
            <w:r>
              <w:rPr>
                <w:rFonts w:ascii="Times New Roman" w:hAnsi="Times New Roman" w:cs="Times New Roman"/>
              </w:rPr>
              <w:t>-ос руки к плечам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1-4- круговое вращение вперед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круговое вращение назад</w:t>
            </w:r>
          </w:p>
        </w:tc>
        <w:tc>
          <w:tcPr>
            <w:tcW w:w="617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2829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упражнение по большей амплитуде</w:t>
            </w:r>
          </w:p>
        </w:tc>
      </w:tr>
      <w:tr w:rsidR="0000430F" w:rsidTr="00773EC9">
        <w:tc>
          <w:tcPr>
            <w:tcW w:w="2103" w:type="dxa"/>
          </w:tcPr>
          <w:p w:rsidR="0000430F" w:rsidRDefault="0000430F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0430F" w:rsidRDefault="0000430F" w:rsidP="00004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ИП-ос права вверх</w:t>
            </w:r>
            <w:r w:rsidRPr="000043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левая вниз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рывки руками правая вверх</w:t>
            </w:r>
          </w:p>
          <w:p w:rsidR="0000430F" w:rsidRP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тоже левой</w:t>
            </w:r>
          </w:p>
        </w:tc>
        <w:tc>
          <w:tcPr>
            <w:tcW w:w="617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2829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прямые</w:t>
            </w:r>
          </w:p>
        </w:tc>
      </w:tr>
      <w:tr w:rsidR="0000430F" w:rsidTr="00773EC9">
        <w:tc>
          <w:tcPr>
            <w:tcW w:w="2103" w:type="dxa"/>
          </w:tcPr>
          <w:p w:rsidR="0000430F" w:rsidRDefault="0000430F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0430F" w:rsidRDefault="0000430F" w:rsidP="00004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ИП- ос руки перед грудью одна над другой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рывки руками перед грудью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3-4-рывки руками в стороны</w:t>
            </w:r>
          </w:p>
        </w:tc>
        <w:tc>
          <w:tcPr>
            <w:tcW w:w="617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2829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</w:p>
        </w:tc>
      </w:tr>
      <w:tr w:rsidR="0000430F" w:rsidTr="00773EC9">
        <w:tc>
          <w:tcPr>
            <w:tcW w:w="2103" w:type="dxa"/>
          </w:tcPr>
          <w:p w:rsidR="0000430F" w:rsidRDefault="0000430F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0430F" w:rsidRDefault="0000430F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Увеличить подвижность позвоночника</w:t>
            </w:r>
          </w:p>
        </w:tc>
        <w:tc>
          <w:tcPr>
            <w:tcW w:w="2076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ИР-ос ноги на ширине плеч руки в замок за головой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1-2-поворот туловища вправо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тоже влево</w:t>
            </w:r>
          </w:p>
        </w:tc>
        <w:tc>
          <w:tcPr>
            <w:tcW w:w="617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2829" w:type="dxa"/>
          </w:tcPr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Спина прямая</w:t>
            </w:r>
          </w:p>
          <w:p w:rsidR="0000430F" w:rsidRDefault="0000430F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Локти не </w:t>
            </w:r>
            <w:r w:rsidR="00B41204">
              <w:rPr>
                <w:rFonts w:ascii="Times New Roman" w:hAnsi="Times New Roman" w:cs="Times New Roman"/>
              </w:rPr>
              <w:t>опускать</w:t>
            </w:r>
          </w:p>
        </w:tc>
      </w:tr>
      <w:tr w:rsidR="00B41204" w:rsidTr="00773EC9">
        <w:tc>
          <w:tcPr>
            <w:tcW w:w="2103" w:type="dxa"/>
          </w:tcPr>
          <w:p w:rsidR="00B41204" w:rsidRDefault="00B41204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41204" w:rsidRDefault="00B41204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Увеличить эластичность мышц спины и боковых мышц</w:t>
            </w:r>
          </w:p>
        </w:tc>
        <w:tc>
          <w:tcPr>
            <w:tcW w:w="2076" w:type="dxa"/>
          </w:tcPr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ИП- ноги на ширине </w:t>
            </w:r>
          </w:p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1-2-наклон вправо левая сверху</w:t>
            </w:r>
          </w:p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 тоже влево</w:t>
            </w:r>
          </w:p>
        </w:tc>
        <w:tc>
          <w:tcPr>
            <w:tcW w:w="617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2829" w:type="dxa"/>
          </w:tcPr>
          <w:p w:rsidR="00B41204" w:rsidRP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строго в сторону</w:t>
            </w:r>
            <w:r w:rsidRPr="00B4120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тело вперед не наклонять</w:t>
            </w:r>
            <w:r w:rsidRPr="00B4120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спина прямая</w:t>
            </w:r>
          </w:p>
        </w:tc>
      </w:tr>
      <w:tr w:rsidR="00B41204" w:rsidTr="00773EC9">
        <w:tc>
          <w:tcPr>
            <w:tcW w:w="2103" w:type="dxa"/>
          </w:tcPr>
          <w:p w:rsidR="00B41204" w:rsidRDefault="00B41204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41204" w:rsidRDefault="00B41204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Увеличить подвижность в нижнем отделе позвоночника</w:t>
            </w:r>
          </w:p>
        </w:tc>
        <w:tc>
          <w:tcPr>
            <w:tcW w:w="2076" w:type="dxa"/>
          </w:tcPr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ИП-ноги на ширине плеч</w:t>
            </w:r>
          </w:p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1-2-3-наклон вперед</w:t>
            </w:r>
          </w:p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4-ип</w:t>
            </w:r>
          </w:p>
        </w:tc>
        <w:tc>
          <w:tcPr>
            <w:tcW w:w="617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2829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Колени не сгибать</w:t>
            </w:r>
          </w:p>
        </w:tc>
      </w:tr>
      <w:tr w:rsidR="00B41204" w:rsidTr="00773EC9">
        <w:trPr>
          <w:trHeight w:val="1569"/>
        </w:trPr>
        <w:tc>
          <w:tcPr>
            <w:tcW w:w="2103" w:type="dxa"/>
          </w:tcPr>
          <w:p w:rsidR="00B41204" w:rsidRDefault="00B41204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41204" w:rsidRDefault="00B41204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Увеличить эластичность мышц задней и передней поверхностей бедра</w:t>
            </w:r>
          </w:p>
        </w:tc>
        <w:tc>
          <w:tcPr>
            <w:tcW w:w="2076" w:type="dxa"/>
          </w:tcPr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– ноги на ширине плеч руки на поясе</w:t>
            </w:r>
          </w:p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1-присед руки вперед</w:t>
            </w:r>
          </w:p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2-ип</w:t>
            </w:r>
          </w:p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2829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Спина прямая</w:t>
            </w:r>
          </w:p>
        </w:tc>
      </w:tr>
      <w:tr w:rsidR="00B41204" w:rsidTr="00773EC9">
        <w:trPr>
          <w:trHeight w:val="1569"/>
        </w:trPr>
        <w:tc>
          <w:tcPr>
            <w:tcW w:w="2103" w:type="dxa"/>
          </w:tcPr>
          <w:p w:rsidR="00B41204" w:rsidRDefault="00B41204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41204" w:rsidRDefault="00B41204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Увеличить подвижность в тазобедренном суставе</w:t>
            </w:r>
          </w:p>
        </w:tc>
        <w:tc>
          <w:tcPr>
            <w:tcW w:w="2076" w:type="dxa"/>
          </w:tcPr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ИП-выпад вперед правой</w:t>
            </w:r>
          </w:p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1-2-3-прыжинистые движения</w:t>
            </w:r>
          </w:p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4-смена ног прыжком</w:t>
            </w:r>
          </w:p>
        </w:tc>
        <w:tc>
          <w:tcPr>
            <w:tcW w:w="617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2829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</w:tc>
      </w:tr>
      <w:tr w:rsidR="00B41204" w:rsidTr="00773EC9">
        <w:trPr>
          <w:trHeight w:val="1569"/>
        </w:trPr>
        <w:tc>
          <w:tcPr>
            <w:tcW w:w="2103" w:type="dxa"/>
          </w:tcPr>
          <w:p w:rsidR="00B41204" w:rsidRDefault="00B41204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41204" w:rsidRDefault="00B41204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Увеличить подвижность в голеностопном суставе </w:t>
            </w:r>
          </w:p>
        </w:tc>
        <w:tc>
          <w:tcPr>
            <w:tcW w:w="2076" w:type="dxa"/>
          </w:tcPr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</w:t>
            </w:r>
            <w:proofErr w:type="spellEnd"/>
            <w:r>
              <w:rPr>
                <w:rFonts w:ascii="Times New Roman" w:hAnsi="Times New Roman" w:cs="Times New Roman"/>
              </w:rPr>
              <w:t>-основная стойка</w:t>
            </w:r>
          </w:p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1-4круговые движения правой стопой</w:t>
            </w:r>
          </w:p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1-4то же левой</w:t>
            </w:r>
          </w:p>
        </w:tc>
        <w:tc>
          <w:tcPr>
            <w:tcW w:w="617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2829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</w:tc>
      </w:tr>
      <w:tr w:rsidR="00B41204" w:rsidTr="00773EC9">
        <w:trPr>
          <w:trHeight w:val="1569"/>
        </w:trPr>
        <w:tc>
          <w:tcPr>
            <w:tcW w:w="2103" w:type="dxa"/>
          </w:tcPr>
          <w:p w:rsidR="00B41204" w:rsidRDefault="00B41204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41204" w:rsidRDefault="00B41204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Увеличить подвижность в лучезапястном суставе</w:t>
            </w:r>
          </w:p>
        </w:tc>
        <w:tc>
          <w:tcPr>
            <w:tcW w:w="2076" w:type="dxa"/>
          </w:tcPr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</w:t>
            </w:r>
            <w:proofErr w:type="spellEnd"/>
            <w:r>
              <w:rPr>
                <w:rFonts w:ascii="Times New Roman" w:hAnsi="Times New Roman" w:cs="Times New Roman"/>
              </w:rPr>
              <w:t>-ос</w:t>
            </w:r>
          </w:p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вращения в суставе</w:t>
            </w:r>
          </w:p>
        </w:tc>
        <w:tc>
          <w:tcPr>
            <w:tcW w:w="617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2829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</w:tc>
      </w:tr>
      <w:tr w:rsidR="00B41204" w:rsidTr="00773EC9">
        <w:trPr>
          <w:trHeight w:val="1569"/>
        </w:trPr>
        <w:tc>
          <w:tcPr>
            <w:tcW w:w="2103" w:type="dxa"/>
          </w:tcPr>
          <w:p w:rsidR="00B41204" w:rsidRDefault="00B41204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41204" w:rsidRDefault="00B41204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класса для проведения основной части урока</w:t>
            </w:r>
          </w:p>
        </w:tc>
        <w:tc>
          <w:tcPr>
            <w:tcW w:w="2076" w:type="dxa"/>
          </w:tcPr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</w:t>
            </w:r>
          </w:p>
        </w:tc>
        <w:tc>
          <w:tcPr>
            <w:tcW w:w="617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</w:t>
            </w:r>
          </w:p>
        </w:tc>
        <w:tc>
          <w:tcPr>
            <w:tcW w:w="2829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«Налево-направо»</w:t>
            </w: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отделение берет баскетбольные мячи </w:t>
            </w: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между парами 3-4 метра</w:t>
            </w:r>
          </w:p>
        </w:tc>
      </w:tr>
      <w:tr w:rsidR="00B41204" w:rsidTr="00773EC9">
        <w:trPr>
          <w:trHeight w:val="1569"/>
        </w:trPr>
        <w:tc>
          <w:tcPr>
            <w:tcW w:w="2103" w:type="dxa"/>
          </w:tcPr>
          <w:p w:rsidR="00B41204" w:rsidRDefault="00B41204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1720" w:type="dxa"/>
          </w:tcPr>
          <w:p w:rsidR="00B41204" w:rsidRDefault="00B41204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передачу мяча на месте</w:t>
            </w:r>
          </w:p>
        </w:tc>
        <w:tc>
          <w:tcPr>
            <w:tcW w:w="2076" w:type="dxa"/>
          </w:tcPr>
          <w:p w:rsidR="00B41204" w:rsidRDefault="00B41204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стойке баскетболиста</w:t>
            </w:r>
          </w:p>
          <w:p w:rsidR="00B41204" w:rsidRDefault="00B41204" w:rsidP="00B412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от головы</w:t>
            </w:r>
          </w:p>
          <w:p w:rsidR="00B41204" w:rsidRDefault="00B41204" w:rsidP="00B412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снизу</w:t>
            </w:r>
          </w:p>
          <w:p w:rsidR="00B41204" w:rsidRDefault="00B41204" w:rsidP="00B412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от груди</w:t>
            </w:r>
          </w:p>
          <w:p w:rsidR="00773EC9" w:rsidRDefault="00773EC9" w:rsidP="00773EC9">
            <w:pPr>
              <w:rPr>
                <w:rFonts w:ascii="Times New Roman" w:hAnsi="Times New Roman" w:cs="Times New Roman"/>
              </w:rPr>
            </w:pPr>
          </w:p>
          <w:p w:rsidR="00773EC9" w:rsidRPr="00773EC9" w:rsidRDefault="00773EC9" w:rsidP="00773EC9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B412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Передачи с отскоком о пол</w:t>
            </w:r>
          </w:p>
          <w:p w:rsidR="00773EC9" w:rsidRPr="00773EC9" w:rsidRDefault="00773EC9" w:rsidP="00773EC9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B412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от плеча</w:t>
            </w:r>
          </w:p>
          <w:p w:rsidR="00773EC9" w:rsidRPr="00773EC9" w:rsidRDefault="00773EC9" w:rsidP="00773EC9">
            <w:pPr>
              <w:pStyle w:val="a4"/>
              <w:rPr>
                <w:rFonts w:ascii="Times New Roman" w:hAnsi="Times New Roman" w:cs="Times New Roman"/>
              </w:rPr>
            </w:pPr>
          </w:p>
          <w:p w:rsidR="00773EC9" w:rsidRDefault="00773EC9" w:rsidP="00773EC9">
            <w:pPr>
              <w:rPr>
                <w:rFonts w:ascii="Times New Roman" w:hAnsi="Times New Roman" w:cs="Times New Roman"/>
              </w:rPr>
            </w:pPr>
          </w:p>
          <w:p w:rsidR="00773EC9" w:rsidRPr="00773EC9" w:rsidRDefault="00773EC9" w:rsidP="00773EC9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B412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после ведения на месте</w:t>
            </w:r>
          </w:p>
          <w:p w:rsidR="00B41204" w:rsidRPr="00B41204" w:rsidRDefault="00B41204" w:rsidP="00B412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вокруг своей пары с остановкой одним шагом и передача от груди</w:t>
            </w:r>
          </w:p>
        </w:tc>
        <w:tc>
          <w:tcPr>
            <w:tcW w:w="617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6-8 раз</w:t>
            </w: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</w:p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3-4 раза</w:t>
            </w:r>
          </w:p>
        </w:tc>
        <w:tc>
          <w:tcPr>
            <w:tcW w:w="2829" w:type="dxa"/>
          </w:tcPr>
          <w:p w:rsidR="00B41204" w:rsidRDefault="00B41204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стойке баскетболиста одна нога чуть впереди</w:t>
            </w:r>
            <w:r w:rsidRPr="00B4120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колени чуть согнуты. Мяч над головой.</w:t>
            </w:r>
          </w:p>
          <w:p w:rsidR="00B41204" w:rsidRDefault="00773EC9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на ширине плеч спина прямая</w:t>
            </w:r>
          </w:p>
          <w:p w:rsidR="00773EC9" w:rsidRDefault="00773EC9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на уровне пояса. Кругообразное движение подтянуть руки к груди</w:t>
            </w:r>
            <w:r w:rsidRPr="00773E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выпрямить рук-пас вперед</w:t>
            </w:r>
          </w:p>
          <w:p w:rsidR="00773EC9" w:rsidRDefault="00773EC9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 мяча чуть дальше середины расстояния. Внимание на согласованность рук и ног</w:t>
            </w:r>
          </w:p>
          <w:p w:rsidR="00773EC9" w:rsidRDefault="00773EC9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на правой-левой</w:t>
            </w:r>
            <w:r w:rsidRPr="00773E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вторая рука поддерживает мяч</w:t>
            </w:r>
            <w:r w:rsidRPr="00773E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разгибанием рук бросок мяча вверх точно своей паре </w:t>
            </w:r>
          </w:p>
          <w:p w:rsidR="00773EC9" w:rsidRDefault="00773EC9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ведения шаг вперед и передача мяча от груди</w:t>
            </w:r>
          </w:p>
          <w:p w:rsidR="00773EC9" w:rsidRPr="00773EC9" w:rsidRDefault="00773EC9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Ладонями по мячу не бить</w:t>
            </w:r>
            <w:r w:rsidRPr="00773E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движения кистью и предплечьями мягкие</w:t>
            </w:r>
            <w:r w:rsidRPr="00773E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толчками мяча вниз</w:t>
            </w:r>
          </w:p>
        </w:tc>
      </w:tr>
      <w:tr w:rsidR="00773EC9" w:rsidTr="00773EC9">
        <w:trPr>
          <w:trHeight w:val="1569"/>
        </w:trPr>
        <w:tc>
          <w:tcPr>
            <w:tcW w:w="2103" w:type="dxa"/>
          </w:tcPr>
          <w:p w:rsidR="00773EC9" w:rsidRDefault="00773EC9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73EC9" w:rsidRDefault="00773EC9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Перестроить класс для проведения следующего упражнения</w:t>
            </w:r>
          </w:p>
        </w:tc>
        <w:tc>
          <w:tcPr>
            <w:tcW w:w="2076" w:type="dxa"/>
          </w:tcPr>
          <w:p w:rsidR="00773EC9" w:rsidRDefault="00773EC9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</w:t>
            </w:r>
          </w:p>
        </w:tc>
        <w:tc>
          <w:tcPr>
            <w:tcW w:w="617" w:type="dxa"/>
          </w:tcPr>
          <w:p w:rsidR="00773EC9" w:rsidRDefault="00773EC9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</w:tc>
        <w:tc>
          <w:tcPr>
            <w:tcW w:w="2829" w:type="dxa"/>
          </w:tcPr>
          <w:p w:rsidR="00773EC9" w:rsidRDefault="00773EC9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«Налево-направо! Вперед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сомкнись!кругом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</w:tc>
      </w:tr>
      <w:tr w:rsidR="00773EC9" w:rsidTr="00773EC9">
        <w:trPr>
          <w:trHeight w:val="1569"/>
        </w:trPr>
        <w:tc>
          <w:tcPr>
            <w:tcW w:w="2103" w:type="dxa"/>
          </w:tcPr>
          <w:p w:rsidR="00773EC9" w:rsidRDefault="00773EC9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73EC9" w:rsidRDefault="00773EC9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передачу мяча от груди приставными шагами</w:t>
            </w:r>
          </w:p>
        </w:tc>
        <w:tc>
          <w:tcPr>
            <w:tcW w:w="2076" w:type="dxa"/>
          </w:tcPr>
          <w:p w:rsidR="00773EC9" w:rsidRDefault="00773EC9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приставных шага-передача</w:t>
            </w:r>
          </w:p>
        </w:tc>
        <w:tc>
          <w:tcPr>
            <w:tcW w:w="617" w:type="dxa"/>
          </w:tcPr>
          <w:p w:rsidR="00773EC9" w:rsidRDefault="00773EC9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2829" w:type="dxa"/>
          </w:tcPr>
          <w:p w:rsidR="00773EC9" w:rsidRDefault="00773EC9" w:rsidP="00CE00BD">
            <w:pPr>
              <w:rPr>
                <w:rFonts w:ascii="Times New Roman" w:hAnsi="Times New Roman" w:cs="Times New Roman"/>
              </w:rPr>
            </w:pPr>
          </w:p>
        </w:tc>
      </w:tr>
      <w:tr w:rsidR="00773EC9" w:rsidTr="00773EC9">
        <w:trPr>
          <w:trHeight w:val="1569"/>
        </w:trPr>
        <w:tc>
          <w:tcPr>
            <w:tcW w:w="2103" w:type="dxa"/>
          </w:tcPr>
          <w:p w:rsidR="00773EC9" w:rsidRDefault="00773EC9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73EC9" w:rsidRDefault="00773EC9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передачу мяча в движении от груди</w:t>
            </w:r>
          </w:p>
        </w:tc>
        <w:tc>
          <w:tcPr>
            <w:tcW w:w="2076" w:type="dxa"/>
          </w:tcPr>
          <w:p w:rsidR="00773EC9" w:rsidRDefault="00F8210B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73EC9">
              <w:rPr>
                <w:rFonts w:ascii="Times New Roman" w:hAnsi="Times New Roman" w:cs="Times New Roman"/>
              </w:rPr>
              <w:t xml:space="preserve">ри удара мяча об </w:t>
            </w:r>
            <w:proofErr w:type="spellStart"/>
            <w:r w:rsidR="00773EC9">
              <w:rPr>
                <w:rFonts w:ascii="Times New Roman" w:hAnsi="Times New Roman" w:cs="Times New Roman"/>
              </w:rPr>
              <w:t>пол-шаг</w:t>
            </w:r>
            <w:proofErr w:type="spellEnd"/>
            <w:r w:rsidR="00773EC9">
              <w:rPr>
                <w:rFonts w:ascii="Times New Roman" w:hAnsi="Times New Roman" w:cs="Times New Roman"/>
              </w:rPr>
              <w:t xml:space="preserve"> остановки и передача мяча от груди</w:t>
            </w:r>
          </w:p>
        </w:tc>
        <w:tc>
          <w:tcPr>
            <w:tcW w:w="617" w:type="dxa"/>
          </w:tcPr>
          <w:p w:rsidR="00773EC9" w:rsidRDefault="00773EC9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2829" w:type="dxa"/>
          </w:tcPr>
          <w:p w:rsidR="00773EC9" w:rsidRPr="00773EC9" w:rsidRDefault="00773EC9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Ладонь мягко посылает мяч</w:t>
            </w:r>
            <w:r w:rsidRPr="00773E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остановка одним шагом</w:t>
            </w:r>
            <w:r w:rsidRPr="00773E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возвращение за боковой линией</w:t>
            </w:r>
          </w:p>
        </w:tc>
      </w:tr>
      <w:tr w:rsidR="00773EC9" w:rsidTr="00773EC9">
        <w:trPr>
          <w:trHeight w:val="1569"/>
        </w:trPr>
        <w:tc>
          <w:tcPr>
            <w:tcW w:w="2103" w:type="dxa"/>
          </w:tcPr>
          <w:p w:rsidR="00773EC9" w:rsidRDefault="00773EC9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73EC9" w:rsidRPr="00773EC9" w:rsidRDefault="00773EC9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Ведение мяча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бегом </w:t>
            </w:r>
            <w:r w:rsidRPr="00773EC9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остановка одним шагом</w:t>
            </w:r>
            <w:r w:rsidRPr="00773E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передача мяча от груди</w:t>
            </w:r>
            <w:r w:rsidR="00F821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6" w:type="dxa"/>
          </w:tcPr>
          <w:p w:rsidR="00773EC9" w:rsidRDefault="00F8210B" w:rsidP="00B41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 удара мяча об </w:t>
            </w:r>
            <w:proofErr w:type="spellStart"/>
            <w:r>
              <w:rPr>
                <w:rFonts w:ascii="Times New Roman" w:hAnsi="Times New Roman" w:cs="Times New Roman"/>
              </w:rPr>
              <w:t>пол-шаг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остановки и передача мяча от груди</w:t>
            </w:r>
            <w:r>
              <w:rPr>
                <w:rFonts w:ascii="Times New Roman" w:hAnsi="Times New Roman" w:cs="Times New Roman"/>
              </w:rPr>
              <w:t xml:space="preserve"> (бегом)</w:t>
            </w:r>
          </w:p>
        </w:tc>
        <w:tc>
          <w:tcPr>
            <w:tcW w:w="617" w:type="dxa"/>
          </w:tcPr>
          <w:p w:rsidR="00773EC9" w:rsidRDefault="00F8210B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2829" w:type="dxa"/>
          </w:tcPr>
          <w:p w:rsidR="00773EC9" w:rsidRPr="00F8210B" w:rsidRDefault="00F8210B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Следить за остановкой одним шагом</w:t>
            </w:r>
            <w:r w:rsidRPr="00F821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согласование работы ног и рук</w:t>
            </w:r>
            <w:r w:rsidRPr="00F821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передачу выполнять по прямой траектории</w:t>
            </w:r>
          </w:p>
        </w:tc>
      </w:tr>
      <w:tr w:rsidR="00F8210B" w:rsidTr="00773EC9">
        <w:trPr>
          <w:trHeight w:val="1569"/>
        </w:trPr>
        <w:tc>
          <w:tcPr>
            <w:tcW w:w="2103" w:type="dxa"/>
          </w:tcPr>
          <w:p w:rsidR="00F8210B" w:rsidRDefault="00F8210B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8210B" w:rsidRDefault="00F8210B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баскетбольные эстафеты</w:t>
            </w:r>
          </w:p>
        </w:tc>
        <w:tc>
          <w:tcPr>
            <w:tcW w:w="2076" w:type="dxa"/>
          </w:tcPr>
          <w:p w:rsidR="00F8210B" w:rsidRDefault="00F8210B" w:rsidP="00F821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«Передай-отбегай»</w:t>
            </w:r>
          </w:p>
          <w:p w:rsidR="00F8210B" w:rsidRDefault="00F8210B" w:rsidP="00F8210B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F8210B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F8210B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F8210B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F8210B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F8210B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F8210B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F8210B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F8210B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F8210B">
            <w:pPr>
              <w:rPr>
                <w:rFonts w:ascii="Times New Roman" w:hAnsi="Times New Roman" w:cs="Times New Roman"/>
              </w:rPr>
            </w:pPr>
          </w:p>
          <w:p w:rsidR="00F8210B" w:rsidRPr="00F8210B" w:rsidRDefault="00F8210B" w:rsidP="00F821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отскоком об пол»</w:t>
            </w:r>
          </w:p>
        </w:tc>
        <w:tc>
          <w:tcPr>
            <w:tcW w:w="617" w:type="dxa"/>
          </w:tcPr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</w:t>
            </w:r>
          </w:p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</w:p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2829" w:type="dxa"/>
          </w:tcPr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Игроки двух команд стоят во встречных колоннах на расстоянии 5-6 шагов. По сигналу первые передают мяч от груди двумя руками игроку во встречной колонне и отбегают в конец своей колонны. Заканчивается эстафета тогда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когда первые вернуться на свои места.</w:t>
            </w:r>
          </w:p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</w:p>
          <w:p w:rsidR="00F8210B" w:rsidRPr="00F8210B" w:rsidRDefault="00F8210B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Две команды стоят у лицевой линии. На противоположной линии-фишка. Первый с ведением мяча обегает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фишку</w:t>
            </w:r>
            <w:r w:rsidRPr="00F821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 линии нападение отдает мяч с отскоком об пол. Эстафета </w:t>
            </w:r>
            <w:proofErr w:type="gramStart"/>
            <w:r>
              <w:rPr>
                <w:rFonts w:ascii="Times New Roman" w:hAnsi="Times New Roman" w:cs="Times New Roman"/>
              </w:rPr>
              <w:t>заканчивается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когда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первый получит мяч.</w:t>
            </w:r>
          </w:p>
        </w:tc>
      </w:tr>
      <w:tr w:rsidR="00F8210B" w:rsidTr="00773EC9">
        <w:trPr>
          <w:trHeight w:val="1569"/>
        </w:trPr>
        <w:tc>
          <w:tcPr>
            <w:tcW w:w="2103" w:type="dxa"/>
          </w:tcPr>
          <w:p w:rsidR="00F8210B" w:rsidRDefault="00F8210B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8210B" w:rsidRDefault="00F8210B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класс для проведения заключительной части</w:t>
            </w:r>
          </w:p>
        </w:tc>
        <w:tc>
          <w:tcPr>
            <w:tcW w:w="2076" w:type="dxa"/>
          </w:tcPr>
          <w:p w:rsidR="00F8210B" w:rsidRDefault="00F8210B" w:rsidP="00F8210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</w:t>
            </w:r>
          </w:p>
        </w:tc>
        <w:tc>
          <w:tcPr>
            <w:tcW w:w="617" w:type="dxa"/>
          </w:tcPr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</w:tc>
        <w:tc>
          <w:tcPr>
            <w:tcW w:w="2829" w:type="dxa"/>
          </w:tcPr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место построения и подать команду.</w:t>
            </w:r>
          </w:p>
        </w:tc>
      </w:tr>
      <w:tr w:rsidR="00F8210B" w:rsidTr="00773EC9">
        <w:trPr>
          <w:trHeight w:val="1569"/>
        </w:trPr>
        <w:tc>
          <w:tcPr>
            <w:tcW w:w="2103" w:type="dxa"/>
          </w:tcPr>
          <w:p w:rsidR="00F8210B" w:rsidRDefault="00F8210B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1720" w:type="dxa"/>
          </w:tcPr>
          <w:p w:rsidR="00F8210B" w:rsidRDefault="00F8210B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постепенному снижению активности функциональных процессов занимающихся</w:t>
            </w:r>
          </w:p>
        </w:tc>
        <w:tc>
          <w:tcPr>
            <w:tcW w:w="2076" w:type="dxa"/>
          </w:tcPr>
          <w:p w:rsidR="00F8210B" w:rsidRDefault="00F8210B" w:rsidP="00F8210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упражнения на внимание Игра «запрещенное действие»</w:t>
            </w:r>
          </w:p>
        </w:tc>
        <w:tc>
          <w:tcPr>
            <w:tcW w:w="617" w:type="dxa"/>
          </w:tcPr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</w:t>
            </w:r>
          </w:p>
        </w:tc>
        <w:tc>
          <w:tcPr>
            <w:tcW w:w="2829" w:type="dxa"/>
          </w:tcPr>
          <w:p w:rsidR="00F8210B" w:rsidRPr="00F8210B" w:rsidRDefault="00F8210B" w:rsidP="00F82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Подавать команды</w:t>
            </w:r>
            <w:r w:rsidRPr="00F821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расходящиеся по значению с выполняемыми действиями. </w:t>
            </w:r>
            <w:proofErr w:type="gramStart"/>
            <w:r>
              <w:rPr>
                <w:rFonts w:ascii="Times New Roman" w:hAnsi="Times New Roman" w:cs="Times New Roman"/>
              </w:rPr>
              <w:t>«.руки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вверх»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210B" w:rsidTr="00773EC9">
        <w:trPr>
          <w:trHeight w:val="1569"/>
        </w:trPr>
        <w:tc>
          <w:tcPr>
            <w:tcW w:w="2103" w:type="dxa"/>
          </w:tcPr>
          <w:p w:rsidR="00F8210B" w:rsidRDefault="00F8210B" w:rsidP="00CE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F8210B" w:rsidRDefault="00F8210B" w:rsidP="00004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Акцентировать внимание занимающихся на результате их учебного труда</w:t>
            </w:r>
          </w:p>
        </w:tc>
        <w:tc>
          <w:tcPr>
            <w:tcW w:w="2076" w:type="dxa"/>
          </w:tcPr>
          <w:p w:rsidR="00F8210B" w:rsidRDefault="00F8210B" w:rsidP="00F8210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урока</w:t>
            </w:r>
          </w:p>
        </w:tc>
        <w:tc>
          <w:tcPr>
            <w:tcW w:w="617" w:type="dxa"/>
          </w:tcPr>
          <w:p w:rsidR="00F8210B" w:rsidRDefault="00F8210B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</w:t>
            </w:r>
          </w:p>
        </w:tc>
        <w:tc>
          <w:tcPr>
            <w:tcW w:w="2829" w:type="dxa"/>
          </w:tcPr>
          <w:p w:rsidR="00F8210B" w:rsidRPr="00F8210B" w:rsidRDefault="00F8210B" w:rsidP="00CE0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Подвести итоги: выделить лучших занимающихся</w:t>
            </w:r>
            <w:r w:rsidRPr="00F821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сообщить тему следующего урока</w:t>
            </w:r>
            <w:r w:rsidRPr="00F821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дать домашнее задание.</w:t>
            </w:r>
            <w:bookmarkStart w:id="0" w:name="_GoBack"/>
            <w:bookmarkEnd w:id="0"/>
          </w:p>
        </w:tc>
      </w:tr>
    </w:tbl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p w:rsid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p w:rsidR="00CE00BD" w:rsidRPr="00CE00BD" w:rsidRDefault="00CE00BD" w:rsidP="00CE00BD">
      <w:pPr>
        <w:rPr>
          <w:rFonts w:ascii="Times New Roman" w:hAnsi="Times New Roman" w:cs="Times New Roman"/>
          <w:sz w:val="36"/>
          <w:szCs w:val="36"/>
        </w:rPr>
      </w:pPr>
    </w:p>
    <w:sectPr w:rsidR="00CE00BD" w:rsidRPr="00CE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4751B"/>
    <w:multiLevelType w:val="hybridMultilevel"/>
    <w:tmpl w:val="A6D4A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E3C45"/>
    <w:multiLevelType w:val="hybridMultilevel"/>
    <w:tmpl w:val="69EAC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B5B19"/>
    <w:multiLevelType w:val="hybridMultilevel"/>
    <w:tmpl w:val="81702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B1"/>
    <w:rsid w:val="0000430F"/>
    <w:rsid w:val="0017007C"/>
    <w:rsid w:val="001D1869"/>
    <w:rsid w:val="00773EC9"/>
    <w:rsid w:val="00833D7F"/>
    <w:rsid w:val="00972B3E"/>
    <w:rsid w:val="00B41204"/>
    <w:rsid w:val="00C87FAB"/>
    <w:rsid w:val="00CE00BD"/>
    <w:rsid w:val="00E16AB1"/>
    <w:rsid w:val="00F8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2A13E-C238-422F-A838-E981E58C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Колесниченко</dc:creator>
  <cp:keywords/>
  <dc:description/>
  <cp:lastModifiedBy>Анастасия Колесниченко</cp:lastModifiedBy>
  <cp:revision>2</cp:revision>
  <dcterms:created xsi:type="dcterms:W3CDTF">2014-11-30T09:15:00Z</dcterms:created>
  <dcterms:modified xsi:type="dcterms:W3CDTF">2014-11-30T09:15:00Z</dcterms:modified>
</cp:coreProperties>
</file>