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20"/>
          <w:szCs w:val="20"/>
        </w:rPr>
      </w:pPr>
    </w:p>
    <w:p w:rsidR="00631FD7" w:rsidRPr="00B22CAB" w:rsidRDefault="00631FD7" w:rsidP="00631FD7">
      <w:pPr>
        <w:pStyle w:val="Style5"/>
        <w:widowControl/>
        <w:spacing w:line="240" w:lineRule="exact"/>
        <w:ind w:left="3139"/>
        <w:jc w:val="both"/>
        <w:rPr>
          <w:rFonts w:ascii="Times New Roman" w:hAnsi="Times New Roman" w:cs="Times New Roman"/>
          <w:sz w:val="44"/>
          <w:szCs w:val="44"/>
        </w:rPr>
      </w:pPr>
    </w:p>
    <w:p w:rsidR="00631FD7" w:rsidRPr="00B22CAB" w:rsidRDefault="00B22CAB" w:rsidP="00631FD7">
      <w:pPr>
        <w:pStyle w:val="Style5"/>
        <w:widowControl/>
        <w:spacing w:before="173"/>
        <w:ind w:left="3139"/>
        <w:jc w:val="both"/>
        <w:rPr>
          <w:rStyle w:val="FontStyle14"/>
          <w:sz w:val="44"/>
          <w:szCs w:val="44"/>
        </w:rPr>
      </w:pPr>
      <w:r w:rsidRPr="00B22CAB">
        <w:rPr>
          <w:rStyle w:val="FontStyle14"/>
          <w:sz w:val="44"/>
          <w:szCs w:val="44"/>
        </w:rPr>
        <w:t>Контрольные тесты</w:t>
      </w:r>
    </w:p>
    <w:p w:rsidR="00631FD7" w:rsidRDefault="00631FD7" w:rsidP="00631FD7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631FD7" w:rsidRDefault="00631FD7" w:rsidP="00631FD7">
      <w:pPr>
        <w:pStyle w:val="Style7"/>
        <w:widowControl/>
        <w:spacing w:line="240" w:lineRule="exact"/>
        <w:ind w:left="485"/>
        <w:rPr>
          <w:sz w:val="20"/>
          <w:szCs w:val="20"/>
        </w:rPr>
      </w:pPr>
    </w:p>
    <w:p w:rsidR="00631FD7" w:rsidRDefault="00631FD7" w:rsidP="00631FD7">
      <w:pPr>
        <w:pStyle w:val="Style7"/>
        <w:widowControl/>
        <w:spacing w:line="240" w:lineRule="exact"/>
        <w:ind w:left="485"/>
        <w:rPr>
          <w:sz w:val="20"/>
          <w:szCs w:val="20"/>
        </w:rPr>
      </w:pPr>
    </w:p>
    <w:p w:rsidR="00631FD7" w:rsidRDefault="00631FD7" w:rsidP="00631FD7">
      <w:pPr>
        <w:pStyle w:val="Style7"/>
        <w:widowControl/>
        <w:spacing w:line="240" w:lineRule="exact"/>
        <w:ind w:left="485"/>
        <w:rPr>
          <w:sz w:val="20"/>
          <w:szCs w:val="20"/>
        </w:rPr>
      </w:pPr>
    </w:p>
    <w:p w:rsidR="00631FD7" w:rsidRDefault="00631FD7" w:rsidP="00631FD7">
      <w:pPr>
        <w:pStyle w:val="Style7"/>
        <w:widowControl/>
        <w:spacing w:line="240" w:lineRule="exact"/>
        <w:ind w:left="485"/>
        <w:rPr>
          <w:sz w:val="20"/>
          <w:szCs w:val="20"/>
        </w:rPr>
      </w:pPr>
    </w:p>
    <w:p w:rsidR="00631FD7" w:rsidRDefault="00631FD7" w:rsidP="00631FD7">
      <w:pPr>
        <w:pStyle w:val="Style7"/>
        <w:widowControl/>
        <w:spacing w:line="240" w:lineRule="exact"/>
        <w:ind w:left="485"/>
        <w:rPr>
          <w:sz w:val="20"/>
          <w:szCs w:val="20"/>
        </w:rPr>
      </w:pPr>
    </w:p>
    <w:p w:rsidR="00631FD7" w:rsidRDefault="00631FD7" w:rsidP="00631FD7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631FD7" w:rsidRDefault="00631FD7" w:rsidP="00631FD7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631FD7" w:rsidRDefault="00631FD7" w:rsidP="00631FD7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631FD7" w:rsidRDefault="00631FD7" w:rsidP="00631FD7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631FD7" w:rsidRDefault="00631FD7" w:rsidP="00631FD7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631FD7" w:rsidRDefault="00631FD7" w:rsidP="00631FD7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631FD7" w:rsidRDefault="00631FD7" w:rsidP="00631FD7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631FD7" w:rsidRDefault="00631FD7" w:rsidP="00631FD7">
      <w:pPr>
        <w:pStyle w:val="Style8"/>
        <w:widowControl/>
        <w:spacing w:line="240" w:lineRule="exact"/>
        <w:ind w:left="6014"/>
        <w:rPr>
          <w:sz w:val="20"/>
          <w:szCs w:val="20"/>
        </w:rPr>
      </w:pPr>
    </w:p>
    <w:p w:rsidR="00631FD7" w:rsidRPr="0008146C" w:rsidRDefault="00631FD7" w:rsidP="00631FD7">
      <w:pPr>
        <w:pStyle w:val="Style8"/>
        <w:widowControl/>
        <w:spacing w:line="240" w:lineRule="exact"/>
        <w:rPr>
          <w:sz w:val="20"/>
          <w:szCs w:val="20"/>
        </w:rPr>
      </w:pPr>
    </w:p>
    <w:p w:rsidR="00631FD7" w:rsidRPr="0008146C" w:rsidRDefault="00631FD7" w:rsidP="00631FD7">
      <w:pPr>
        <w:pStyle w:val="Style8"/>
        <w:widowControl/>
        <w:spacing w:line="240" w:lineRule="exact"/>
        <w:rPr>
          <w:sz w:val="20"/>
          <w:szCs w:val="20"/>
        </w:rPr>
      </w:pPr>
    </w:p>
    <w:p w:rsidR="00631FD7" w:rsidRPr="0038016F" w:rsidRDefault="00631FD7" w:rsidP="00631FD7">
      <w:pPr>
        <w:pStyle w:val="Style8"/>
        <w:widowControl/>
        <w:spacing w:line="240" w:lineRule="exact"/>
        <w:ind w:left="6014"/>
      </w:pPr>
    </w:p>
    <w:p w:rsidR="00631FD7" w:rsidRPr="0038016F" w:rsidRDefault="00631FD7" w:rsidP="00631FD7">
      <w:pPr>
        <w:pStyle w:val="Style8"/>
        <w:widowControl/>
        <w:spacing w:after="240" w:line="240" w:lineRule="auto"/>
        <w:rPr>
          <w:rStyle w:val="FontStyle15"/>
        </w:rPr>
      </w:pPr>
      <w:r w:rsidRPr="0038016F">
        <w:rPr>
          <w:rStyle w:val="FontStyle15"/>
        </w:rPr>
        <w:t xml:space="preserve">                                                                        Выполнил учитель физической культуры</w:t>
      </w:r>
    </w:p>
    <w:p w:rsidR="00631FD7" w:rsidRPr="0038016F" w:rsidRDefault="00631FD7" w:rsidP="00631FD7">
      <w:pPr>
        <w:pStyle w:val="Style8"/>
        <w:widowControl/>
        <w:spacing w:after="240" w:line="240" w:lineRule="auto"/>
        <w:rPr>
          <w:rStyle w:val="FontStyle15"/>
        </w:rPr>
      </w:pPr>
      <w:r w:rsidRPr="0038016F">
        <w:rPr>
          <w:rStyle w:val="FontStyle15"/>
        </w:rPr>
        <w:t xml:space="preserve">                                                                         ГБОУ СОШ </w:t>
      </w:r>
      <w:proofErr w:type="spellStart"/>
      <w:r w:rsidRPr="0038016F">
        <w:rPr>
          <w:rStyle w:val="FontStyle15"/>
        </w:rPr>
        <w:t>с</w:t>
      </w:r>
      <w:proofErr w:type="gramStart"/>
      <w:r w:rsidRPr="0038016F">
        <w:rPr>
          <w:rStyle w:val="FontStyle15"/>
        </w:rPr>
        <w:t>.М</w:t>
      </w:r>
      <w:proofErr w:type="gramEnd"/>
      <w:r w:rsidRPr="0038016F">
        <w:rPr>
          <w:rStyle w:val="FontStyle15"/>
        </w:rPr>
        <w:t>усорка</w:t>
      </w:r>
      <w:proofErr w:type="spellEnd"/>
    </w:p>
    <w:p w:rsidR="00631FD7" w:rsidRPr="0038016F" w:rsidRDefault="00631FD7" w:rsidP="00631FD7">
      <w:pPr>
        <w:pStyle w:val="Style8"/>
        <w:widowControl/>
        <w:spacing w:after="240" w:line="240" w:lineRule="auto"/>
        <w:rPr>
          <w:rStyle w:val="FontStyle15"/>
        </w:rPr>
      </w:pPr>
      <w:r w:rsidRPr="0038016F">
        <w:rPr>
          <w:rStyle w:val="FontStyle15"/>
        </w:rPr>
        <w:t xml:space="preserve">                                                                         Пименова Вера Александровна.</w:t>
      </w:r>
    </w:p>
    <w:p w:rsidR="00631FD7" w:rsidRDefault="00631FD7" w:rsidP="00631FD7">
      <w:pPr>
        <w:pStyle w:val="Style9"/>
        <w:widowControl/>
        <w:spacing w:after="240" w:line="240" w:lineRule="exact"/>
        <w:ind w:left="3667"/>
        <w:jc w:val="both"/>
        <w:rPr>
          <w:sz w:val="20"/>
          <w:szCs w:val="20"/>
        </w:rPr>
      </w:pPr>
    </w:p>
    <w:p w:rsidR="00631FD7" w:rsidRDefault="00631FD7" w:rsidP="00631FD7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631FD7" w:rsidRDefault="00631FD7" w:rsidP="00631FD7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631FD7" w:rsidRDefault="00631FD7" w:rsidP="00631FD7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631FD7" w:rsidRDefault="00631FD7" w:rsidP="00631FD7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631FD7" w:rsidRDefault="00631FD7" w:rsidP="00631FD7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631FD7" w:rsidRDefault="00631FD7" w:rsidP="00631FD7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E03E22" w:rsidRDefault="00E03E22" w:rsidP="00631FD7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E03E22" w:rsidRDefault="00E03E22" w:rsidP="00631FD7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E03E22" w:rsidRDefault="00E03E22" w:rsidP="00631FD7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E03E22" w:rsidRDefault="00E03E22" w:rsidP="00631FD7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E03E22" w:rsidRDefault="00E03E22" w:rsidP="00631FD7">
      <w:pPr>
        <w:pStyle w:val="Style9"/>
        <w:widowControl/>
        <w:spacing w:line="240" w:lineRule="exact"/>
        <w:ind w:left="3667"/>
        <w:jc w:val="both"/>
        <w:rPr>
          <w:sz w:val="20"/>
          <w:szCs w:val="20"/>
        </w:rPr>
      </w:pPr>
    </w:p>
    <w:p w:rsidR="00631FD7" w:rsidRDefault="00631FD7" w:rsidP="00A44A45">
      <w:pPr>
        <w:spacing w:after="0" w:line="360" w:lineRule="auto"/>
        <w:rPr>
          <w:rStyle w:val="FontStyle15"/>
          <w:sz w:val="24"/>
          <w:szCs w:val="24"/>
        </w:rPr>
      </w:pPr>
    </w:p>
    <w:p w:rsidR="00B22CAB" w:rsidRDefault="00B22CAB" w:rsidP="00A44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FD7" w:rsidRPr="00631FD7" w:rsidRDefault="00631FD7" w:rsidP="00A44A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Тест № 1</w:t>
      </w:r>
    </w:p>
    <w:p w:rsid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Кратко опишите методы оценки физической формы ученика, готовящегося к соревнованиям, и методы оптимизации этой формы, которые вы используете в своей практике. </w:t>
      </w:r>
    </w:p>
    <w:p w:rsidR="00A44A45" w:rsidRPr="00A44A45" w:rsidRDefault="00A44A45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часто задаваемых учениками вопросов является: "Каким образом я могу подготовиться к соревнованиям?". Лучшим способом подготовиться к соревнованиям является следование плану, составленному инструктором или тренером. Если вы участник соревнований высшего класса, все должно быть научно обосновано и все, что вам остается делать, только тренироваться и выступать. Однако, если вы один из тысяч участников соревнований местного значения, то вы ответственны за создание некоторых или всех тренировочных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перед соревнованиями. </w:t>
      </w:r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первое, что вы должны сделать, это определить уровень </w:t>
      </w:r>
      <w:proofErr w:type="gramStart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proofErr w:type="gramEnd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вы готовитесь и как много времени вы имеете. В идеале, для соревнований местного значения, достаточно нескольких месяцев, чтобы прийти в форму. Вы можете повысить свои </w:t>
      </w:r>
      <w:proofErr w:type="gramStart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необходимого уровня потратив около 2 месяцев на общую практику и месяц на специальные </w:t>
      </w:r>
      <w:proofErr w:type="spellStart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спарринговые</w:t>
      </w:r>
      <w:proofErr w:type="spellEnd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и стратегии. Однако</w:t>
      </w:r>
      <w:proofErr w:type="gramStart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соревнования международного уровня планирование должно начаться как минимум за один год. Определившись с уровнем соревнований и временем для тренировки, вы може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создать индивидуальный план. </w:t>
      </w:r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соревнований международного уровня, первый вид тренировки, который вы должны предпринять, существенная физическая подготовка. Она включает в себя: пластику (ритмическую гимнастику), бег и работу с тяжестями. В начале вашего режима подготовки к соревнованиям, ваша ежедневная тренировка должна состоять на 70% из общей физической подготовки и на 30% из практики основных технических элементов. В идеале, такой план продолжается в течение 4-8 недель, для достижения надлежащего физическ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состояния для соревнования. </w:t>
      </w:r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этап подготовки заключается в спортивно-специфической тренировке-улучшении физического состояния отдельных мышц, используемых в соревновании. Для боевых искусств это означает проведение взрывного переменного спарринга, упражнения по мишеням, работа на скорость по тяжелому мешку, растяжку, </w:t>
      </w:r>
      <w:proofErr w:type="spellStart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стэповую</w:t>
      </w:r>
      <w:proofErr w:type="spellEnd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спортивно-специфическую силовую тренировку. В течение этого периода, 50% тренировочного времени должно быть посвящено физической выносливости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времени - развитию умений. </w:t>
      </w:r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4-8 недель этапа спортивно-специфической тренировки основное внимание должно расшириться до технической практики. Такая практика включает свободный спарринг, работу по мишеням, работу с тяжелым мешком для закрепления рефлексов индивидуальных умений и скорости. В этой фазе тренировок, 30% тренировочного времени должно быть посвящено физической выносливости и 70% для развития и совершенствования умений, используемых в соревновании. Этот этап должен занимать период </w:t>
      </w:r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времени, как минимум равный времени, затраченного на 2 </w:t>
      </w:r>
      <w:proofErr w:type="gramStart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</w:t>
      </w:r>
      <w:proofErr w:type="gramEnd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этапа. Если есть дополнительное время, оно должно быть потрачено на расширени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этапа технической подготовки. </w:t>
      </w:r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Завершающая фаза подготовки к соревнованиям состоит из совершенствования психологической подготовки и стратегии. В это время, в недели до соревнований, спортсмен должен иметь твердую основу умений. В последние недели, должен присутствовать игровой элемент. Спортсмен должен оставаться собранным и избегать травм (болезней). Минимум за неделю перед соревнованиями, все жесткие контактные тренировки должны быть прекращены, а спортсмен должен копит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энергию для дня соревнований. </w:t>
      </w:r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соревнований постарайтесь прибыть вовремя (заблаговременно) для регистрации, взвешивания и разминки. Если вы выступаете после обеда (во второй половине дня), принесите с собой воды или сока и закуски для поддержания уровня вашей энергии. После прохождения регистрации, пройдитесь по своему плану и просмотрите ваши самые важ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техники. </w:t>
      </w:r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</w:t>
      </w:r>
      <w:proofErr w:type="gramStart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 выступаете, спланируйте начало разминки приблизительно за 30 минут до начало матча. Если же вы не знаете, когда вы выступаете, как это часто бывает на соревнованиях, попытайтесь оставаться хладнокровным и собранным. Если вы выиграли первую схватку, скорее всего вам придется снова выступать. Уделите несколько минут расслаблению и остыванию после схватки, затем узнайте у тренера, что вы сделали хорошо, а где нужно больше постараться в следующей схватке. Уделите внимание травмам, полученным во время схватки (перебинтуйте или приложите лед). За 15-20 минут до схватки начните готовиться физически и морально. Следуйте этой модели до завершения соревнований.</w:t>
      </w:r>
    </w:p>
    <w:p w:rsidR="00A44A45" w:rsidRPr="00A44A45" w:rsidRDefault="00A44A45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каждый участник соревнований со временем разрабатывает собственную модель тренировок перед соревнованиями, эта схема поможет вам начать в вашем собственном режиме тренировок. Всегда помните о целях тренировок, прилагайте усилия для последовательного, измеряемого улучшения на вашем пути к соревнованиям.</w:t>
      </w:r>
    </w:p>
    <w:p w:rsidR="00CC040B" w:rsidRPr="00CC040B" w:rsidRDefault="00CC040B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Кратко опишите методы оценки психологической формы ученика, готовящегося к соревнованиям, и методы оптимизации этой формы, которые вы используете в своей практике.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Психическая подготовка спортсменов направлена на воспитание волевых качеств личности и состоит из общей психологической подготовки спортсменов, психологической подготовки к соревнованиям и управления нервно-психическим восстановлением спортсмена. Общая психологическая подготовка предусматривает формирование личности спортсменов и межличностных отношений, развитие спортивного  интеллекта, специализированных психических функций и психомоторных качеств.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существующей практике диагностики состояния психической готовности к соревнованию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методы.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трезвой уверенности в своих силах: ассоциативный эксперимент (Л.П. Радченко), тесты для установления уровня притязаний и самооценки (Е. </w:t>
      </w:r>
      <w:proofErr w:type="spell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Генова</w:t>
      </w:r>
      <w:proofErr w:type="spell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 Радченко), </w:t>
      </w:r>
      <w:proofErr w:type="spell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теппинг</w:t>
      </w:r>
      <w:proofErr w:type="spell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с установкой на максимальный темп (Ю.Я. </w:t>
      </w:r>
      <w:proofErr w:type="spell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Кисилев</w:t>
      </w:r>
      <w:proofErr w:type="spell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исследования уров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 эмоционального возбуждения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треморомет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еакция на время (В.Н. Петрович)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теппинг</w:t>
      </w:r>
      <w:proofErr w:type="spell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 в модификации “спокойно”, ”быстро”, “мак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симально быстро” (Ю.Я.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помехоустойчивости: тесты </w:t>
      </w:r>
      <w:proofErr w:type="spell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Бурдени-Анфимовича</w:t>
      </w:r>
      <w:proofErr w:type="spell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модификациях с усложнениями, с введением эмоционально возбуждающих или неожиданных внешних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мех. (Е. Герон, Г.Д. Горбунов).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выяснения возможности произвольной регуляции двигательных действий: </w:t>
      </w:r>
      <w:proofErr w:type="spell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теппинг</w:t>
      </w:r>
      <w:proofErr w:type="spell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 с установками “максимально быстро - вдвое медленнее”, “спокойно - вдвое быстрее”, или “медленно” (Ю.Я. </w:t>
      </w:r>
      <w:proofErr w:type="spell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Кисилев</w:t>
      </w:r>
      <w:proofErr w:type="spell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), этот же те</w:t>
      </w:r>
      <w:proofErr w:type="gram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сл</w:t>
      </w:r>
      <w:proofErr w:type="gram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едующей модификации “в удобном темпе - замедленно”, “в удобном темпе - максимально быстро”, “в удобном темпе”.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методам словесного воздействия относятся: разъяснения, убеждения, одобрения, похвала, требования, приказ, примеры из спортивной жизни тренера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спортсменов, критика и др.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методам смешанного воздействия относятся: поощрения, награждения, одобрения, наказание, срочная информация о результатах действия, специальные упражнения для самонастройки, упражнения для отвлечения от неприятных мыслей. </w:t>
      </w:r>
    </w:p>
    <w:p w:rsid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Кратко опишите методы оценки физической подготовленности ученика, который впервые появился на ваших уроках физкультуры. </w:t>
      </w:r>
    </w:p>
    <w:p w:rsidR="00631FD7" w:rsidRPr="00631FD7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самоконтроля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педагогического контроля - это методы научных исследований, связанные с оценкой уровня развития физических качеств функционального состояния, тренированности и спортивного результата з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анимающихся.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</w:t>
      </w:r>
      <w:proofErr w:type="gram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скоростно-силовых качеств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</w:t>
      </w:r>
      <w:proofErr w:type="gramStart"/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быстроты.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распространенный метод оценки быстроты - по времени </w:t>
      </w:r>
      <w:proofErr w:type="spell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пробегания</w:t>
      </w:r>
      <w:proofErr w:type="spell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короткого отрезка дистанции:10м. для 7-10-летних школьников,20м. для11-15-летних и 30м. - для 16-17-летних и старше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Второй метод - по количеству максимально быстрых движений рук или ног за 5 или 10 сек. Упражнения: бег на месте с высоким подниманием бедра, движение рук как при беге, удары боксера по подвешенному мешку и </w:t>
      </w:r>
      <w:proofErr w:type="spell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тоды </w:t>
      </w:r>
      <w:proofErr w:type="gramStart"/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силы</w:t>
      </w:r>
    </w:p>
    <w:p w:rsidR="00AF528E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метод определения силы - динамометрия. С помощью кистевого динамометра определяется сила кисти правой и левой руки. С помощью станового динамометра определяется становая сила, которая характеризует общую силу мышц человека, т.к. включаются в работу почти все крупные группы мышц. С помощью станового динамометра можно измерить силу отдельных групп мышц. </w:t>
      </w:r>
    </w:p>
    <w:p w:rsidR="00631FD7" w:rsidRPr="00631FD7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определения выносливости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выносливость можно 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следующими методами: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бега на 1000 м</w:t>
      </w:r>
      <w:proofErr w:type="gram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начальных классов), на 1500-2000 м.(5-9 классы) и на 3000 м.(юноши) и 2000 м.(девушки) для старшеклассников .Чем длиннее дистанц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тем достовернее результаты.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 Купера - по длине дистанции, которую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пробежит испытуемый за 12 мин.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Скоростная выносливость определяется с помощью индекса скорости, который равен разнице между средним результатом 100-метровоого отрезка соревновательной дистанции и лучшим результатом на 100 м. в беге, плавании и т.д. Например, бегун на 400 м. показал результат 53,2 сек., его средний показатель на 100 м. составит 13,3 сек., а лучший результат его в беге на 100 м. является 11,2. Таким образом, инд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 будет равен 2</w:t>
      </w:r>
      <w:r w:rsidR="00AF528E"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оценки состояния сердечно - сосудисто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й, дыхательной и нервной систем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состояния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 - сосудистой системы.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ЧСС утром после сна, не вставая с постели за одну минуту. Найти средний показатель в течение 1-2 месяцев. При дальнейшей проверке пульса, если ЧСС выше среднего на 3-4 удара - это </w:t>
      </w:r>
      <w:proofErr w:type="spell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недовосстановление</w:t>
      </w:r>
      <w:proofErr w:type="spell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этот (повышенный) пульс держится 3-4 дня подряд-это перегрузка и нужно применять срочные меры для ее ликвидации (дать отдых, снизить на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грузку или обратиться к врачу).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точный метод контроля - это оценка тренированности сердца по индексу </w:t>
      </w:r>
      <w:proofErr w:type="spell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Рюффье</w:t>
      </w:r>
      <w:proofErr w:type="spell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вычисляется по формуле П</w:t>
      </w:r>
      <w:proofErr w:type="gram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+П2+П3-200 и все это делится на 10. П1-пульс сидя за 1 мин. после 5 мин. отдыха в положении сидя, П2-пульс стоя после нагрузки (30 приседаний за 30 сек.) за 1 мин., П3-пульс сидя после 1 мин. отдыха (сидения). Оценка: отлично - меньше нуля, хорошо </w:t>
      </w:r>
      <w:proofErr w:type="gram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0 до 5, удовлетворительно от 5 до 10,слабая тренированность сердца - от 10 до 15 и неудовлетворительно - свыше 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состояния нервно-мышечного аппарата используют силу сжатия кисти или результат прыжка в длину с места. Чем выше полученные показатели, тем лучше. Лучше </w:t>
      </w: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со средней величиной за предыдущий месяц. Если показатели выше средней величины - это свидетельствует о высоком уровне состояния нервно-мышечной системы, если ниже - значит, мышцы утомлены, или находится нервная сис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 заторможенном состоянии.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состояния дыхательной системы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дыхательной системы оценивается методом спирометрии, с помощью которого определяется жизненная емкость легких (ЖЕЛ). Примерные средние величины ЖЕЛ в 9 лет-1650 мл</w:t>
      </w:r>
      <w:proofErr w:type="gram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и 1400мл. у девочек; в 12 лет-2100 мл. и 1950,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15 лет-3150 мл. и 2650 мл.</w:t>
      </w:r>
    </w:p>
    <w:p w:rsidR="00631FD7" w:rsidRP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информативным показателем оценки дыхательной функции для спортсменов является максимальное потребление кислорода (МПК), которое определяется с помощью мешка Дугласа (мешок с кислородом и со счетчиком). Выполняя физическую нагрузку при пульсе 170-180 уд/мин, испытуемый берет в рот загубник и дышит через мешок в течение 1 мин. Счетчик показывает, насколько уменьшился кис</w:t>
      </w:r>
      <w:r w:rsid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лород в мешке - это и есть МПК.</w:t>
      </w:r>
    </w:p>
    <w:p w:rsidR="00631FD7" w:rsidRPr="00631FD7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состояния ЦНС</w:t>
      </w:r>
    </w:p>
    <w:p w:rsid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Опишите, как «малые формы» физического воспитания влияют на здоровье школьников.</w:t>
      </w:r>
    </w:p>
    <w:p w:rsidR="00AF528E" w:rsidRPr="00AF528E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школе связано с напряжённой и сложной умственной работой, в процессе выполнения которой появляется утомляемость, снижающая качество усвоения изучаемого материала.</w:t>
      </w:r>
    </w:p>
    <w:p w:rsidR="00AF528E" w:rsidRPr="00AF528E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поддержания высокого уровня работоспособности школьников в течение всего учебного дня в его режим включаются физкультурно – оздоровительные мероприятия. К ним относятся: вводная гимнастика до учебных занятий, физкультминутки, уроки физкультуры</w:t>
      </w:r>
      <w:proofErr w:type="gramStart"/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прогулки на улице. Эти мероприятия являются малыми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физического воспитания.</w:t>
      </w:r>
    </w:p>
    <w:p w:rsidR="00AF528E" w:rsidRPr="00AF528E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Выполняемые систематически, малые формы являются важными факторами оптимизации функционального состояния организма </w:t>
      </w:r>
      <w:proofErr w:type="gramStart"/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конкретный момент времени, обеспечивают гигиену умственного труда, способствуют поддержанию оптимального  уровня работоспособности в учебной деятельности, сохранению здоровья, повышают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двигательной активности.</w:t>
      </w:r>
    </w:p>
    <w:p w:rsidR="00AF528E" w:rsidRPr="00AF528E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малых форм занятий зависит от возрастных </w:t>
      </w:r>
      <w:proofErr w:type="gramStart"/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End"/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занимающихся, от характера текущей деятельности, в режиме которой выполняется комплекс упражнений, характера влияния учебного труда и рабочей позы школьников на функциональное состояние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изма.    </w:t>
      </w:r>
    </w:p>
    <w:p w:rsidR="00AF528E" w:rsidRPr="00AF528E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урок может включать в себя оздоровительный компонент, который может проявляться, в частности в проведении физкультминуток. Термином «физкультминутка» принято обозначать кратковременные серии физических упражнений, используемых в основном для активного </w:t>
      </w:r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отдыха. Обычно это проведение 3 – 5 физических упражнений во время урока по предметам теоретического цикла (2 - 3 мин.)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урока труда (5 – 7 мин.).    </w:t>
      </w:r>
    </w:p>
    <w:p w:rsidR="00AF528E" w:rsidRPr="00AF528E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проводят обычно через 20 –30 минут после начала урока, при появлении первых признаков утомления: невнимательности, растормаживании двигательной сферы, нарушении правильной рабочей позы. При необходимости можно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несколько физкультминуток.</w:t>
      </w:r>
    </w:p>
    <w:p w:rsidR="00AF528E" w:rsidRPr="00AF528E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упражнений для физкультминуток в обязательном порядке должны входить упражнения на формирование осанки, выработку навыка рационального дыхания, укрепления зрительного аппарата. Упражнения должны дать нагрузку тем мышцам, которые не были загружены при выполнении текущей деятельности, а так же способствовать расслаблению мышц, выполнявших значительную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статико-динамическую нагрузку.</w:t>
      </w:r>
    </w:p>
    <w:p w:rsidR="00AF528E" w:rsidRPr="00AF528E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физкультминутки проводились в чистом, хорошо проветриваемом помещении, что само по себе важно, т.к. работоспособность учащихся в этом случае оказывается в 1,5 – 2 раза выше, чем у тех, кто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не проветренном помещении.</w:t>
      </w:r>
    </w:p>
    <w:p w:rsidR="00AF528E" w:rsidRPr="00AF528E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учащиеся не теряли интерес к выполняемым упражнениям, их следует разнообразить, используя различные варианты, музыкальное сопровождение, стихи, речитативы, принцип соревнования и переходящий приз, 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награждаться лучший ряд.</w:t>
      </w:r>
    </w:p>
    <w:p w:rsidR="00AF528E" w:rsidRPr="00AF528E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малых форм физического воспитания, в частности физкультминуток, в учебном процессе позволяет сохранить высокий уровень работоспособности в течение урока и недели, пр</w:t>
      </w:r>
      <w:r w:rsid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едотвращает развитие утомления.</w:t>
      </w:r>
    </w:p>
    <w:p w:rsidR="00AF528E" w:rsidRPr="00631FD7" w:rsidRDefault="00AF528E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физических упражнений степень их благотворного воздействия на организм зависит от соответствующего психологического настроя. Взаимосвязи физического и душевного начал уделяется много внимания. Предлагается подборка упражнений, которые помогут избавиться от утомления. Эти упражнения достаточно просты и эффективны, для их выполнения не требуется специальное оборудование. Они вполне могут выполняться в классе, в комплексе или отдельными упражнениями.</w:t>
      </w:r>
    </w:p>
    <w:p w:rsid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Как известно, учитель физкультуры должен методически помогать другим учителям в подготовке физкультминуток. Опишите свою работу в этом направлении. 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педагогическая деятельность связана не только с осуществлением спортивно-оздоровительной деятельности в школе, но и с оказанием методической помощи педагогам школы. Например, организация и проведение физкультминуток на уроках. Мною подготовлен материал  для учителей – предметников  «</w:t>
      </w:r>
      <w:proofErr w:type="spellStart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Фикульминутка</w:t>
      </w:r>
      <w:proofErr w:type="spellEnd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– залог его успешности. Методическая помощь учителя физической культуры».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Физкультминутки - проводятся в классе, во время уроков, когда появляются признаки утомления детей (невнимательность, беспокойное поведение). Комплексы физкультминуток состоят из 3-5 упражнений, повторяемых по 5-10 раз, и выполняются под руководством учителя или физорга класса. Основными видами упражнений для физкультминуток являются: разгибание туловища, подтягивание, дыхательные упражнений сидя и стоя, ходьба, наклоны и повороты туловищ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коррекция нагрузки на глаза.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Теплоход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зеленого причала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Оттолкнулся теплоход, (Дети встали.)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шагнул назад сначала (Шаг назад.)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шагнул вперёд, (Шаг вперёд.)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поплыл, поплыл по речке, (Волнообразное движение руками.)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ход. (Ходьба на месте.)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там ходит влево-вправо?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маятник в часах.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работает исправно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твердит: «Тик-так, тик-так». (Руки на поясе, наклоны вправо и влево.)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 ним сидит кукушка.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вовсе не игрушка.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дверцу отворяет,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точное сообщает. (Руки согнут ы перед грудью, резкими рывками руки распрямляются в стороны.)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часы идут, идут,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спешат, не отстают.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без них не будем знать,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уже пора вставать. (Ходьба на месте.)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последнее время в школе увеличивается количество часто болеющих детей, детей с неправильной осанкой и ослабленным зрением. Почему это происходит? Ответ прост. На это влияет образ жизни современного ребёнка. Дети всё меньше времени уделяют прогулкам, подвижным играм, предпочитая им просмотр телевизора и компьютерные игры. </w:t>
      </w:r>
    </w:p>
    <w:p w:rsid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Роль переключения внимания детей могут успешно выполнять физкультминутки. Они наиболее кратки по времени и эффективны по своим результатам. </w:t>
      </w:r>
      <w:proofErr w:type="spellStart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минутка физических упражнений, направленная на снятие усталости. Усталости чего? Что устало у детей на данном этапе урока? На эти вопросы должен ответить учитель прежде, чем предложить детям проведение </w:t>
      </w:r>
      <w:proofErr w:type="spellStart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Чаще всего устают глаза, мелкие мышцы рук, позвоночник. Ребёнок перестаёт думать об уроке, нарастает напряжение, наваливается усталость. Это самый подходящий момент для отдыха. Отдых длится 1-2 минуты, но очень необходим ученикам.  Проводят физкультминутку на 12- 20 минуте от начала урока. Иногда бывает целесообразным проведение физкультминутки дважды за урока </w:t>
      </w:r>
      <w:proofErr w:type="gramStart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учебного года и в последние дни четверти на последних уроках, особенно в конце недели). Упражнения для физкультминуток необходимо подбирать с учетом характера заня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тия.                           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требования при составлении комплекса    физкультминуток: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Упражнения должны охватывать большие группы мышц и снимать статическое напряжение, вызываемое продолжительным сидением за партой. </w:t>
      </w:r>
      <w:proofErr w:type="gramStart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 потягивание, наклоны, повороты, приседания, подскоки, бег на месте, движение кистями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жимание, разжимание, вращение).</w:t>
      </w:r>
      <w:proofErr w:type="gramEnd"/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Упражнения должны быть просты, интересны, доступны детям, по возможности связаны с содержанием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нятий, носить игровой характер.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Комплекс должен состоять из одного двух упражнений, повторяющихся 4-6 раз. Замена комплекса 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 реже 1 раза в две недели.</w:t>
      </w:r>
    </w:p>
    <w:p w:rsidR="004D728A" w:rsidRPr="00631FD7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упражнений должно зависеть от характера и условий проведения урока. Так, после  письменных заданий, включают движения рук, сжимание  и разжимание пальцев и т.д.</w:t>
      </w:r>
    </w:p>
    <w:p w:rsid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Опишите организационно-гигиенические требования к проведению физкультминуток на уроках, о которых вы напоминаете своим коллегам-учителям. 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физкультминуток состоит в том, чтобы обеспечить детям активный отдых, умственну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работоспособность на занятии.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Специальными научными исследованиями установлено, что двигательные нагрузки в виде физкультминуток на занятии снимают застойные явления, вызываемые продолжительным сидением за столом, дают отдых утомленным мышцам, а также органам зрения и слуха. Физкультминутки проводятся в паузах на занятиях по развитию речи, рисованию, формированию элементарных математических представлений. Их цель – поддержание умственной работоспособности детей на достаточно высоком уровне. Утомление детей обычно наступает после 10-12 минуты. Оно сказывается на их поведении: ребята отвлекаются, шумят, переговариваются. Эти признаки служат для педагога сигналом того, что дети устали, и </w:t>
      </w: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дать им возможность отдохнуть, переключив на другой активный вид деятельности. Продолжительность физкультминуток 2-3 мин.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проведению физкультминуток: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· проводятся на начальном этапе утомления 8-13-15-я минута занятия (в зависимости от </w:t>
      </w:r>
      <w:proofErr w:type="gramStart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 </w:t>
      </w:r>
      <w:proofErr w:type="spellStart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</w:t>
      </w:r>
      <w:proofErr w:type="spellEnd"/>
      <w:proofErr w:type="gramEnd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вида деятельности, сложнос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учебного материала и т. д.);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· подбираются хорошо знакомые детям,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стые, занимательные упражнения;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· отдаётся предпочтение упражне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для утомлённых групп мышц;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· комплексы физкультминуток подбираются в зависимости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занятия и его содержания;</w:t>
      </w:r>
    </w:p>
    <w:p w:rsidR="004D728A" w:rsidRPr="00631FD7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· подбираются разные по содержанию и по форме физкультминутки, так как однообразие снижает интерес детей к ним, а, следовательно, результативность.</w:t>
      </w:r>
    </w:p>
    <w:p w:rsid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Кратко опишите, какие методы мониторинга физического здоровья школьников вы используете в своей работе в школе. </w:t>
      </w:r>
    </w:p>
    <w:p w:rsidR="004D728A" w:rsidRPr="004D728A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D728A"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использую следующие обязательные простейшие тесты, отражающие уровень развития шести жизненно необход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имых физических качеств:</w:t>
      </w:r>
    </w:p>
    <w:p w:rsidR="004D728A" w:rsidRPr="004D728A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скоростных (бег на 30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 (бег 3?10 м</w:t>
      </w:r>
      <w:proofErr w:type="gramStart"/>
      <w:r w:rsid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, );</w:t>
      </w:r>
      <w:proofErr w:type="gramEnd"/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скоростно-силовых</w:t>
      </w:r>
      <w:proofErr w:type="gramEnd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(прыжок в длину с мест</w:t>
      </w:r>
      <w:r w:rsid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подъем туловища за 30 сек.);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силовых</w:t>
      </w:r>
      <w:proofErr w:type="gramEnd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(подтягивание, </w:t>
      </w:r>
      <w:r w:rsid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отжимание, вис на перекладине);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выносливости (бег на 1000</w:t>
      </w:r>
      <w:r w:rsid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м);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гибкости (наклон туловища вперед характеризует способность </w:t>
      </w:r>
      <w:r w:rsid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гибкости в позвоночном столбе).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Выполнение этих тестовых упражнений характеризует исходный уровень развития и контролирует успешность совершенствования физических качеств в</w:t>
      </w:r>
      <w:r w:rsid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каждого учебного года.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</w:t>
      </w:r>
      <w:r w:rsid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естирования необходимо помнить:</w:t>
      </w:r>
    </w:p>
    <w:p w:rsidR="004D728A" w:rsidRPr="004D728A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Время и место: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тестирование проводится для всех учащихся в начале и конце учебного года (третья декада сентября и мая) на открытых спортплощадках, стадионах, в спортзалах</w:t>
      </w:r>
      <w:r w:rsid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любых других помещениях;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учащиеся тестируютс</w:t>
      </w:r>
      <w:r w:rsid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уроках физической культуры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Начинать тестирование желательно утром, когда организм человека не утомлен. Замеры показателей физического развития (рост, вес, окружность грудной клетки, сила кисти, жизненной емкости легких) и функциональной подготовленности (частоты сердечных сокращений, артериального давления и др.) выполняются в покое всеми учащимися. Замеры с нагрузкой, а также тестирование физической подготовленности (бег, прыжки, подтягивание и </w:t>
      </w: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др.), осуществляется для освобожденных от физической культуры и для учащихся </w:t>
      </w:r>
      <w:proofErr w:type="spellStart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спецмедгрупп</w:t>
      </w:r>
      <w:proofErr w:type="spellEnd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реко</w:t>
      </w:r>
      <w:r w:rsid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мендаций врача.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Упражнения с нагрузкой выполняются после легкой разминки, когда организм разогрет, тонус мышц повышен, система дыхания и к</w:t>
      </w:r>
      <w:r w:rsid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ровообращения активно работают.</w:t>
      </w:r>
    </w:p>
    <w:p w:rsidR="004D728A" w:rsidRPr="004D728A" w:rsidRDefault="004D728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Таким </w:t>
      </w:r>
      <w:proofErr w:type="gramStart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4D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физической подготовленности учащихся способствует грамотному планированию учебно-воспитательного процесса, является эффективным  средством стимулирования физического совершенствования  и оздоровления обучающихся.          </w:t>
      </w:r>
    </w:p>
    <w:p w:rsid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8. Кратко опишите, каким методам </w:t>
      </w:r>
      <w:proofErr w:type="gram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экспресс-самооценки</w:t>
      </w:r>
      <w:proofErr w:type="gram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мониторинга своего физического состояния, вы обучаете своих учеников. 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Описанные ниже пробы не требуют аппаратного оснащения, и могут быть проведены на уроках или факультативных занятиях (Н.К.Смирнов,2003). Их надо проводить не ранее чем через 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приёма пищи, лучше утром.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Противопоказания: повышенная температура, обострение хронического или развитие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акого-либо острого заболевания.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 1. Подсчитать частоту своего пульса в положении “сидя”. Можно это сделать за 15 секунд и умножить результат на 4 или за 20 секунд и умножить на 3. Юноши, у которых частота пульса 56-65 ударов-4 балла; 66-75 ударов-3 балла; 76-85 ударов-2 балла; более 85 – 1 бал. У девушек оцениваются показатели на 5 ударов больш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(меньше 60 – 5 баллов и т.д.)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Проба 2. В положении “сидя” сделать спокойный выдох, затем такой же вдох, зажать двумя пальцами нос, закрыть рот, зафиксировать время, которое удаётся не дышать (но без напряжения). Результат 60 секунд и более оценивается в 5 баллов; 50-59 секунд -4; 40-49 секунд -3; 30-39 секунд -2; 20-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29 секунд – 1 балл.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 3. Медленно присесть на корточки и спокойно побыть в этой позе без напряжения около минуты. Замерить частоту пульса за 15  секунд. Резко встать и вновь подсчитать пульс за 15 секунд. Если произошло учащения пульса на 1 удар – результат 5 баллов; на 2 удара – 4; на 3 удара – 3; на 4 удара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5 и более ударов – 1 балл.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Проба 4. Подсчитать пульс за 15 секунд в спокойном состоянии. Сделать за 30 секунд 20 глубоких приседаний с вытягиванием рук вперёд. Вставая, руки опускать. Подсчитать пульс за 10 секунд немедленно после приседаний, прибавить к этой величине ещё 2 удара. Рассчитать, </w:t>
      </w:r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повысилось число ударов пульса: если не более чем на 25% - 5 баллов; на 26-40 % -4; 41-55% - 3; на 56-70 % - 2 балла; более чем на 70% - 1 балл. При необходимости можно делать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седания, держась за край стола.</w:t>
      </w:r>
    </w:p>
    <w:p w:rsidR="00281FA2" w:rsidRPr="00631FD7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баллы суммируется. Проводится сравнительный анализ результатов и динамики показателей.</w:t>
      </w:r>
    </w:p>
    <w:p w:rsid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9. Что такое функциональные </w:t>
      </w:r>
      <w:proofErr w:type="gram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пробы</w:t>
      </w:r>
      <w:proofErr w:type="gram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Генчи</w:t>
      </w:r>
      <w:proofErr w:type="spell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-Штанге и </w:t>
      </w:r>
      <w:proofErr w:type="spell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массо</w:t>
      </w:r>
      <w:proofErr w:type="spell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-ростовой индекс </w:t>
      </w:r>
      <w:proofErr w:type="spell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Кетле</w:t>
      </w:r>
      <w:proofErr w:type="spell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gram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каковы</w:t>
      </w:r>
      <w:proofErr w:type="gram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нормативные показатели для разных возрастных групп учащихся. 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Индексы физического развития представляют собой соотношения отдельных антропометрических признаков. Это позволяет использовать их для ориентировочной оценки физическ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развития в ходе массовых об</w:t>
      </w: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следований населения, а также для анализа влияния различных средовых факторов на организм.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^ Индекс </w:t>
      </w:r>
      <w:proofErr w:type="spell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Кетле</w:t>
      </w:r>
      <w:proofErr w:type="spell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</w:t>
      </w:r>
      <w:proofErr w:type="spell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-ростово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индекс, представляет собой от</w:t>
      </w: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массы тела (г) к его длине (</w:t>
      </w:r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Возрастные границы индек</w:t>
      </w:r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</w:t>
      </w:r>
      <w:proofErr w:type="spellStart"/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Кетле</w:t>
      </w:r>
      <w:proofErr w:type="spellEnd"/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таблице 2.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proofErr w:type="spell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</w:t>
      </w:r>
      <w:proofErr w:type="spell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-ростового индекса у детей и взрослых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30"/>
        <w:gridCol w:w="1362"/>
        <w:gridCol w:w="1364"/>
        <w:gridCol w:w="1364"/>
      </w:tblGrid>
      <w:tr w:rsidR="00AA5A92" w:rsidTr="00AA5A92">
        <w:tc>
          <w:tcPr>
            <w:tcW w:w="445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0" w:type="dxa"/>
          </w:tcPr>
          <w:p w:rsidR="00AA5A92" w:rsidRPr="00281FA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62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64" w:type="dxa"/>
          </w:tcPr>
          <w:p w:rsidR="00AA5A92" w:rsidRPr="00281FA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1364" w:type="dxa"/>
          </w:tcPr>
          <w:p w:rsidR="00AA5A92" w:rsidRPr="00281FA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</w:tr>
      <w:tr w:rsidR="00AA5A92" w:rsidTr="00AA5A92">
        <w:tc>
          <w:tcPr>
            <w:tcW w:w="445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362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180-260</w:t>
            </w: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180-260</w:t>
            </w:r>
          </w:p>
        </w:tc>
      </w:tr>
      <w:tr w:rsidR="00AA5A92" w:rsidTr="00AA5A92">
        <w:tc>
          <w:tcPr>
            <w:tcW w:w="445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362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220-360</w:t>
            </w: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20-360</w:t>
            </w:r>
          </w:p>
        </w:tc>
      </w:tr>
      <w:tr w:rsidR="00AA5A92" w:rsidTr="00AA5A92">
        <w:tc>
          <w:tcPr>
            <w:tcW w:w="445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1362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325-400</w:t>
            </w: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325-400</w:t>
            </w:r>
          </w:p>
        </w:tc>
      </w:tr>
      <w:tr w:rsidR="00AA5A92" w:rsidTr="00AA5A92">
        <w:tc>
          <w:tcPr>
            <w:tcW w:w="445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18</w:t>
            </w:r>
          </w:p>
        </w:tc>
        <w:tc>
          <w:tcPr>
            <w:tcW w:w="1362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325-375</w:t>
            </w: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375-400</w:t>
            </w:r>
          </w:p>
        </w:tc>
      </w:tr>
    </w:tbl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показатели жизненного индекса (ЖИ)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30"/>
        <w:gridCol w:w="1362"/>
        <w:gridCol w:w="1364"/>
        <w:gridCol w:w="1364"/>
      </w:tblGrid>
      <w:tr w:rsidR="00AA5A92" w:rsidTr="007D102A">
        <w:tc>
          <w:tcPr>
            <w:tcW w:w="445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0" w:type="dxa"/>
          </w:tcPr>
          <w:p w:rsidR="00AA5A92" w:rsidRPr="00281FA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62" w:type="dxa"/>
          </w:tcPr>
          <w:p w:rsidR="00AA5A92" w:rsidRPr="00281FA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ЖИ, мл/кг</w:t>
            </w:r>
          </w:p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A5A92" w:rsidRPr="00281FA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1364" w:type="dxa"/>
          </w:tcPr>
          <w:p w:rsidR="00AA5A92" w:rsidRPr="00281FA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</w:tr>
      <w:tr w:rsidR="00AA5A92" w:rsidTr="007D102A">
        <w:tc>
          <w:tcPr>
            <w:tcW w:w="445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362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51-55</w:t>
            </w:r>
          </w:p>
        </w:tc>
      </w:tr>
      <w:tr w:rsidR="00AA5A92" w:rsidTr="007D102A">
        <w:tc>
          <w:tcPr>
            <w:tcW w:w="445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362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42-46</w:t>
            </w: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49-53</w:t>
            </w:r>
          </w:p>
        </w:tc>
      </w:tr>
      <w:tr w:rsidR="00AA5A92" w:rsidTr="007D102A">
        <w:tc>
          <w:tcPr>
            <w:tcW w:w="445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362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46-51</w:t>
            </w: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53-57</w:t>
            </w:r>
          </w:p>
        </w:tc>
      </w:tr>
      <w:tr w:rsidR="00AA5A92" w:rsidTr="007D102A">
        <w:tc>
          <w:tcPr>
            <w:tcW w:w="445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1362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48 - 55</w:t>
            </w:r>
          </w:p>
        </w:tc>
        <w:tc>
          <w:tcPr>
            <w:tcW w:w="1364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55-63</w:t>
            </w:r>
          </w:p>
        </w:tc>
      </w:tr>
      <w:tr w:rsidR="00AA5A92" w:rsidTr="007D102A">
        <w:tc>
          <w:tcPr>
            <w:tcW w:w="445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0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1362" w:type="dxa"/>
          </w:tcPr>
          <w:p w:rsidR="00AA5A9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A5A92" w:rsidRPr="00281FA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55-60</w:t>
            </w:r>
          </w:p>
        </w:tc>
        <w:tc>
          <w:tcPr>
            <w:tcW w:w="1364" w:type="dxa"/>
          </w:tcPr>
          <w:p w:rsidR="00AA5A92" w:rsidRPr="00281FA2" w:rsidRDefault="00AA5A92" w:rsidP="00A44A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65-70</w:t>
            </w:r>
          </w:p>
        </w:tc>
      </w:tr>
    </w:tbl>
    <w:p w:rsidR="00281FA2" w:rsidRPr="00281FA2" w:rsidRDefault="00AA5A9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пробы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пробы сердечно-сосудистой системы позволяют характеризовать состояние аппарата кровообращения у здоровых и </w:t>
      </w:r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боль­ных</w:t>
      </w:r>
      <w:proofErr w:type="gram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в условиях покоя и физической нагрузки, определять степень тренированности, выявлят</w:t>
      </w:r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резервные возможности сердца.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Пробы с задержкой дыхания заключаются в определении времени, в течение которого обследуемый способен задержать дыхание после </w:t>
      </w:r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макси­мального</w:t>
      </w:r>
      <w:proofErr w:type="gram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вдоха (проба Штанге) или после</w:t>
      </w:r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обычного выдоха (проба </w:t>
      </w:r>
      <w:proofErr w:type="spellStart"/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Генча</w:t>
      </w:r>
      <w:proofErr w:type="spellEnd"/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^ Проба Штанге выполняется следующим образом: обследуемый в положении стоя делает вдох, затем глубокий выдох и вновь вдох, составляющий 80 - 90 процентов от </w:t>
      </w:r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максимального</w:t>
      </w:r>
      <w:proofErr w:type="gram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Отмечается время задержки дыхания. При обследовании детей проба проводится после трех </w:t>
      </w: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глубоких вдохов. </w:t>
      </w:r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задержки дыхания составляет в возрасте 6 лет 16 с, 7 лет - 26 с, 8 лет - 32 с, 9 лет - 34 с, 10 лет - 37 с, 11 лет - 39 с, 12 лет- 42 с, 13 лет - 39 </w:t>
      </w:r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с, у взрослых людей - 50-120 с.</w:t>
      </w:r>
      <w:proofErr w:type="gramEnd"/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^ Проба </w:t>
      </w:r>
      <w:proofErr w:type="spell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Генча</w:t>
      </w:r>
      <w:proofErr w:type="spell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обычного выдоха </w:t>
      </w:r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исследуемый</w:t>
      </w:r>
      <w:proofErr w:type="gram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задерживает дыхание. У здоровых людей время задер</w:t>
      </w:r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>жки дыхания составляет 25-30 с.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Ортостатическая проба предложена для определения реакции сердечно-сосудистой системы на переход из горизонтального положения </w:t>
      </w:r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вертикальное. У здоровых людей пульс в положении стоя учащается по сравнению с положением лежа на 6 - 18 ударов в минуту. Более выражен­ </w:t>
      </w:r>
      <w:proofErr w:type="spell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учащение пульса свидетельствует о повышенном тонусе </w:t>
      </w:r>
      <w:proofErr w:type="spellStart"/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симпатическо</w:t>
      </w:r>
      <w:proofErr w:type="spell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­ </w:t>
      </w:r>
      <w:proofErr w:type="spell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вегетативной нервной системы и может быть обусловлено как функциональными, так и органическими нарушениями сердечно­ сосуди</w:t>
      </w:r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 системы.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^ </w:t>
      </w:r>
      <w:proofErr w:type="spell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Клиностатическая</w:t>
      </w:r>
      <w:proofErr w:type="spell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проба позволяет оценить степень парасимпатических влияний на деятельность сердца. Переход из вертикального положения в горизонтальное сопровождается </w:t>
      </w:r>
      <w:proofErr w:type="spell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урежением</w:t>
      </w:r>
      <w:proofErr w:type="spell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пульса на 4 – 12 уд/мин. Более выраженное замедление ритма сердца свидетельствует о повышении тонуса пар</w:t>
      </w:r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асимпатической нервной системы.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^ Индекс </w:t>
      </w:r>
      <w:proofErr w:type="spell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Кердо</w:t>
      </w:r>
      <w:proofErr w:type="spell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оценки соотношения симпатических и парасимпатических влияний на </w:t>
      </w:r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по показателям пульса и артериального давления. Р</w:t>
      </w:r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 производится по формуле:</w:t>
      </w:r>
    </w:p>
    <w:p w:rsidR="00281FA2" w:rsidRPr="00281FA2" w:rsidRDefault="00AA5A9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 = |1 - (ДАД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ЧСС)] х 100,</w:t>
      </w:r>
      <w:proofErr w:type="gramEnd"/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ИК - индекс </w:t>
      </w:r>
      <w:proofErr w:type="spell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Кердо</w:t>
      </w:r>
      <w:proofErr w:type="spell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ДАД - диастолическое артериальное давление, </w:t>
      </w:r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.; ЧСС - частот</w:t>
      </w:r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сердечных сокращений, уд/мин.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здоровых лиц ИК близок к нулю, при преобладании </w:t>
      </w:r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симпатическо­го</w:t>
      </w:r>
      <w:proofErr w:type="gram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тонуса он увеличивается. О возрастании парасимпатических влияний свидетельствуют отрицательные значения ИК. Точность динамических </w:t>
      </w:r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на­блюдений</w:t>
      </w:r>
      <w:proofErr w:type="gram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возрастает при проведении исследований в одни и те же часы.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функциональног</w:t>
      </w:r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состояния дыхательной системы</w:t>
      </w:r>
    </w:p>
    <w:p w:rsidR="00281FA2" w:rsidRPr="00281FA2" w:rsidRDefault="00AA5A9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выполнения работы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Сидя на стуле, ребята делали максимально глубокий вдох и выдох. После этого сразу же они делали менее глубокий вдох (80% </w:t>
      </w:r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максимального), включаем секундомер. Ребята закрывали рот, зажимали паль</w:t>
      </w:r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цами нос и задерживали дыхание.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выключила секундомер в начале следующего (вынужденного) вдоха. Запи</w:t>
      </w:r>
      <w:r w:rsidR="00AA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 время задержки дыхания.[1]</w:t>
      </w:r>
    </w:p>
    <w:p w:rsidR="00281FA2" w:rsidRPr="00281FA2" w:rsidRDefault="00281FA2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</w:t>
      </w:r>
      <w:proofErr w:type="spellStart"/>
      <w:proofErr w:type="gram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</w:t>
      </w:r>
      <w:proofErr w:type="spell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-ростового</w:t>
      </w:r>
      <w:proofErr w:type="gram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индекса </w:t>
      </w:r>
      <w:proofErr w:type="spellStart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Кетле</w:t>
      </w:r>
      <w:proofErr w:type="spellEnd"/>
      <w:r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характеризует соотношение веса и роста, необходи</w:t>
      </w:r>
      <w:r w:rsid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провести расчеты по формуле:</w:t>
      </w:r>
    </w:p>
    <w:p w:rsidR="00281FA2" w:rsidRPr="00281FA2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^ Индекс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Кетле</w:t>
      </w:r>
      <w:proofErr w:type="spellEnd"/>
      <w:r w:rsidR="00281FA2"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1FA2" w:rsidRPr="00281FA2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281FA2" w:rsidRPr="00281F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1FA2" w:rsidRPr="00281FA2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(м) </w:t>
      </w:r>
    </w:p>
    <w:p w:rsid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 Одна из задач уроков физкультуры и особенно внеурочных занятий в спортивных секциях – развитие у школьников необходимых для успеха в жизни черт характера. О каких чертах идет речь и как вам удается развивать их у своих учеников. 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физкультуры в основном носит образовательный характер. Задачи уроков физкультуры не отличаются от задач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роков по другим предметам, это: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обучить;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воспитать;</w:t>
      </w:r>
    </w:p>
    <w:p w:rsid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оздоровить.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внеклассной работы: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-содействовать школе в выполнении стоящих перед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учебно-воспитательных задач;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-содействовать укреплению здоровья, закаливанию организма, разностороннему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физическому развитию учащихся;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-углублять и расширять здания, умения, навыки, получаемые учащимися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уроках, физической культуры;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и развивать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изаторские навыки у школьников;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вывать здоровый отдых учащихся;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-прививать учащимся любовь к систематическим занятиям физической культурой и спортом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Образовательные задачи направлены на формирование у детей двигательных умений и навыков, получение ими элементарных сведений по гигиене, по состоянию их здоровья.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Воспитательные задачи решаются параллельно с </w:t>
      </w:r>
      <w:proofErr w:type="gramStart"/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</w:t>
      </w:r>
      <w:proofErr w:type="gramEnd"/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уроках формируется умение владеть своими эмоциями, воспитывается дисциплинированность, сила воли, настойчивость, развивается чувство товарищества и взаимопомощи.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Воспитательные задачи достаточно трудоемки, поэтому иногда в своем рабочем плане-конспекте учитель не определяет их только потому, что не может быть обучения без воспитания и наоборот.</w:t>
      </w:r>
    </w:p>
    <w:p w:rsidR="00286F14" w:rsidRPr="00631FD7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Решение лечебно-оздоровительных задач предполагает включение таких упражнений, которые способствуют укреплению здоровья ученика, помогают развивать сердечно-сосудистую, </w:t>
      </w:r>
      <w:proofErr w:type="gramStart"/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дыхательную</w:t>
      </w:r>
      <w:proofErr w:type="gramEnd"/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11. Что такое </w:t>
      </w:r>
      <w:proofErr w:type="spell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здоровьесберегающие</w:t>
      </w:r>
      <w:proofErr w:type="spell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образовательные технологии, кто должен их реализовать и кто должен отвечать за их реализацию в современной школе?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ЗДОРОВЬЕФОРМИРУЮЩИЕ ОБРАЗОВАТЕЛЬНЫЕ ТЕХНОЛОГИИ - это программы и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ровьесберегающая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это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обучения ребенка в школе (отсутствие стресса, адекватность требований, адекватность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обучения и воспитания)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организация учебного процесса (в соответствии с возрастными, половыми, индивидуальными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гигиеническими требованиями)</w:t>
      </w:r>
    </w:p>
    <w:p w:rsidR="00286F14" w:rsidRPr="00286F14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учебной и физической нагрузки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 возможностям ребенка</w:t>
      </w:r>
    </w:p>
    <w:p w:rsidR="00286F14" w:rsidRPr="00631FD7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необходимый, достаточный и рационально организованный двигательный режим</w:t>
      </w:r>
    </w:p>
    <w:p w:rsidR="00631FD7" w:rsidRDefault="00631FD7" w:rsidP="00A44A4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12. Кратко опишите, какие элементы </w:t>
      </w:r>
      <w:proofErr w:type="spell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здоровьесберегающих</w:t>
      </w:r>
      <w:proofErr w:type="spell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технологий вы используете на уроках физкультуры? </w:t>
      </w:r>
    </w:p>
    <w:p w:rsidR="0097269A" w:rsidRPr="0097269A" w:rsidRDefault="0097269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над задачей создания </w:t>
      </w:r>
      <w:proofErr w:type="spellStart"/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я пришла к необходимости увеличения двигательной активности детей. Для выполнения этой задачи были введены следующие спортив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но-оздоровительные мероприятия:</w:t>
      </w:r>
    </w:p>
    <w:p w:rsidR="0097269A" w:rsidRPr="0097269A" w:rsidRDefault="0097269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Утренняя зарядка. В начале каждой учебной недели перед занятиями разучиваем комплекс утренней гимнастики. Он проводится с музыкальным оформлением, что способствует созданию хорошего настроения, выработке желания с 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ольствием выполнять упражнения.</w:t>
      </w:r>
    </w:p>
    <w:p w:rsidR="0097269A" w:rsidRPr="0097269A" w:rsidRDefault="0097269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Игровые перемены. Замечено, что если после урока ученики младшего звена гурьбой выбегают из класса, то это значит, что они сильно утомлены. Переутомление у школьников младших классов проявляется в двигательной активности. Снять утомление за несколько минут межу уроками помогают динамические перемены. Подвижные игры с малой и средней подвижностью проводим прямо в коридоре перед кабинетами начальных классов. В таких играх большую роль играет эмоциональная окраска игры. Дети отдыхают не только физически, а получают 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 и заряд положительных эмоций.</w:t>
      </w:r>
    </w:p>
    <w:p w:rsidR="0097269A" w:rsidRPr="0097269A" w:rsidRDefault="0097269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Дни здоровья. Подробнее хотелось бы остановиться на уроках здоровья, которые провожу раз в месяц. Темы подбираю разные, актуальные для учеников данного класса. Разработала 10 уроков Здоровья для учеников первого класса, главная цель которых всестороннее развитие личности на фоне доступного в этом возрасте уровня физической культуры личности младшего школьника. Темы таких уроков: «К нам приехал </w:t>
      </w:r>
      <w:proofErr w:type="spellStart"/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>!», «Если хочешь быть здоровья» и другие. Дети разучивают стихи, участвуют в викторинах, знакомятся или сами разрабатывают правила здорового образа жизни. В результате у детей формируется положительная моти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вация к соблюдению этих правил.</w:t>
      </w:r>
    </w:p>
    <w:p w:rsidR="0097269A" w:rsidRPr="0097269A" w:rsidRDefault="0097269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4 Мини-проекты на тему «Сохранение здоровья». А вот с третьеклассниками решила заняться этой проблемой на уроках проектной деятельности. В течение года составлялись индивидуально-групповые мини-проекты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«Сохранение здоровья»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7269A" w:rsidRPr="0097269A" w:rsidRDefault="0097269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Много  времени своего пребывания в школе ученик проводит в ГПД. Поэтому наиболее главной задачей остается организация ГПД в условиях </w:t>
      </w:r>
      <w:proofErr w:type="spellStart"/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97269A" w:rsidRPr="0097269A" w:rsidRDefault="0097269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занятиях по самоподготовке в начальной школе широко используется веселые физкультминутки в стихотворной форме, когда двигательные упражнения сопровождается </w:t>
      </w:r>
      <w:proofErr w:type="gramStart"/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выразительным</w:t>
      </w:r>
      <w:proofErr w:type="gramEnd"/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произношений четверостиший.</w:t>
      </w:r>
    </w:p>
    <w:p w:rsidR="0097269A" w:rsidRDefault="0097269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9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на разных этапах занятий для тренировки и разминки определенных частей тела и органов.</w:t>
      </w: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Pr="0097269A" w:rsidRDefault="002331A8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F14" w:rsidRPr="00631FD7" w:rsidRDefault="00286F14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FD7" w:rsidRPr="00631FD7" w:rsidRDefault="00631FD7" w:rsidP="00A44A4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Тест № 2</w:t>
      </w:r>
    </w:p>
    <w:p w:rsidR="0097269A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Под физическим развитием понимается…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Процесс изменения </w:t>
      </w:r>
      <w:proofErr w:type="gram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морфо-функциональных</w:t>
      </w:r>
      <w:proofErr w:type="gram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 организма на протяжении индивидуальной жизни.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Назовите диапазон частоты сердечных сокращений в покое у здорового нетренированного человека.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66 – 72 уд/мин.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Какие признаки, не характерны для правильной осанки?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Запрокинутая или опущенная голова.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Физическая культура ориентирована на совершенствование…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Природных физических свойств человека.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Нагрузка физических упражнений характеризуется…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Величиной их воздействия на организм.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Под силой как физическим качеством понимается…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Психофизические свойства человека, обеспечивающие возможность противодействовать внешним силам за счет мышечных напряжений.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Под выносливостью как физическим качеством понимается...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Комплекс психофизических свойств, определяющий способность противостоять утомлению.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8. </w:t>
      </w:r>
      <w:proofErr w:type="gramStart"/>
      <w:r w:rsidRPr="00972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Систематическое</w:t>
      </w:r>
      <w:proofErr w:type="gramEnd"/>
      <w:r w:rsidRPr="00972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грамотно организованные занятия физическими упражнениями</w:t>
      </w:r>
    </w:p>
    <w:p w:rsidR="00631FD7" w:rsidRP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укрепляют здоровье, так как…</w:t>
      </w:r>
    </w:p>
    <w:p w:rsidR="00631FD7" w:rsidRDefault="00631FD7" w:rsidP="00A44A45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Способствует повышению резервных возможностей организма.</w:t>
      </w:r>
    </w:p>
    <w:p w:rsidR="002331A8" w:rsidRDefault="002331A8" w:rsidP="00A44A45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Pr="00631FD7" w:rsidRDefault="002331A8" w:rsidP="00A44A45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FD7" w:rsidRPr="00631FD7" w:rsidRDefault="00631FD7" w:rsidP="00A44A4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77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Тест № 3</w:t>
      </w:r>
    </w:p>
    <w:p w:rsidR="00F477E5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Посуда из алюминия вредна для здоровья</w:t>
      </w:r>
    </w:p>
    <w:p w:rsidR="00F477E5" w:rsidRPr="00F477E5" w:rsidRDefault="00F477E5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алюминиевая посуда негласно признана наиболее вредной для здоровья человека металлической посудой. Согласно результатам сравнительных испытаний, алюминиевая посуда находится в самом конце рейтинга по показателям безопасност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влияния на организм человека.</w:t>
      </w:r>
    </w:p>
    <w:p w:rsidR="00F477E5" w:rsidRPr="00F477E5" w:rsidRDefault="00F477E5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алюминиевая посуда меняет свои химические свойства при взаимодействии с солью, содой и различными кислотами. В связи с этим запрещено готовить в алюминиевой посуде кислую пищу, такую как щи, квашеная капуста, щавель, различные кисели, компоты, </w:t>
      </w:r>
      <w:proofErr w:type="gramStart"/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тушёные</w:t>
      </w:r>
      <w:proofErr w:type="gramEnd"/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жареные овощи, а также запекать в ней продукты в фольге. Кроме того, существует гипотеза, что алюминиевая посуда при повышении температуры выделяет в пищу вредные ионы металла. Поэтому не рекомендуется кипятить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молоко в кастрюлях из алюминия.  </w:t>
      </w:r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 факты пищевого отравления людей, которые ежедневно употребляли пищу, приготовленную в алюминиевой посуде. Поэтому воздержитесь от частого использования изделий из алюминия на своей кухне. Не храните долго в алюминиевой посуде даже воду: замечено, что при длительном содержании воды в алюминиевой фляжке на её внутренней поверхности образуется 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образный осадок окисла металла. </w:t>
      </w:r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Вредная посуда Утверждения производителей посуды из алюминия о том, что покрытие из оксидной плёнки предотвращает попадание в пищу вредных выделений ионов металла, опрометчивы. Алюминий, независимо от наличия или отсутствия слоя оксидной плёнки, постоянно проникает в пищу во время готовки.</w:t>
      </w:r>
    </w:p>
    <w:p w:rsidR="00F477E5" w:rsidRPr="00631FD7" w:rsidRDefault="00F477E5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 имеет нехорошее свойство накапливаться в организме человека, что может со временем привести к развитию тяжёлого заболевания. По возможности лучше откажитесь от применения алюминиевой посуды. В целом ряде европейских стран алюминиевая посуда без антипригарного покрытия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 уже находится под запретом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Канцерогены - это гены, отвечающие за возникновение рака</w:t>
      </w:r>
    </w:p>
    <w:p w:rsidR="00F477E5" w:rsidRPr="00631FD7" w:rsidRDefault="00F477E5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Канцероген — это агент, способный вызывать или ускорять развитие злокачественного новообразования независимо от механизма его действия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специфичности эффекта. </w:t>
      </w:r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Канцерогены производят повреждения на уровне гена (нарушение ДНК, активирование </w:t>
      </w:r>
      <w:proofErr w:type="spellStart"/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протоонкогено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на уровне хромосомы.  </w:t>
      </w:r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Канцерогенные агенты обладают мутагенным эффектом, а подавляющее большинство мутагенных вирусов — канцерогенной активностью. В организм человека они поступают с воздухом, водой, пищей и лекарствами. В результате их </w:t>
      </w:r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воздействия в организме происходят не только стойкие изменения генотипа клетки, но и создаются условия, способствующие выживанию трансформированной клетки, а также последующему росту и прогрессии новообразований.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 </w:t>
      </w:r>
      <w:proofErr w:type="spell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Дистресс</w:t>
      </w:r>
      <w:proofErr w:type="spell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это воздействие на человека 2-х стрессов одновременно</w:t>
      </w:r>
    </w:p>
    <w:p w:rsidR="00F477E5" w:rsidRPr="00631FD7" w:rsidRDefault="00F477E5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греч. </w:t>
      </w:r>
      <w:proofErr w:type="spellStart"/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dys</w:t>
      </w:r>
      <w:proofErr w:type="spellEnd"/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приставка, означающая расстройство + англ. </w:t>
      </w:r>
      <w:proofErr w:type="spellStart"/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stress</w:t>
      </w:r>
      <w:proofErr w:type="spellEnd"/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напряжение) — стресс, связанный с выраженными негативными эмоциями и оказывающ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вредное влияние на здоровье. </w:t>
      </w:r>
      <w:proofErr w:type="spellStart"/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разрушительный процесс, ухудшающий протекание психофизиологических функций. </w:t>
      </w:r>
      <w:proofErr w:type="spellStart"/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относится к длительному стрессу, при котором происходят мобилизация и расходование и «поверхностных», и «глубоких» адаптационных резервов. Такой стресс может переходить в психическую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(невроз, психоз).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 Гречневая каша - один из самых полезных продуктов питания</w:t>
      </w:r>
    </w:p>
    <w:p w:rsidR="00F477E5" w:rsidRPr="00631FD7" w:rsidRDefault="00F02285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Гречиха – один из самых полезных и ценных продуктов питания, так необходимых для здоровья человека. Она содержит в себе гигантское количество всевозможных витаминов и микроэлементов, важнейшее значение из которых имеют йод, железо, медь, фосфор. Кроме того, гречка необычайно богата белком, содержащим важные аминокислоты, которых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считывается около восемнадцати. </w:t>
      </w:r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много полезных минеральных веществ и соединений: фосфор, йод, медь, железо. Содержание в гречневой крупе витаминов</w:t>
      </w:r>
      <w:proofErr w:type="gramStart"/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, Е во много раз выше, чем в других крупах. Именно поэтому гречка — незаменимый диетический продукт. Жиры в гречке только растительные, положительно влияющие на обмен веществ. Содержание углеводов в ней невелико и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усваиваются организмом.  </w:t>
      </w:r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гречневой крупы можно приготовить различные блюда с высокой питательной ценностью. Гречневая каша в рационе человека может с легкостью заменить </w:t>
      </w:r>
      <w:proofErr w:type="spellStart"/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</w:t>
      </w:r>
      <w:proofErr w:type="gramStart"/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егулярное</w:t>
      </w:r>
      <w:proofErr w:type="spellEnd"/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гречневой каши способствует улучшению крово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и обменных процессов.  </w:t>
      </w:r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приготовленной из гречки каши можно лечить ряд заболеваний. Так, больным язвенной болезнью, атеросклерозом просто необходимо включать её в свой рацион. В гречке отсутствует </w:t>
      </w:r>
      <w:proofErr w:type="spellStart"/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глютен</w:t>
      </w:r>
      <w:proofErr w:type="spellEnd"/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</w:t>
      </w:r>
      <w:proofErr w:type="gramEnd"/>
      <w:r w:rsidR="00F477E5" w:rsidRPr="00F4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аллергеном.</w:t>
      </w:r>
    </w:p>
    <w:p w:rsidR="00F02285" w:rsidRPr="00F02285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Необходимо делать утреннюю физзарядку не позже, чем через 15 минут после пробуждения</w:t>
      </w:r>
    </w:p>
    <w:p w:rsidR="00F02285" w:rsidRPr="00631FD7" w:rsidRDefault="00F02285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зарядки нужно получать удовольствие, поэтому не стоит тягать с утра тяжелые штанги или устраив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многокилометровые пробежки.  </w:t>
      </w: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стоит приступать к зарядке сразу после пробуждения, дайте организму 10-15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инут для того чтобы проснуться. </w:t>
      </w: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зарядка должна состоять из 5-10 упражнений, каждое из которых необходимо повторить около 10 раз. </w:t>
      </w: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вы только начинаете приобщаться к утренней зарядке, то 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упражнений можно сократить. </w:t>
      </w: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проходить в спокойном темпе. </w:t>
      </w: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зарядки должна быть удобной.  </w:t>
      </w: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всего делать утреннюю зарядку на свежем возд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ухе или в проветренной комнате.  </w:t>
      </w: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Утреннюю зарядку нужно делать регулярно! Только регулярные занятия принесут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максимальную пользу организму.  </w:t>
      </w: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утренней зарядки:  </w:t>
      </w: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упражнений для утренней зарядки должен состоять из разминки, которая длится 2-3 минуты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основной утренней гимнастики.  </w:t>
      </w: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может состоять из обычного потягивания, плавных наклонов и поворотов головы и туловища, ходьбы на носочках, вращате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движений рук и так далее. </w:t>
      </w:r>
      <w:proofErr w:type="gramStart"/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утренняя гимнастика может включать в себя такие упражнения как наклоны (как в положении стоя, так и в положении сидя), гимнастический мостик, приседания, всевозможные вращения (головой, плечами, коленями, руками, локтями, стопами) и так далее.</w:t>
      </w:r>
      <w:proofErr w:type="gramEnd"/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Выбирайте те упражнения, которые нравятся, разно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образьте свою утреннюю зарядку. </w:t>
      </w: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>5-10 минут потраченных утром на зарядку – это залог хорошего настроения и бодрости на весь день и крепкого здоровья на долгие годы!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Первое, что нужно сделать после пребывания в сауне - массаж тела</w:t>
      </w:r>
    </w:p>
    <w:p w:rsidR="00F02285" w:rsidRPr="00631FD7" w:rsidRDefault="00F02285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отправляйтесь на 15 минут к массажисту, который приведет в божеский вид уставшую от компьютера шею, натруженные мышцы и займется вашими заст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арелыми травмами и ушибами.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 Солнечные лучи могут быть причиной рака кожи</w:t>
      </w:r>
    </w:p>
    <w:p w:rsidR="00F02285" w:rsidRPr="00631FD7" w:rsidRDefault="00F02285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и рак. </w:t>
      </w:r>
      <w:r w:rsidRP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пребывание на солнце способно спровоцировать три вида рака кожи: злокачественную меланому, базальноклеточную карциному, и плоскоклеточную карциному.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 Классическая музыка нормализует обмен веществ и помогает снизить уровень стресса</w:t>
      </w:r>
    </w:p>
    <w:p w:rsidR="00FE23C1" w:rsidRPr="00631FD7" w:rsidRDefault="00FE23C1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классической музыки нормализует работу сердца, избавляет от депрессивных состояний, нормализует давление, повышает иммунитет, помогает при заболеваниях дыхательной системы и многих других патологических состояни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и функциональных нарушениях.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Баха считается универсальным средством для гармонизации души и тела. Она воздействует абсолютно на все стороны нашей психики и нервной системы, а такж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 каждый орган в нашем теле.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произведений Бетховена - прекрасное средство от стрессов, депрессии, апатии, меланхолии. Эта музыка нормализует давление, сердечный ритм, повышает уровень защитных сил организма, облегчает состояния при астме. При повышении давления врачи особенно рекомендуют слушать вторую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Пятой симфонии Бетховена, называя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"музыкой здорового сердца".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исследований, музыка Моцарта стимулирует деятельность мозга, повышает интеллектуальные способности, поднимает жизненный тонус, снимает эмоциональное напряжение. Особенный эффект производит его Сорок первая симфония ре-мажор - если у вас упадок сил и духа, слушайте именно ее.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Чайковский. Его музыка способна пробудить чувства даже у самых черствых и равнодушных людей, для тех, кто чувствует себя подавленным или опустил руки в трудной жизненной ситуации.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других направлений также обладает терапевтическим эффектом. Джаз улучшает настроение и повышает жизненный тонус, 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мулирует сексуальность мужчины.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Блюз облегчает душевные страдания, спасает от тоски.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 Появление на теле родинок - признак повышенного риска заболевания раком</w:t>
      </w:r>
    </w:p>
    <w:p w:rsidR="00FE23C1" w:rsidRPr="00631FD7" w:rsidRDefault="00FE23C1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смотря на то сами по себе родинки абсолютно безопасны, независимо от своих размеров и форм, стоит помнить о том, что под воздействием определенных факторов, достаточно вероятно их перерождение в злокачественную опухоль. В свое время злокачественные родинки вызывают рак кожи, несвоевременное лечение которого может привести к смертельному исходу.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17 Народная мудрость гласит: «Держи голову в тепле, а ноги в холоде» </w:t>
      </w:r>
    </w:p>
    <w:p w:rsidR="00FE23C1" w:rsidRPr="00FE23C1" w:rsidRDefault="00FE23C1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пословица гласит: "Держи голову в холоде, живот в голоде, а ноги в тепле!"</w:t>
      </w:r>
    </w:p>
    <w:p w:rsidR="00FE23C1" w:rsidRPr="00FE23C1" w:rsidRDefault="00FE23C1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FE23C1" w:rsidRPr="00631FD7" w:rsidRDefault="00FE23C1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полезно.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 Витамины, покупаемые в аптеке, не могут заменить витаминов, содержащихся в продуктах питания</w:t>
      </w:r>
    </w:p>
    <w:p w:rsidR="00FE23C1" w:rsidRPr="00631FD7" w:rsidRDefault="00FE23C1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витаминов определяется не количеством этих витаминов, поступающим в наш организм, а их биологической ценностью. Так сказать, их активностью и способностью участвовать в обменных процессах. В синтетических витаминах, так же, как и в выделенных из натуральных продуктов, нет тех необходимых компонентов, которые помогают этим витаминам усваиваться. Без присутствия же, этих компонентов, искусственные витамины не представляют никакой ценности. В лучшем случае,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выводятся из организма.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Синтетические витамины, часто вызывают токсические реакции. Натуральные (природные) же витамины, даже в больших количествах, никаких побочных реакций не вызывают. Мы бесконтрольно принимаем большое количество витаминных препаратов. Мы считаем, что витамины полезны, и чем их больше, тем лучше. Так оно и есть. Но только, если речь идет о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натуральных, природных витаминах (содержащихся в продуктах питания). Искусственные же витамины, даже в небольших количествах, могут являться причиной расстройств пищеварения и аллергических реакций. Употребление же синтетических витаминов, в больших количествах могут служить причиной онкологических заболеваний и мочекаменной болезни.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 Препараты опия относятся к группе «легких» наркотиков</w:t>
      </w:r>
    </w:p>
    <w:p w:rsidR="00FE23C1" w:rsidRPr="00631FD7" w:rsidRDefault="00FE23C1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Опиум (от греч. </w:t>
      </w:r>
      <w:proofErr w:type="spell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opion</w:t>
      </w:r>
      <w:proofErr w:type="spell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сок мака) -- это млечный сок, получаемый из надрезанных </w:t>
      </w:r>
      <w:proofErr w:type="spell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-ловок опиумного мака (</w:t>
      </w:r>
      <w:proofErr w:type="spell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Papaver</w:t>
      </w:r>
      <w:proofErr w:type="spell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som-noferum</w:t>
      </w:r>
      <w:proofErr w:type="spell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одной </w:t>
      </w:r>
      <w:proofErr w:type="spellStart"/>
      <w:proofErr w:type="gram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</w:t>
      </w:r>
      <w:proofErr w:type="spell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-вой</w:t>
      </w:r>
      <w:proofErr w:type="gram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головки получают около 0,02-0,05 г опиума-сырца. Главным показателем эффективности и качества опиума является содержание морфина. Опиум, содержащий большее </w:t>
      </w:r>
      <w:proofErr w:type="gram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коли-</w:t>
      </w:r>
      <w:proofErr w:type="spell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</w:t>
      </w:r>
      <w:proofErr w:type="spellEnd"/>
      <w:proofErr w:type="gram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морфина, соответственно более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ой. 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употребления опиума с целью достижения </w:t>
      </w:r>
      <w:proofErr w:type="spellStart"/>
      <w:proofErr w:type="gram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наркоти-ческого</w:t>
      </w:r>
      <w:proofErr w:type="spellEnd"/>
      <w:proofErr w:type="gram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 связан с географическими и культурными особенностями, а также с традицией. В Иране и Турции опиум едят. Китайцы его чаще всего курят, а европейцы и </w:t>
      </w:r>
      <w:proofErr w:type="spellStart"/>
      <w:proofErr w:type="gram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американ-цы</w:t>
      </w:r>
      <w:proofErr w:type="spellEnd"/>
      <w:proofErr w:type="gram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вводят путем инъекции. От способа употребления зависит интенсивность действия препарата и яркость вызванных им ощущений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22 Чем больше ежедневная физическая нагрузка - тем полезнее для здоровья </w:t>
      </w:r>
    </w:p>
    <w:p w:rsidR="00FE23C1" w:rsidRPr="00631FD7" w:rsidRDefault="00FE23C1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Начинайте заниматься, постепенно переходя от более простых упражнений к более </w:t>
      </w:r>
      <w:proofErr w:type="gram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proofErr w:type="gram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Каждое предыдущее упражнение должно подготавливать ваш организм к последующему. Прежде чем идти — ползите, и идите прежде, чем бежать. Образно говоря, вам надо «вползать» и «входить» в тот вид спорта или физической активности, которые вы себе выбрали. Ожидание слишком больших результатов за короткий срок нанесло вред многим оздоровительным программам и тем, кто за них брался. Начинайте неспешно, продвигайтесь вперед постепенно, и у вас появится гораздо больше шансов продолжать физическую активность во имя своего здоровья. Тогда на постепенный рост физической нагрузки вам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едует обратить особое внимание.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 Стресс может быть полезным для здоровья</w:t>
      </w:r>
    </w:p>
    <w:p w:rsidR="00FE23C1" w:rsidRPr="00631FD7" w:rsidRDefault="00FE23C1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спорить, что наша жизнь состоит из сплошных стрессов? Казалось бы, что же тут хорошего? А между тем, стресс, оказывается, приносит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еленную пользу нашему здоровью!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группа датских ученых во главе с </w:t>
      </w:r>
      <w:proofErr w:type="spell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Неттерсторм</w:t>
      </w:r>
      <w:proofErr w:type="spell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обнаружила, что женщины, ежедневно испытывающие стресс, реже болеют раком молочной железы. На протяжении 18 лет исследователи вели наблюдение за 6689 жительницами Копенгагена. Со временем у 251 женщин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вилась опухоль молочной железы.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Оказалось, что участниц исследования, которые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 время опросов сообщали о низком уровне стресса, </w:t>
      </w:r>
      <w:proofErr w:type="gram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заболевших было на 8% больше! Ученые считают, что во всем виноваты гормоны: при хроническом стрессе снижается уровень эстрогена, способствующего развитию женских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нкологических заболеваний.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еще не все. Несмотря на плохую экологию и прочие напасти, средняя продолжительность жизни в мире увеличивается. Причем, по статистике, больше всего долгожителей среди людей с трудной судьбой, полной волнений и лишений. Психологи полагают, что постоянно переживаемые стрессовые ситуации закаляют людей, заставляют их находиться в тонусе, так как это является необходимым условием выживания. Чем беспокойнее наша жизнь, тем успешнее мы противостоим трудностям, ведь наш организм включает механизмы адаптации к окружающей среде.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</w:t>
      </w:r>
      <w:proofErr w:type="gram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</w:t>
      </w:r>
      <w:proofErr w:type="gram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занятия физкультурой нельзя одевать одежду из хлопка</w:t>
      </w:r>
    </w:p>
    <w:p w:rsidR="00FE23C1" w:rsidRPr="00631FD7" w:rsidRDefault="00FE23C1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не советуют покупать спортивную одежду из хлопка: она быстро впитывает пот, прилипает к телу и мешает коже дышать. Лучше, если ваш костюм будет сшит из материала, который сочетает в себе хлопок, лайкру, полиэстер, </w:t>
      </w:r>
      <w:proofErr w:type="spellStart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эластан</w:t>
      </w:r>
      <w:proofErr w:type="spellEnd"/>
      <w:r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нейлон. Такая спортивная одежда не растягивается, хорошо держит форму и приятна для тела.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</w:t>
      </w:r>
      <w:proofErr w:type="gram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proofErr w:type="gram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ряде развитых стран мира анальгин запрещен к производству</w:t>
      </w:r>
    </w:p>
    <w:p w:rsidR="00FE23C1" w:rsidRPr="00631FD7" w:rsidRDefault="00CC02C3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Метамизол</w:t>
      </w:r>
      <w:proofErr w:type="spellEnd"/>
      <w:r w:rsid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трия, в России более известен как «</w:t>
      </w:r>
      <w:proofErr w:type="spellStart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Анальги</w:t>
      </w:r>
      <w:proofErr w:type="gramStart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?н</w:t>
      </w:r>
      <w:proofErr w:type="spellEnd"/>
      <w:proofErr w:type="gramEnd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ряде стран, включая Швецию (с 1972 года), США (с 1977 года), Японию, Австралию и ряд стран Европейского союза, </w:t>
      </w:r>
      <w:proofErr w:type="spellStart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метамизол</w:t>
      </w:r>
      <w:proofErr w:type="spellEnd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запрещён из-за побочных эффектов, главным образом — из-за риска </w:t>
      </w:r>
      <w:proofErr w:type="spellStart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агранулоцитоза</w:t>
      </w:r>
      <w:proofErr w:type="spellEnd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возникновении этого грозного осложнения вероятность смертельного исхода оценивают около 7 %, в случае доступности медицинской помощи). В 1970-е годы, когда начали появляться запреты на применение этого препарата, оценка риска возникновения </w:t>
      </w:r>
      <w:proofErr w:type="spellStart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агранулоцитоза</w:t>
      </w:r>
      <w:proofErr w:type="spellEnd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существенно завышена по сравнению с данными </w:t>
      </w:r>
      <w:proofErr w:type="gramStart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1990-х годов (сейчас риск возникновения этого осложнения оценивается около 0,2-2 случая на миллион человеко-дней использования); тем не менее, запрет в большинстве стран сохраняется, поскольку у препарата есть очень много доступных альтернатив, в том числе аспирин, парацетамол, ибупрофен. В Германии </w:t>
      </w:r>
      <w:proofErr w:type="spellStart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метамизол</w:t>
      </w:r>
      <w:proofErr w:type="spellEnd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отпускается только по рецепту врача. В России с 2009 года </w:t>
      </w:r>
      <w:proofErr w:type="spellStart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метамизол</w:t>
      </w:r>
      <w:proofErr w:type="spellEnd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исключён</w:t>
      </w:r>
      <w:proofErr w:type="gramEnd"/>
      <w:r w:rsidR="00FE23C1" w:rsidRPr="00FE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списка лекарств для льготников, но сохранён в свободной продаже.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 Поливитамины (в драже) необходимо принимать даже при полноценном питании</w:t>
      </w:r>
    </w:p>
    <w:p w:rsidR="00CC02C3" w:rsidRPr="00631FD7" w:rsidRDefault="00CC02C3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- это вещества, без которых жизнь человека невозможна. Подавляющее большинство витаминов не синтезируются в организме, потребность в них удовлетворя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за счет продуктов питания.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даже полноценный рацион, в состав которого входит большое количество свежих фруктов и овощей, не может обеспечить нас необходимым количеством витаминов. Это связано с целым рядом причин, описание которых заняло бы не одну страницу. Назовем лишь основные из них: фрукты и овощи не содержат всего комплекса витаминов в необходимых для человека количествах; при хранении и кулинарной обработке значительная их часть разрушается. Кроме того, неблагоприятная экологическая ситуация, значительные физические и психоэмоциональные нагрузки, различные заболевания, длительное применение антибиотиков могут существенно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высить потребность в витаминах.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организм длительное время не получает необходимого количества витаминов, развиваются явления витаминной недостаточности, которые в зависимости от степени выраженности носят характер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</w:t>
      </w:r>
      <w:proofErr w:type="gram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авитаминоза. Наиболее часто наблюдается так называемая субнормальная обеспеченность витаминами, что не сопровождается яркой клинической картиной авитаминоза, но все же отрицательно сказывается на общем состоянии: ухудшается самочувствие, снижается сопротивляемость организма инфекционным за</w:t>
      </w:r>
      <w:r w:rsidR="00F907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болеваниям и работоспособность.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28 </w:t>
      </w:r>
      <w:proofErr w:type="spell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Пребиотики</w:t>
      </w:r>
      <w:proofErr w:type="spell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пробиотики</w:t>
      </w:r>
      <w:proofErr w:type="spell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полезные для </w:t>
      </w:r>
      <w:proofErr w:type="gram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здоровья</w:t>
      </w:r>
      <w:proofErr w:type="gram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составляющие пищевого рациона </w:t>
      </w:r>
    </w:p>
    <w:p w:rsidR="00CC02C3" w:rsidRPr="00631FD7" w:rsidRDefault="00CC02C3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Пребиотики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для стимуляции роста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пробиотиков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Пробиотики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питаются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пребиотиками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Пробиотики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пища, содержащая живые клетки полезной микрофлоры. Одним из самых популярных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пробиотических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питания является йогурт. Вот еще несколько примеров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Молочные продукты: йогурт, пахта,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мисо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кефир,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творог и некоторые зрелые сыры.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Фрукты и овощи: квашеная капуста,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кимчи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(квашеная капуста по-корейски),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цукэмоно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(квашеная капуста по-японски),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кортидо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(квашеная капуста в Латинской Америке), маринов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огурцы (индийское блюдо).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продукты: вино, хлеб из теста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закваске, тофу и соевый соус.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Пробиотики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живые микроорганизмы, изначально присутствующие в кишечнике человека. Они чрезвычайно важны для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ашего здоровья.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помогают иммунной системе в борьбе с инфекциями, 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ергией и отравлением токсинами.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регулируют работу пищеварительной системы, снижают непереносимость лактозы, а также облегчают проявления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ндрома раздраженного кишечника.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усвоению питательных веществ, а также преобр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азованию витаминов и минералов.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здоровье толстого кишечника.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ильной работе клеток организма.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здоровье мочеполовой системы.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 для здоровья кожи и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дыхания. </w:t>
      </w:r>
      <w:proofErr w:type="gram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</w:t>
      </w:r>
      <w:proofErr w:type="gram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похудении.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29 Моча образуется в организме из крови </w:t>
      </w:r>
    </w:p>
    <w:p w:rsidR="00CC02C3" w:rsidRPr="00631FD7" w:rsidRDefault="00CC02C3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образования мочи проходит в два этапа. Первый проходит в капсулах наружного слоя почек (почечном клубочке). Вся жидкая часть крови, которая поступает в клубочки почек, фильтруется и попадает в капсулы. Так образуется первичная моча, которая представляет собой практически плазму крови.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30 Плавание и бег (ходьба) – наиболее гармоничные виды физической активности. </w:t>
      </w:r>
    </w:p>
    <w:p w:rsidR="00CC02C3" w:rsidRDefault="00CC02C3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Быстрая ходьба - является лучшим видом аэробной нагрузки, позволяет максимально ускорить метаболизм и процесс сжигания жира. Является наиболее естественным видом деятельности. Ходьба рекомендуется людям с заболеваниями суставов нижних конечностей и позвоночника, она менее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травмоопасна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Ходьба не вызывает перегрузку </w:t>
      </w:r>
      <w:proofErr w:type="gram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При похудении ходьба должна быть быстрой - не менее 120 шагов в минуту, при более медленном темпе процесс похудения идет значительно медленнее. Наиболее эффективна ходьба с переменным темпом: быстро-медленно-быстро..., а также ходьба по местности с переменным ландша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фтом, имеющим спуски и подъёмы.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Бег - альтернатива ходьбе. Бег, как и ходьба, не требует специальных тренажеров и вообще спортивного зала. Однако наряду с этим повышает нагрузку на суставы и позвоночник. Кроме того, в отличие от ходьбы требует специальной формы, обуви и подготовленной местности. Кроме того, бег привлекает излишнее вни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мание животных, особенно собак.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Плавание - можно комбинировать с другими видами нагрузки, а также отдельно. Плавание укрепляет мышечный корсет спины, исправляет осанку, полезно для позвоночника, оно создает нагрузку не только на ноги, но и на плечевой пояс. Плавание - это наиболее гармоничный вид физической нагрузки, однако, является условно-аэробной нагрузкой.</w:t>
      </w:r>
    </w:p>
    <w:p w:rsidR="002331A8" w:rsidRDefault="002331A8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Default="002331A8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A8" w:rsidRPr="00631FD7" w:rsidRDefault="002331A8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FD7" w:rsidRPr="00631FD7" w:rsidRDefault="00631FD7" w:rsidP="00A44A4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02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Тест № 4.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В чем суть концепций "двигательная активность в течение всей жизни" и "спорт для всех"? </w:t>
      </w:r>
    </w:p>
    <w:p w:rsidR="00CC02C3" w:rsidRPr="00631FD7" w:rsidRDefault="00A44A45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- это осознанное в своей необходимости постоянное выполнение человеком гигиенических правил укрепления и сохранения индивидуального и общественного здоровья как основы высокой продолжительной работоспособности, сочетающееся с разумным отношением к окружающе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природной и социальной среде. </w:t>
      </w:r>
      <w:r w:rsidRPr="00A44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многих наиболее часто встречающихся у детей заболевании возможна путем формирования навыков здорового образа жизни, начиная с самого раннего возраста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Какие возможные последствия (угрозы) для здоровья нации при недостаточном внимании власти и системы образования к школьной физической культуре? </w:t>
      </w:r>
    </w:p>
    <w:p w:rsidR="00CC02C3" w:rsidRPr="00631FD7" w:rsidRDefault="00CC02C3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детей школьного возраста, как и других групп населения, зависит от таких факторов, пагубно влияющие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здоровья школьников: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нтенсификация учебного процесса </w:t>
      </w:r>
      <w:proofErr w:type="gram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увеличение темпа и объе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учебной нагрузки)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 начало дошкольного обучения 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программ и технологий обучения функциональным и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зрастным особенностям учащихся.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элементарных физиологических, гигиенических требований к организации учебного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квалификация педагогов в вопросах развития и охраны здоровья, несоблюдение принципов здорового образа жизни и ценност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здоровья учащихся и учителей.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Массовая безграмотность родителей в вопр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осах сохранения здоровья детей.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Провалы в существующей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физического воспитания.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 разру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служб врачебного контроля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условиях состояние физического и духовно-нравственного здоровья детей стало одной из острейших проблем. Каждое следующее поколение обладает худшим потенц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иалом здоровья, чем предыдущее.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к одному из приоритетных направлений государственной политики отнесено здоровье населения в целом и особенно подрастающего поколения. Проблема здоровья нации, ее генофонд и будущее в значительной мере определяется уровнем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физкультуры и спорта.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нормального роста и развития каждому ребёнку требуется ежедневная двигательная активность. Существуют рекомендации, что детям необходима энергичная физическая активность до 40 часов в неделю. Ежедневные систематические упражнения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оптимизируют жизнеспособность.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современном обществе дети и подростки всё больше сталкиваются с ограниченны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двигательными возможностями.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особое внимание педагогический коллектив уделяет вопросам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укрепления здоровья и физического развития учащихся. Для этого и была создана программа «Здоровые дети - здоровая нация».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К чему ведут малоподвижный образ жизни в комбинации с чрезмерным калорийным питанием в детском и подростковом возрасте? </w:t>
      </w:r>
    </w:p>
    <w:p w:rsidR="00CC02C3" w:rsidRPr="00631FD7" w:rsidRDefault="00CC02C3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физической активности и чрезмерная калорийность рациона привели к тому, что вес среднего современного ребенка заметно больше, чем несколько поколений назад. Если сердце не нагружать, оно выносливым не станет. Сердечная мышца, как и любая другая, требует тренировки. Природа создала этот орган для человека, который весь день проводит в движении. Американские специалисты пришли к заключению, что если хотя бы 15минут в день посвящает подвижным играм, это снижает риск развития ожирения на 50%. Даже прогулка быстрым шагом и то дает положительный результат.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В чем может состоять роль школьной физической культуры в преодолении социального неравенства? </w:t>
      </w:r>
    </w:p>
    <w:p w:rsidR="00CC02C3" w:rsidRPr="00631FD7" w:rsidRDefault="00CC02C3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физической культуры как социального феномена по мере развития общества будет повышаться. Председатель Всемирной организации здравоохранения (ВОЗ) Н.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Вепа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подчеркивает возрастающую роль физической культуры в современном мире. Физическая активность является мощным фактором укрепления здоровья, эффективным средством снятия стрессов, профилактики асоциального поведения и наркомании. В связи с этим очевидна ярко выраженная экономическая значимость физической культуры. Дефицит двигательной активности негативно сказывается на развертывании всех компонентов генетической программы развития и жизнедеятельности организма человека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Бароненко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А., </w:t>
      </w:r>
      <w:proofErr w:type="spellStart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Рапопорт</w:t>
      </w:r>
      <w:proofErr w:type="spellEnd"/>
      <w:r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 Здоровье и физическая культура студента. М., 2003. С. 12..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Какие возможности имеются у учителя физкультуры для изучения индивидуальной реакции организма школьников на тренировочную нагрузку? </w:t>
      </w:r>
    </w:p>
    <w:p w:rsidR="00CC02C3" w:rsidRPr="00631FD7" w:rsidRDefault="00C75C69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физиологических методов для определения интенсивности нагрузки. Прямой метод заключается в измерении скорости потребления кислорода (</w:t>
      </w:r>
      <w:proofErr w:type="gramStart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/мин) - абсолютный или относительный (% от максимального потребления кислорода). Все остальные методы - косвенные, основанные на существовании связи между интенсивностью нагрузки и некоторыми физиологическими показателями. Одним из наиболее удобных показателей служит частота сердечных сокращений. В основе определения интенсивности тренировочной нагрузки по частоте сердечных сокращений лежит связь между ними, чем больше нагрузка, тем больше </w:t>
      </w:r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частота сердечных сокращений. Для определений интенсивности нагрузки у разных людей используется не абсолютные, а относительные показатели частоты сердечных сокращений (относительная в процентах частота сердечных сокращений или относительны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процентах рабочий прирост). </w:t>
      </w:r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частота сердечных сокращений </w:t>
      </w:r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(% ЧСС макс) - это выраженное в процентах отношение частоты сердечных сокращений во время нагрузки и максимальной частоты сердечных сокращений для данного человека. Приближенно </w:t>
      </w:r>
      <w:proofErr w:type="spellStart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ЧССма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рассчитать по формуле: </w:t>
      </w:r>
      <w:proofErr w:type="spellStart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ЧССмакс</w:t>
      </w:r>
      <w:proofErr w:type="spellEnd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=220 -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человека (лет) уд/мин. </w:t>
      </w:r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иметь </w:t>
      </w:r>
      <w:proofErr w:type="gramStart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</w:t>
      </w:r>
      <w:proofErr w:type="gramStart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</w:t>
      </w:r>
      <w:proofErr w:type="gramEnd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 </w:t>
      </w:r>
      <w:proofErr w:type="spellStart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ЧССмакс</w:t>
      </w:r>
      <w:proofErr w:type="spellEnd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разных людей одного возраста. В ряде случаев у начинающих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низким уровнем физ. Подготовки </w:t>
      </w:r>
      <w:proofErr w:type="spellStart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ЧССмакс</w:t>
      </w:r>
      <w:proofErr w:type="spellEnd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=180 -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человека (лет) уд/мин. </w:t>
      </w:r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интенсивности тренировочных нагрузок по частоте сердечных сокращений используется два показателя: пороговая и пиковая частота сердечных сокращений. Пороговая частота сердечных сокращений - это наименьшая интенсивность, ниже которой тренировочного эффекта не возникает. Пиковая частота сердечных сокращений - это наибольшая интенсивность, которая не должна быть превышена в результате тренировки. Примерные показатели частоты сердечных сокращений у здоровых людей, занимающихся спортом могут быть: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ороговая</w:t>
      </w:r>
      <w:proofErr w:type="spellEnd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- 75%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Пиковая</w:t>
      </w:r>
      <w:proofErr w:type="gramEnd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- 95%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максимальной частоты сердечных сокращений. Чем ниже уровень физической подготовленности человека, тем ниже должна быть интенсивность тренировочной нагрузки. По мере роста тренированности она должна постепенно расти, вплоть до 80-85% максимального потребления кислорода (до 95%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частоты сердечных сокращений). </w:t>
      </w:r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работы по 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сердечных сокращений уд/мин. </w:t>
      </w:r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120 - подготовительна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разминочная, основной обмен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о 120-140 -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становительно - поддерживающая. </w:t>
      </w:r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140-160 -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ивающая выносливость, аэробная. </w:t>
      </w:r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160-180 -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ивающая скоростную выносливость </w:t>
      </w:r>
      <w:r w:rsidR="00CC02C3" w:rsidRPr="00C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180 - развитие скорости.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Какие существуют формы воздействия общественного окружения на уровень двигательной активности подростков? </w:t>
      </w:r>
    </w:p>
    <w:p w:rsidR="00C75C69" w:rsidRPr="00631FD7" w:rsidRDefault="00C75C69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выделения социологических характеристик, влияющих на формирование физической активности, следует отметить, что данный вид деятельности является специально организованной активной системой взаимоотношений человека с окружающим миром. Она реализуется как в ее экстенсивном развитии, так и в интенсивном функционировании, т.е. в процессе взаимодействия и совершенствования двигательной деятельности. Психологические характеристики физической активности раскрывают общие закономерности ее формирования и связаны с особенностями психических процессов: восприятия, внимания, памяти, мышления и речевого общения. Для выделения психологических характеристик, влияющих на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физической активности, важно отметить процесс субъективного отражения потребности, мотивов и интересов к двигательной деятельности. Осознание необходимости в двигательной деятельности определяет потребность в освоении умений, навыков и действий, а также понятий, знаний и убеждений.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  <w:proofErr w:type="gram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физическая культура (активность) влияет на познавательную и эмоциональную сферы деятельности подростков? </w:t>
      </w:r>
      <w:proofErr w:type="gramEnd"/>
    </w:p>
    <w:p w:rsidR="00C75C69" w:rsidRPr="00631FD7" w:rsidRDefault="00C75C69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аспектов в сфере содействия гармоничному развитию подростков, в том числе и их эмоциональной сферы, является физическая культура и спорт как мощное средство социального становления личности подростков, активного совершенствования индивидуальных, личностных качеств, а также двигательной сферы. Таким образом, физическая культура и спорт выступают важнейшим условием, а физическое воспитание - важнейшим средством разностороннего развития личности. Установка на разностороннее развитие личности предполагает освоение подростками, с одной стороны, основ физической культуры, слагаемыми которой являются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</w:t>
      </w:r>
      <w:proofErr w:type="spell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физкультурнооздоровительную</w:t>
      </w:r>
      <w:proofErr w:type="spell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спортивную деятельность, а с другой - формирование интеллектуальной, волевой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эмоциональной сфер подростка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подростковом возрасте эмоциональные переживания качественно изменяются, как изменяются и сами отношения подростка с окружающим миром. Более сложными становятся отношения </w:t>
      </w:r>
      <w:proofErr w:type="gram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со сверстниками, особенно со сверстниками другого пола. По-новому подростки начинают относиться к учебной деятельности и самим себе. Все это является источником разнообразных, сложных, нередко противоречивых переживаний. Вместе с тем, несмотря на общий более высокий уровень развития эмоциональной сферы в этот период, проявления эмоций недостаточно устойчивы. Подростковый возраст характеризуются повышенной эмоциональной возбудимостью, импульсивностью, преобладанием возбуждения над торможением, быстрой сменой настроения, склонностью к аффектам - страстному, резкому и бурному выражению переживаемых чувств.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эти возрастные особенности, надо так организовать занятия физической культуры, чтобы они проходили на общем позитивном эмоциональном фоне и доставляли подростку удовольствие. Также необходимо применять психорегулирующие приемы  на активизацию, возбуждение стенических эмоций.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8. Как физическая культура, помогая обеспечить гармоничное нравственное, физическое и духовное развитие школьников, повышает их уверенность и самооценку? </w:t>
      </w:r>
    </w:p>
    <w:p w:rsidR="00C75C69" w:rsidRPr="00631FD7" w:rsidRDefault="00C75C69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наиболее эффективное средство обеспечения всех детей, не разделяя их по наличию/отсутствию способностей, половым, возрастным, культурным, расовым, этническим, религиозным или социальным признакам, возможностью повышать мастерство, развивать интерес к занятиям физической культурой, осуществлять оценку деятельности, приобретать знание и понимание необходимости заниматься физической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культурой в течение всей жизни;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помогает обеспечить гармоничное развитие личности: духов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ное, физическое и нравственное;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единственный школьный предмет, который преимущественно сфокусирован на развитии телосложения, двигательной деятельности,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изических качествах и здоровье;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помогает детям на положительных примерах развить интерес к двигательной деятельности, который впоследствии послужит необходимым основанием для сохранения здоровья и форми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рования здорового образа жизни;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помогает детям развить уважение к телу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и своему собственному;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развивает понимание роли двигательной деятельности в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паганде здорового образа жизни;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повышению уверенности в себе и самооценк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детей;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помогает социальному развитию, воспитывая детей быть готовыми к победам и поражениям в </w:t>
      </w:r>
      <w:proofErr w:type="spellStart"/>
      <w:proofErr w:type="gram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</w:t>
      </w:r>
      <w:proofErr w:type="spell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тельной</w:t>
      </w:r>
      <w:proofErr w:type="gram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учит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заимодействию и сотрудничеству;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необходимым уровнем мастерства и знания для будущей работы в спорте, в области организации двигательной активности, релаксации, досуга.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9. В чем состоит негативное влияние </w:t>
      </w:r>
      <w:proofErr w:type="spell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стрессогенных</w:t>
      </w:r>
      <w:proofErr w:type="spell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(«</w:t>
      </w:r>
      <w:proofErr w:type="spell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страхогенных</w:t>
      </w:r>
      <w:proofErr w:type="spell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») ситуаций на занятиях физической культурой? </w:t>
      </w:r>
    </w:p>
    <w:p w:rsidR="00C75C69" w:rsidRPr="00631FD7" w:rsidRDefault="00C75C69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многих учителей возникают определенные трудности в управлении психическим состоянием школьников. Проблема управления психическим состоянием школьников вызывает озабоченность учителей, потому, что отсутствуют целенаправленные средства, методы ее решения общеобразовательной школе. Умение управлять психическим состоянием школьников решит многие противоречия в системе "ученик-учитель". Демократические процессы, происходящие в обществе, коснулись и системы образования, идеи </w:t>
      </w:r>
      <w:proofErr w:type="spell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положены в основу государственной политики в сфере образования. В частности, они положительно реализуются в отношениях "учитель-ученик", в целом в учебно-воспитательной работе в школах. Учителя общеобразовательных школ "сталкиваются" с психической напряженностью учащихся на уроках физической культуры. Подавляющее число опрошенных учителей (90,6%) затрудняются назвать пути повышения психической устойчивости школьников к </w:t>
      </w:r>
      <w:proofErr w:type="spell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фрустрирующим</w:t>
      </w:r>
      <w:proofErr w:type="spell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ситуациям, имеющим место на уроках физической культуры, хотя при этом 95,3% учителей отмечают положительное влияние спортивной деятельности на психическое состояние учащихся. Психическая напряженность, преломляемая через фрустрацию, усиливает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проявление таких личностных свойств, как агрессивность, тревожность школьников. Все чаще и чаще в печати и на телевидении уделяется внимание проблеме проявления у школьников психической напряженности, особенно агрессивного поведения, причиной которого является, скорее </w:t>
      </w:r>
      <w:proofErr w:type="gram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напряженность общества. Социальная среда, видеофильмы, реклама, печатные издания, пропагандирующие насилие усиливают психическую напряженность у школьников. Школьники не в состоянии произвести "нравственный отбор" в потоке поступающей информации. Накопление негативной информации изо дня в день, из года в год приводит к "привыканию" школьников к агрессивности, тревожности; зги качества закрепляются в их поведении и переносятся в социальную среду, а в результате проявления и закрепления этих качеств личность деградирует. В связи с </w:t>
      </w:r>
      <w:proofErr w:type="gram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</w:t>
      </w:r>
      <w:proofErr w:type="gram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исследования актуальна и вызывает интерес у педагогов, психологов, медиков.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 Какие школьники должны быть отнесены к СМГ (специальной медицинской группе)? </w:t>
      </w:r>
    </w:p>
    <w:p w:rsidR="00C75C69" w:rsidRPr="00631FD7" w:rsidRDefault="00C75C69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дыхательных путей и носоглотки занимают второе место, причем не столь редки случаи бронхиальной астмы </w:t>
      </w:r>
      <w:proofErr w:type="spell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</w:t>
      </w:r>
      <w:proofErr w:type="spell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-аллергического происхождения или в результате наследственно-обу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словленной предрасположенности. </w:t>
      </w:r>
      <w:proofErr w:type="gram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gram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патология - врожденные пороки сердца или приобретенные, ревматического происхождения, а также желудочно-кишечные заболевания (чаще всего дискинезии кишечника или желчного пузыря) тоже нередко являютс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причиной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возрастает число школьников с разной степенью близорукости, увеличивается процент детей с избыточным весом, как правило, в связи с нерациональным питанием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лабой двигательной активностью.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отмечено учащение аллергических состояний у детей, связанных с большим поступлением в воздух и воду разнообразных продуктов промышленного производства, и поэтому охрана внешней среды является в настоящее время одной из актуальных государственных задач. Аллергические состояния, согласно современным медицинским данным, вызывают у детей и подростков большое число респираторных заболеваний, препятствующих регулярным школьным занятиям и нарушаю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рабочий режим их родителей. </w:t>
      </w:r>
      <w:proofErr w:type="gram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состава СМГ часто выявляются случаи необоснованной задержки в них учащихся, которые только на время были переведены из подготовительной или даже из основной группы для полного восстановления после клинического излечения, бытовой или школьной травмы, оперативного вмешательства и т.п.</w:t>
      </w:r>
      <w:proofErr w:type="gram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временного ограничения физических нагрузок они без ущерба могут быть возвращены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прежнюю медицинскую группу.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консультацией специалиста (нефролога, пульмонолога) школьный врач должен выяснить возможность перевода в подготовительную группу школьников, у которых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хронические заболевания почек или дыхательного аппарата протекают с длительными ремиссиями (интервалами), продолжа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ющимися месяцами и даже годами.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комплектовани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специальных медицинских групп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общеобразовательных школ проходят медицинский осмотр не реже одного раза в течение учебного года (в основном в первом полугодии). На основании данных о состоянии здоровья и физическом развитии они распределяются для занятий физическими упражнениями на основную, подготовительную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специальную медицинские группы.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 со значительными отклонениями в состоянии здоровья отправляются на занятия ЛФК в лечебно-профилактические учреждения (там, где это возможно), или им назначаются соответствующее лечение и наблюдение.</w:t>
      </w:r>
    </w:p>
    <w:p w:rsidR="00C75C69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 Что является основными задачами физического воспитания учащихся, отнесенных к СМГ (специальной медицинской группе)?</w:t>
      </w:r>
    </w:p>
    <w:p w:rsid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физического воспитания учащих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отнесенных к СМГ, являются: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укрепление здоровья, улучшение физического развития, закаливание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изма;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расширение диапазона функциональных возможностей основных физиологических систем организма, 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тственных за энергообеспечение;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повышение защитных сил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ганизма и его сопротивляемости;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освоение основных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навыков и качеств;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воспитание морально-волевых качеств и интереса к регулярным самостоятельным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занятиям физической культурой;</w:t>
      </w:r>
    </w:p>
    <w:p w:rsidR="00631FD7" w:rsidRPr="00631FD7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разъяснение значения здорового образа жизни, принципов гигиены, правильного режима труда и отдыха, рационального питания (что особенно важно для школьников имеющих избыточный 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пребывания на воздухе и т.п.</w:t>
      </w:r>
    </w:p>
    <w:p w:rsidR="00C75C69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12. Какие общеразвивающие упражнения вы будете использовать при занятиях с учащимися СМГ? </w:t>
      </w:r>
    </w:p>
    <w:p w:rsidR="00C75C69" w:rsidRPr="00631FD7" w:rsidRDefault="00C75C69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при этом приобретает подбор и чередование упражнений, дозировка нагрузки, организация санитарно-гигиенических условий, использование естественных сил природы.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общего развития мышечной системы, гибкости и силы могут занимать различное место в зависимости от типа урока и его задач.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быстроту, а также новые и поэтому пока сложные для учащихся движения на координацию следует разучивать в начале основной части урока. Это обусловлено тем, что с наступлением утомления центральной нервной системы снижается быстрота смены процессов возбуждения и торможения, создаются затрудненные условия для разграничения раздражителей.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Упражнения,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дающие большую общую нагрузку (игры, бег и др.) и вызывающие сильное эмоциональное переживание, целесообразнее использовать в конце основной части урока. Сильное возбуждение, усталость затрудняют овладение техникой последующих упражнений, воспитание быстроты и ловкости. Как показывает практика, надо чередовать упражнения, учитывая особенности их структуры, влияние на группы мышц и функции организма в целом с тем, чтобы создавать наиболее благоприятные условия для выполнения последующих упражнений. Для снятия утомления, а это очень важно, между выполнением различных упражнений рекомендуется применение упражнений на расслабление. В заключительной части урока (5-10 минут) необходимо создать условия для того, чтобы восстановить силы, устранить утомление и подвести итоги занятия. В этой части рекомендуется применять простые упражнения для отдельных частей тела, различные виды ходьбы, спокойные танцевальные шаги, упражнения на расслабление мышц, дыхательные, упражнения на формирование правильной осанки и обязательно отдых сидя. В конце урока определяется частота пульса </w:t>
      </w:r>
      <w:proofErr w:type="gram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подводятся итоги, дается задание на дом.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13. Какие особенности дыхательных упражнений на уроках и при занятиях физической культурой. </w:t>
      </w:r>
    </w:p>
    <w:p w:rsidR="00C75C69" w:rsidRPr="00631FD7" w:rsidRDefault="00C75C69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Дыхательные упражнения относятся к группе гимнастических упражнений. Способность этих упражнений оказывать воздействие на работу сердечно-сосудистой и </w:t>
      </w:r>
      <w:proofErr w:type="gram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дыхательной</w:t>
      </w:r>
      <w:proofErr w:type="gram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систем, снижать их деятельность и возбуждение после гимнастических упражнений, а также использование их в качестве лечебного метода при болезнях сердца и легких, в послеоперационном состоянии и пр. способствовали выделению этих упражнений в отдельную группу. В качестве «дыхательной гимнастики», как именовали еще недавно дыхательные упражнения, они вошли и в комплек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средств лечебной физкультуры.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 являются обязательной составной частью урока лечебной физкультуры, особенно при болезнях сердца и легких.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 В оздоровительных целях</w:t>
      </w:r>
      <w:r w:rsidRPr="00CC02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общеобразователь</w:t>
      </w:r>
      <w:proofErr w:type="spell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​</w:t>
      </w:r>
      <w:proofErr w:type="spell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ные</w:t>
      </w:r>
      <w:proofErr w:type="spellEnd"/>
      <w:proofErr w:type="gram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учреждения должны создавать условия для удовлетворения биологической потребности школьника в движении. Что входит в комплекс таких мероприятий? 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уроков, важную роль для сохранения и укрепления </w:t>
      </w:r>
      <w:proofErr w:type="gram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воспитанников являются  физкультурно-оздоровительные мероприятия в режиме учебного и продленного дня. К ним  относятся: утренняя гимнастика до учебных занятий, физкультминутки во время уроков, физические упражнения, спортивные и подвижные  игры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средней и малой подвижности  на переменах, ежедневные физкультурные занятия в группах продленного дня и спортивные мероприятия (проводимые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учебного года).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 школе в соответствии с собственными условиями мы самостоятельно разнообразили содержание, организацию и проведение вышеназванных форм физкультур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но-оздоровительных мероприятий.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мероприятий, как правило, проводятся на открытом воздухе (в зимнее время при температурных режимах, соответствующих гигиеническим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конкретной территории). </w:t>
      </w:r>
      <w:proofErr w:type="gram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мероприятия направлены на: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содействие гармо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ническому физическому развитию;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жизненно важным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двигательным умениям и навыкам;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двигательных (кондиционных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координационных) способностей;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знаний в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физической культуры и спорта;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потребности и умения самостоятельно заниматься физическими упражнениями, сознательно применять их в отдыхе, тренировки, повышения работоспо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 и укрепления здоровья;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воспитанию нравственных и волевых качеств, развитие психически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процессов и свойств личности.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Спортивное  мероприятие- 1: «12 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записок». (</w:t>
      </w:r>
      <w:proofErr w:type="spellStart"/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proofErr w:type="gramStart"/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</w:t>
      </w:r>
      <w:proofErr w:type="spellEnd"/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воспитание любви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занятиям физической культуры</w:t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самостоятельности, умение де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йствовать в группе сверстников;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положител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моральн</w:t>
      </w:r>
      <w:proofErr w:type="gramStart"/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волевых качеств;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итие двигательных способностей.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и инвентарь: 12 записок на каждую команду, задания на станциях, призы по количеству 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куклы: мальчик и девочка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оведения: территория школы-сада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обучающиеся 1-4 классов и воспитанники старшей возрастн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группы, педагоги М С (К) ОУ.</w:t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площадке команды строятся по командам. Инструктор по физической культуре  сообщает задание и выдает по первой записке. Собрав все записки, выполнив все задания, участники получают п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ризы на «пункте выдачи призов».</w:t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1.пробежать вокруг школы 1 раз и получить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вторую записку у девочки Маши.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Найдите место, где музыка звучит (пока музык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звучит надо сделать зарядку).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Найдите число 20 на асфальте. От этой линии вы должны встать в колонну. Просуньте левую руку между ног. Сзади стоящий пусть возьмет вашу руку правой рукой, а свою левую просунет 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ног и т.д. это называется «Удав» и так идите пока не увидите линию с надписью «Старт» и там найдете следующую записку.</w:t>
      </w: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Дойдите до гимнастической лестницы на спортплощадке, встаньте в шеренгу, возьмите друг друга за руки и приставным шагом оббегите 3 раза, а по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возьмите следующую записку.</w:t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Загадка:</w:t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желтый и сыпучий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дворе насыпан кучей </w:t>
      </w:r>
      <w:r w:rsidR="00C75C69"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хочешь, можешь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 и играть.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Отгадайте что это такое, где это  может находиться. Найдите отгадку на 4 участке (ищите цифру 4) и 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вас ждет следующая записка.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Загадка:</w:t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поле лестница лежит</w:t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по лестнице бежит.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Отгадку ищите на участке № 5 (ищите цифру 5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Найдите следующую записку.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Найдите станцию «</w:t>
      </w:r>
      <w:proofErr w:type="spell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Угадайка</w:t>
      </w:r>
      <w:proofErr w:type="spell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Выполнив задан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получите следующую записку.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Загадка:</w:t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летает, не жужжит</w:t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по улице бежит.</w:t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горят в глазах жука</w:t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блестящих огонька.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что это такое. И ищите за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писку в отгадке на участке № 4.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Найдите станцию «</w:t>
      </w:r>
      <w:proofErr w:type="spellStart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Незнайкины</w:t>
      </w:r>
      <w:proofErr w:type="spellEnd"/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небылицы». Выполнив задан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получите следующую записку.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5C69" w:rsidRPr="00C75C69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«Измерение дистанции».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гимнастической палки нужно промерить дистанцию от центрального входа зд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до бортика. Ищите записку.</w:t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Найдите станцию «Хитрые вопросы». Выполнив задан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получите следующую записку.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5C69" w:rsidRPr="00C75C69" w:rsidRDefault="00C75C69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6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Найдите «Пункт выдачи призов». Принесите все записки, при сдаче в</w:t>
      </w:r>
      <w:r w:rsid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12 записок полагается приз.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15. Каковы основные проявления гипокинезии и </w:t>
      </w:r>
      <w:proofErr w:type="spell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гиперкинезии</w:t>
      </w:r>
      <w:proofErr w:type="spell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</w:t>
      </w:r>
    </w:p>
    <w:p w:rsidR="007D102A" w:rsidRPr="00631FD7" w:rsidRDefault="007D102A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двигательных расстройств выделяют гиперкинезы – непроизвольные (совершающиеся независимо от воли, сознания) движения, возникающие при заболеваниях нервной системы. Обычно гиперкинезы усиливаются при волнении и уменьшающиеся при отвлечении внимания, в покое. Во сне они, как правило, исчезают. К гиперкинезам относят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баллизм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дистонию,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миоклонии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тремор,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ицевые гиперкинезы, хорею, тик.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всех гиперкинезов наиболее известен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тремор - ритмичное дрожание головы, тулови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ща, конечностей или их частей.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Гипокинезия в противоположность гиперкинезу проявляется ограничением объема и скорости движений, мышечная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сохранена.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Гипокинезии 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явлениями ступора и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субступора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Обращают на себя внимание сложные, неестественные, подчас неудобные позы больных. Наблюдается резкое тоническое сокращение мышц.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Таокй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тонус позволяет пациентам иногда некоторое время удерживать любую позу, которую придает им врач. Это явление называется катал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епсией, или восковой гибкостью.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Гиперкинезия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кататоническом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синдроме выражается в приступах возбуждения. Характерно совершение бессмысленных, хаотичных, нецеленаправленных движений. Часто наблюдаются двигательные и речевые </w:t>
      </w:r>
      <w:proofErr w:type="spellStart"/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тepeoтипии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(раскачивание, подпрыгивание, размахивание руками, завывание, смех). Примером речевых стереотипий служат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вербигерации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проявляющиеся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ритмическим повторением однообразных слов и бессмысленн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звукосочетаний.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Паракинезии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проявляются странными, неестественными движениями, например вычурной, манерной мимикой и пантомимикой.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16. Перечислите методы </w:t>
      </w:r>
      <w:proofErr w:type="gramStart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само-диагностики</w:t>
      </w:r>
      <w:proofErr w:type="gramEnd"/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учащимися своего физического состояния и уровня (адекватности) физической нагрузки. </w:t>
      </w:r>
    </w:p>
    <w:p w:rsidR="007D102A" w:rsidRPr="00631FD7" w:rsidRDefault="007D102A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состояния здоровья из всего многообразия существующих диагностических методов мы выбрали наиболее простые в использовании, не требующие специальной медицинской подготовки, специального оборудования и много времени.  Для определения состояния 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применялся экспресс – метод определения частоты сердечных сокращений (ЧСС). Учащиеся прощупывали пульс на лучевой артерии, чуть выше запястья на внутренней стороне руки (после нагрузки – на сонных артериях) и измеряли числом ударов в минуту. Он подсчитывался за 10 секунд, с последующим умножением на 6 (т.е. за 60 с). Критерии: ЧСС в состоянии покоя в среднем: 60 уд./мин – отлично; 70 -80 уд./ми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удовлетворительно; выше 80 уд./мин – плохо. Для определения состояния системы дыхания применялся экспресс – метод – проба Штанге. Испытуемые делали полный вдох и задерживали дыхание как можно дольше. Критерии: норма – не менее 40 с. Отличный показатель – 1 мин и более. Для определения уровня физического развития применялась формула оценки веса – показатель Поля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Брока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ростовой показатель. Показатель Поля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Брока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наиболее простой метод определения оптимального веса. Нормальный вес (кг) вычисляется по формуле: ве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кг) = росту (см) – 100 (при росте до 165 см);  вес(кг) = росту (см) – 105 (при росте  160 - 175 см);  вес(кг) = росту (см) – 110 (при росте свыше 176  см). Отклонения от нормы указывают на избыточный или недостаточный вес. </w:t>
      </w:r>
      <w:proofErr w:type="spellStart"/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ростовой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– количество граммов веса (массы) которое приходится на каждый сантиметр роста: Показатель = Вес (кг)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рост (см) в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квадрате. Показатель менее 300 г для учащихся 16-17 лет (испытуемая категория) указывает на недостаточный вес, а показатель больше 400 г – на избыточный вес. Для определения пропорциональности (гармоничности) конституции тела применялся Индекс Эрисмана. Он заключается в сопоставлении роста с величиной окружности грудной клетки (широкая или узкая грудная клетка). Индекс Эрисмана равен величине окружности грудной клетки (см) минус половина величины 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(см). В спокойном состоянии окружность грудной клетки должна быть на 4-5 см меньше половины роста. Для определения упитанности использовался индекс пропорциональности роста и массы тела. Он рассчитывался по формуле: 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К= масса тела (кг): длина тела (см х100.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Критерии: индекс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-35-24 – истощение; менее 37 – достаточная упитанность; более 40 – повышенная упитанность; 45-54 – ожирение. Для определения телосложения применялся индекс пропорциональности роста и обхвата грудной клетки (Показатель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Пинье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определяется по формуле: рост (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(вес в кг + окружность грудной клетки в см). Критерии: 10 и менее – крепкое телосложение; 20 – хорошее; 20-25 – среднее; 25-35 – слабое; 35 и более – очень слабое. Для определения степени развития мускулатуры проводилось измерение окружности плеча (бицепса). Для расчетов производится два его измерения (в 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): первое - в спокойном состоянии (рука опущена и расслаблена), второе – в напряжении (рука согнута). Формула определения степени развития мускулатуры: 2-е измерение – 1-е измерение х 100 и разделить на 1-е измерение. Критерии: 5 – ожирение; 5-12 – норма; 12 и более – атлетическая мускулатура.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17. Ваше отношение к домашним заданиям по физической культуре в школе. Их плюсы и минусы. </w:t>
      </w:r>
    </w:p>
    <w:p w:rsidR="007D102A" w:rsidRPr="00631FD7" w:rsidRDefault="007D102A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 физической культуре.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занятия физическими упражнениями в форме домашних заданий дополняют уроки, что особенно важно для учащихся, имеющих слабое физическое развитие. Выполняя их систематически, школьники приучаются к регулярным занятиям физическими упражнениями, которые постепенно становятся повс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едневной потребностью учащихся.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по физкультуре могут задаваться только при условии, если учитель систематически уделяет внимание их проверке, наглядно показывает задаваемые упражнения, рекомендует нагрузку. Домашние задания по физкультуре полезны всем школьникам, в том числе и тем, кто занимается в спортивных секциях, потому что они повышают качество выполнения программы физического воспитания по всем видам физической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дготовки.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домашние задания можно включать: упражнения для совершенствования техники движений (закрепления и совершенствования отдельных двигательных навыков и умений), для улучшения осанки, развития необходимых физических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 (силы, гибкости, ловкости,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быстроты, выносливости и др.).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физической культуры, внедряющему домашние задания в своей школе, надо учитывать, что без помощи домашних заданий не может быть решена проблема воспитания у школьников привычки систематически заниматься физическими упражнениями. Первый шаг на этом пути – интерес ребят. Значит, каждый учитель физической культуры должен разрабатывать свою систему домашних заданий.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домашнее задания лучше всего  с 1 класса.  В этом возрасте легко вырабатывается привычка к ежедневным занятиям и возможность привлечь в помощь  родителей: в начальных классах сделать это легче, чем в средних и старших.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внедрение домашних заданий содействует выполнению задач, предусмотренных комплексной программой физического воспитания. Ещё раз повторим одну важную мысль: при правильной организации домашние задания являются одним из способов приобщения ребят к систематическим занятиям физическими упражнениями, внедрения физической культуры в быт учащихся. Здесь особенно важно соблюдать принципы индивидуализации домашних заданий, внимательно относиться к вопросам дозировки нагрузок, контролировать учащихся, перенесших заболевания.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18. Ваше представление об основных принципах формирования физического здоровья ребенка. </w:t>
      </w:r>
    </w:p>
    <w:p w:rsidR="007D102A" w:rsidRPr="007D102A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формирования физического здоровья ребенка перекликаются с основными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направлениями. К ним относятся:</w:t>
      </w:r>
    </w:p>
    <w:p w:rsidR="007D102A" w:rsidRPr="007D102A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оптимальных условий жизни;</w:t>
      </w:r>
    </w:p>
    <w:p w:rsidR="007D102A" w:rsidRPr="007D102A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здоровый образ жизни ребенка;</w:t>
      </w:r>
    </w:p>
    <w:p w:rsidR="007D102A" w:rsidRPr="007D102A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грамотное формиро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соматической конституции;</w:t>
      </w:r>
    </w:p>
    <w:p w:rsidR="007D102A" w:rsidRPr="007D102A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и адекватное применение развивающих, гармонизирующих, тренирующих воздействий, обеспечивающих неукло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повышение уровня здоровья;</w:t>
      </w:r>
    </w:p>
    <w:p w:rsidR="007D102A" w:rsidRPr="007D102A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специфическая и неспецифич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еская профилактика заболеваний.</w:t>
      </w:r>
    </w:p>
    <w:p w:rsidR="007D102A" w:rsidRPr="00631FD7" w:rsidRDefault="007D102A" w:rsidP="00A44A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конкретные подходы и методики, используемые при формировании физического здоровья ребенка, являются предметом изучения особого раздела — детской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 Ваше отношение к Музыкально-ритмическому воспитанию в школе и его оздоровительно-гигиеническому значению. Есть ли у вас положительные примеры?</w:t>
      </w:r>
    </w:p>
    <w:p w:rsidR="007D102A" w:rsidRPr="00631FD7" w:rsidRDefault="007D102A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дети получают представления о взаимосвязи движения и музыки, осмысливают ее характер, образный строй и посредством движений пытаются раскрыть присущее каждому ребенку своеобразное видение музыкального образа. У детей развивается музыкальный слух, память, чувство ритма, творческая активность. Музыка пробуждает у детей светлые и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радостные чувства. Они получают огромное удовлетворение от свободных и легких движений, от сочетания музыки с пластикой своего тела и жестов. Занятия ритмикой поднимают настро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ение, повышают жизненный тонус.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Музыкально-ритмические занятия имеют и большое оздоровительно-гигиеническое значение. Музыкальный ритм организует движения, повышает настроение, положительные эмоции вызывают стремление выполнять движения энергичнее, что усиливает их воздействие на организм. Занимаясь 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ритмическими упражнениями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добиваться точного выполнения движений, следить за правильностью осанки. Нарушения осанки сказываются не только на внешнем виде, но и на здоровье: неправильное положение тела ведет к сужению грудной клетки и искривлению позвоночника, что затрудняет работу сердца и легких. Основные требования к осанке заключаются в следующем: плечи опущены и несколько отведены назад, голова приподнята, спина прямая, грудная клетка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ступает вперед, живот подтянут.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ритмические занятия включаются движения из области физкультуры (основные движения, гимнастические упражнения построения и перестроения). В процессе ритмических занятий все эти движения постепенно совершенствуются, становятся более свободными, ритмичными, координированными, выразительными,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пластич¬ными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упражнениях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играх и танцах способствуют правильному физическому развитию детей. Выбор упражнений и регулирование физической нагрузки согласовываются со школьными программами по физическому воспитанию.</w:t>
      </w:r>
    </w:p>
    <w:p w:rsidR="00631FD7" w:rsidRDefault="00631FD7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20. Целесообразно ли, на ваш взгляд, повышение квалификации учителей (преподавателей) физкультуры по спортивной психологии, психологии здоровья? Как это отразится на результатах работы?</w:t>
      </w:r>
    </w:p>
    <w:p w:rsidR="007D102A" w:rsidRPr="00631FD7" w:rsidRDefault="007D102A" w:rsidP="00A44A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плодотворно и насыщено прошли курсы повышения квалификации учителей физической культуры с 11 по 29 марта 2013 года по программе «</w:t>
      </w:r>
      <w:r w:rsidR="00F90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психология и психология здоровья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На курсах рассматривались проблемы школьной физической культуры и пути их решения. В частности особо анализировалось состояние здоровья школьников и влияние в ретроспективном плане общественно-экономических формаций на направленность воспитания подрастающего поколения. При этом особое внимание акцентировалось на понимании роли двигательной активности  как условия гармонического развития  детского организма и сохранения их здоровья. Одно из главных направлений 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 слушателей курсов повышения квалификации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являлось изучение особенностей работы учителя физической культуры в рамках реализации ФГОС. При этом рассматривались вопросы гражданской идентичности  личности, пути использования регионального компонента при организации занятий по физической культуре. Особое внимание обращалось на способы стимулирования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самостоятельными систематическими занятиями детей физической культурой. Данные темы достаточно полно осветил старший преподаватель кафедры </w:t>
      </w:r>
      <w:proofErr w:type="spellStart"/>
      <w:r w:rsidR="00F907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Климина</w:t>
      </w:r>
      <w:proofErr w:type="spellEnd"/>
      <w:r w:rsidR="00F9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Актуальными явились темы нормативно-правового характера, касающиеся работы физкультурно-спортивной направленности, изложенные в лекциях заведующего кафедрой физической культуры и ОБЖ  </w:t>
      </w:r>
      <w:r w:rsidR="00F9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Никитина </w:t>
      </w:r>
      <w:proofErr w:type="spellStart"/>
      <w:r w:rsidR="00F90728">
        <w:rPr>
          <w:rFonts w:ascii="Times New Roman" w:eastAsia="Times New Roman" w:hAnsi="Times New Roman" w:cs="Times New Roman"/>
          <w:sz w:val="24"/>
          <w:szCs w:val="24"/>
          <w:lang w:eastAsia="ru-RU"/>
        </w:rPr>
        <w:t>Т.О.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ед.наук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занятиях со слушателями КПК значительное место было отведено рассмотрению вопросов психологии и физиологии школьников. Серию лекций с рассмотрением психологических аспектов подготовки детей к школьным соревнованиям прочитал доктор педагогических наук, профессор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Драндров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</w:t>
      </w:r>
      <w:r w:rsidR="00F9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тем занятий со слушателями КПК были представлены использование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здоровьезберегающих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школьной физической культуре, учет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сенсетивных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периодов, а также паспортного и биологического возраста в учебном процессе школьников.  Значительное место в программе учебы было выделено рассмотрению вопросов воспитания двигательных качеств и методикам обучения технике выполнения двигательных умений и навыков видов спорта в рамках школьной программы. Эти вопросы затронул доктор педагогических наук, профессор </w:t>
      </w:r>
      <w:proofErr w:type="spellStart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Пьянзин</w:t>
      </w:r>
      <w:proofErr w:type="spellEnd"/>
      <w:r w:rsidRPr="007D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Кандидат педагогических наук Чапурин М.Н. (ЧКИ) на примере игры в волейбол показал особенности воспитания двигательных умений и навыков при обучении новым двигательным действиям школьников.  Одним из аспектов оценивания профессионального мастерства педагогов явилась  подготовка и защита курсовых работ. Преподаватели кафедры, рецензировавшие курсовые работы, отметили  большое количество интересных работ, выполненных на материалах обобщения собственного опыта слушателей курсов. В частности весьма актуальной оказалась курсовая работа руководителя физического воспитания  Актуальную тему,  связанную с личностными качествами  педагога при стимулировании детей занятиями физической культурой затронул в своей работе преподаватель. </w:t>
      </w:r>
    </w:p>
    <w:p w:rsidR="00BA36F2" w:rsidRDefault="00BA36F2" w:rsidP="00A44A45">
      <w:pPr>
        <w:spacing w:line="360" w:lineRule="auto"/>
      </w:pPr>
    </w:p>
    <w:sectPr w:rsidR="00BA36F2" w:rsidSect="00A44A45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AC" w:rsidRDefault="005467AC" w:rsidP="00A44A45">
      <w:pPr>
        <w:spacing w:after="0" w:line="240" w:lineRule="auto"/>
      </w:pPr>
      <w:r>
        <w:separator/>
      </w:r>
    </w:p>
  </w:endnote>
  <w:endnote w:type="continuationSeparator" w:id="0">
    <w:p w:rsidR="005467AC" w:rsidRDefault="005467AC" w:rsidP="00A4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24789"/>
      <w:docPartObj>
        <w:docPartGallery w:val="Page Numbers (Bottom of Page)"/>
        <w:docPartUnique/>
      </w:docPartObj>
    </w:sdtPr>
    <w:sdtEndPr/>
    <w:sdtContent>
      <w:p w:rsidR="00A44A45" w:rsidRDefault="00A44A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E22">
          <w:rPr>
            <w:noProof/>
          </w:rPr>
          <w:t>38</w:t>
        </w:r>
        <w:r>
          <w:fldChar w:fldCharType="end"/>
        </w:r>
      </w:p>
    </w:sdtContent>
  </w:sdt>
  <w:p w:rsidR="00A44A45" w:rsidRDefault="00A44A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AC" w:rsidRDefault="005467AC" w:rsidP="00A44A45">
      <w:pPr>
        <w:spacing w:after="0" w:line="240" w:lineRule="auto"/>
      </w:pPr>
      <w:r>
        <w:separator/>
      </w:r>
    </w:p>
  </w:footnote>
  <w:footnote w:type="continuationSeparator" w:id="0">
    <w:p w:rsidR="005467AC" w:rsidRDefault="005467AC" w:rsidP="00A44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5F"/>
    <w:rsid w:val="002331A8"/>
    <w:rsid w:val="00281FA2"/>
    <w:rsid w:val="00286F14"/>
    <w:rsid w:val="004641A9"/>
    <w:rsid w:val="004D728A"/>
    <w:rsid w:val="005467AC"/>
    <w:rsid w:val="00631FD7"/>
    <w:rsid w:val="007D102A"/>
    <w:rsid w:val="0097269A"/>
    <w:rsid w:val="009F69FC"/>
    <w:rsid w:val="00A44A45"/>
    <w:rsid w:val="00A5765F"/>
    <w:rsid w:val="00AA5A92"/>
    <w:rsid w:val="00AF528E"/>
    <w:rsid w:val="00B22CAB"/>
    <w:rsid w:val="00BA36F2"/>
    <w:rsid w:val="00C75C69"/>
    <w:rsid w:val="00CC02C3"/>
    <w:rsid w:val="00CC040B"/>
    <w:rsid w:val="00E03E22"/>
    <w:rsid w:val="00F02285"/>
    <w:rsid w:val="00F477E5"/>
    <w:rsid w:val="00F90728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31FD7"/>
  </w:style>
  <w:style w:type="character" w:customStyle="1" w:styleId="s2">
    <w:name w:val="s2"/>
    <w:basedOn w:val="a0"/>
    <w:rsid w:val="00631FD7"/>
  </w:style>
  <w:style w:type="character" w:customStyle="1" w:styleId="s3">
    <w:name w:val="s3"/>
    <w:basedOn w:val="a0"/>
    <w:rsid w:val="00631FD7"/>
  </w:style>
  <w:style w:type="paragraph" w:customStyle="1" w:styleId="p2">
    <w:name w:val="p2"/>
    <w:basedOn w:val="a"/>
    <w:rsid w:val="006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31FD7"/>
  </w:style>
  <w:style w:type="paragraph" w:customStyle="1" w:styleId="p3">
    <w:name w:val="p3"/>
    <w:basedOn w:val="a"/>
    <w:rsid w:val="006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31FD7"/>
  </w:style>
  <w:style w:type="character" w:customStyle="1" w:styleId="s6">
    <w:name w:val="s6"/>
    <w:basedOn w:val="a0"/>
    <w:rsid w:val="00631FD7"/>
  </w:style>
  <w:style w:type="character" w:customStyle="1" w:styleId="s7">
    <w:name w:val="s7"/>
    <w:basedOn w:val="a0"/>
    <w:rsid w:val="00631FD7"/>
  </w:style>
  <w:style w:type="character" w:customStyle="1" w:styleId="s8">
    <w:name w:val="s8"/>
    <w:basedOn w:val="a0"/>
    <w:rsid w:val="00631FD7"/>
  </w:style>
  <w:style w:type="character" w:customStyle="1" w:styleId="s9">
    <w:name w:val="s9"/>
    <w:basedOn w:val="a0"/>
    <w:rsid w:val="00631FD7"/>
  </w:style>
  <w:style w:type="character" w:customStyle="1" w:styleId="s10">
    <w:name w:val="s10"/>
    <w:basedOn w:val="a0"/>
    <w:rsid w:val="00631FD7"/>
  </w:style>
  <w:style w:type="character" w:customStyle="1" w:styleId="FontStyle15">
    <w:name w:val="Font Style15"/>
    <w:uiPriority w:val="99"/>
    <w:rsid w:val="00631FD7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631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31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31FD7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31FD7"/>
    <w:pPr>
      <w:widowControl w:val="0"/>
      <w:autoSpaceDE w:val="0"/>
      <w:autoSpaceDN w:val="0"/>
      <w:adjustRightInd w:val="0"/>
      <w:spacing w:after="0" w:line="32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31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631FD7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59"/>
    <w:rsid w:val="0028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02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A45"/>
  </w:style>
  <w:style w:type="paragraph" w:styleId="a7">
    <w:name w:val="footer"/>
    <w:basedOn w:val="a"/>
    <w:link w:val="a8"/>
    <w:uiPriority w:val="99"/>
    <w:unhideWhenUsed/>
    <w:rsid w:val="00A4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31FD7"/>
  </w:style>
  <w:style w:type="character" w:customStyle="1" w:styleId="s2">
    <w:name w:val="s2"/>
    <w:basedOn w:val="a0"/>
    <w:rsid w:val="00631FD7"/>
  </w:style>
  <w:style w:type="character" w:customStyle="1" w:styleId="s3">
    <w:name w:val="s3"/>
    <w:basedOn w:val="a0"/>
    <w:rsid w:val="00631FD7"/>
  </w:style>
  <w:style w:type="paragraph" w:customStyle="1" w:styleId="p2">
    <w:name w:val="p2"/>
    <w:basedOn w:val="a"/>
    <w:rsid w:val="006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31FD7"/>
  </w:style>
  <w:style w:type="paragraph" w:customStyle="1" w:styleId="p3">
    <w:name w:val="p3"/>
    <w:basedOn w:val="a"/>
    <w:rsid w:val="006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31FD7"/>
  </w:style>
  <w:style w:type="character" w:customStyle="1" w:styleId="s6">
    <w:name w:val="s6"/>
    <w:basedOn w:val="a0"/>
    <w:rsid w:val="00631FD7"/>
  </w:style>
  <w:style w:type="character" w:customStyle="1" w:styleId="s7">
    <w:name w:val="s7"/>
    <w:basedOn w:val="a0"/>
    <w:rsid w:val="00631FD7"/>
  </w:style>
  <w:style w:type="character" w:customStyle="1" w:styleId="s8">
    <w:name w:val="s8"/>
    <w:basedOn w:val="a0"/>
    <w:rsid w:val="00631FD7"/>
  </w:style>
  <w:style w:type="character" w:customStyle="1" w:styleId="s9">
    <w:name w:val="s9"/>
    <w:basedOn w:val="a0"/>
    <w:rsid w:val="00631FD7"/>
  </w:style>
  <w:style w:type="character" w:customStyle="1" w:styleId="s10">
    <w:name w:val="s10"/>
    <w:basedOn w:val="a0"/>
    <w:rsid w:val="00631FD7"/>
  </w:style>
  <w:style w:type="character" w:customStyle="1" w:styleId="FontStyle15">
    <w:name w:val="Font Style15"/>
    <w:uiPriority w:val="99"/>
    <w:rsid w:val="00631FD7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631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31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31FD7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31FD7"/>
    <w:pPr>
      <w:widowControl w:val="0"/>
      <w:autoSpaceDE w:val="0"/>
      <w:autoSpaceDN w:val="0"/>
      <w:adjustRightInd w:val="0"/>
      <w:spacing w:after="0" w:line="32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31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631FD7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59"/>
    <w:rsid w:val="0028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02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A45"/>
  </w:style>
  <w:style w:type="paragraph" w:styleId="a7">
    <w:name w:val="footer"/>
    <w:basedOn w:val="a"/>
    <w:link w:val="a8"/>
    <w:uiPriority w:val="99"/>
    <w:unhideWhenUsed/>
    <w:rsid w:val="00A4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494C-343C-4175-A0F0-17A6F340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40</Pages>
  <Words>13535</Words>
  <Characters>77155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dcterms:created xsi:type="dcterms:W3CDTF">2013-12-07T14:20:00Z</dcterms:created>
  <dcterms:modified xsi:type="dcterms:W3CDTF">2014-11-24T17:43:00Z</dcterms:modified>
</cp:coreProperties>
</file>