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0E" w:rsidRPr="00C34FBB" w:rsidRDefault="00C34FBB" w:rsidP="00C34F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BB">
        <w:rPr>
          <w:rFonts w:ascii="Times New Roman" w:hAnsi="Times New Roman" w:cs="Times New Roman"/>
          <w:b/>
          <w:sz w:val="28"/>
          <w:szCs w:val="28"/>
        </w:rPr>
        <w:t>М</w:t>
      </w:r>
      <w:r w:rsidRPr="00C34FBB">
        <w:rPr>
          <w:rFonts w:ascii="Times New Roman" w:hAnsi="Times New Roman" w:cs="Times New Roman"/>
          <w:b/>
          <w:sz w:val="28"/>
          <w:szCs w:val="28"/>
        </w:rPr>
        <w:t>етодологическая основа</w:t>
      </w:r>
      <w:r w:rsidRPr="00C34FBB">
        <w:rPr>
          <w:rFonts w:ascii="Times New Roman" w:hAnsi="Times New Roman" w:cs="Times New Roman"/>
          <w:b/>
          <w:sz w:val="28"/>
          <w:szCs w:val="28"/>
        </w:rPr>
        <w:t xml:space="preserve"> игры</w:t>
      </w:r>
    </w:p>
    <w:p w:rsidR="00C34FBB" w:rsidRPr="00C34FBB" w:rsidRDefault="00C34FBB" w:rsidP="00C34F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Игра – сложное социально-психическое явление уже потому, что это не возрастное явление, а личностное. Потребность личности в игре и способность включаться в игру характеризуется особым видением мира и не связаны с возрастом человека. Однако стремление к игре взрослых и детей имеют различные психологические основания.</w:t>
      </w:r>
    </w:p>
    <w:p w:rsidR="00C34FBB" w:rsidRPr="00C34FBB" w:rsidRDefault="00C34FBB" w:rsidP="00C34FBB">
      <w:pPr>
        <w:spacing w:after="0" w:line="360" w:lineRule="auto"/>
        <w:ind w:right="256" w:firstLine="540"/>
        <w:rPr>
          <w:rFonts w:ascii="Times New Roman" w:hAnsi="Times New Roman" w:cs="Times New Roman"/>
          <w:i/>
          <w:sz w:val="28"/>
          <w:szCs w:val="28"/>
        </w:rPr>
      </w:pPr>
      <w:r w:rsidRPr="00C34FBB">
        <w:rPr>
          <w:rFonts w:ascii="Times New Roman" w:hAnsi="Times New Roman" w:cs="Times New Roman"/>
          <w:i/>
          <w:sz w:val="28"/>
          <w:szCs w:val="28"/>
        </w:rPr>
        <w:t>Почему же люди, взрослея, перестают играть?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Потребность в игре, вероятно, зависит от творческих возможностей личности. Ведь творчество обязательно связано с переживанием радости от самого процесса деятельности. В работах Л.С. Выготского показана возрастная тенденция к снижению стихийно возникающих игр.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Как правило, у детей к подростковому возрасту свертывается интерес к творчеству, подросток начинает критично относиться к нему.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 xml:space="preserve">«Такое же свертывание детской фантазии мы видим в том, что у ребенка пропадает интерес к наивным играм более </w:t>
      </w:r>
      <w:r>
        <w:rPr>
          <w:rFonts w:ascii="Times New Roman" w:hAnsi="Times New Roman" w:cs="Times New Roman"/>
          <w:sz w:val="28"/>
          <w:szCs w:val="28"/>
        </w:rPr>
        <w:t>раннего детства».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 xml:space="preserve">Однако ряд авторов (Д.Н. Узнадзе, Н.П. Аникеева, О.С. </w:t>
      </w:r>
      <w:proofErr w:type="spellStart"/>
      <w:r w:rsidRPr="00C34FBB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C34FBB">
        <w:rPr>
          <w:rFonts w:ascii="Times New Roman" w:hAnsi="Times New Roman" w:cs="Times New Roman"/>
          <w:sz w:val="28"/>
          <w:szCs w:val="28"/>
        </w:rPr>
        <w:t>) указывают, что получение  удовольствия, радости, положительных эмоций также является одной из побудительных сил, порождающих игру.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Взрослый человек, который уже совершил выбор одного из возможных жизненных путей, живет в сфере узкого канала воронки, а игра позволяет ему в условном плане прочувствовать  другие возможные варианты жизни, не использованные в реальном плане.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Умение людей входить в игру влияет на эмоциональную атмосферу общения, создаёт настроение окружающим. Игра – это сложное социально-психологическое явление, при достаточно осознанном отношении она становится  средством стрессового контроля, самообновления, самосовершенствования, преодоления внутреннего конфликта, а также стимулирования приподнятого настроения.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FBB">
        <w:rPr>
          <w:rFonts w:ascii="Times New Roman" w:hAnsi="Times New Roman" w:cs="Times New Roman"/>
          <w:i/>
          <w:sz w:val="28"/>
          <w:szCs w:val="28"/>
        </w:rPr>
        <w:t>Почему же  этим средством так редко пользуются взрослые?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FBB">
        <w:rPr>
          <w:rFonts w:ascii="Times New Roman" w:hAnsi="Times New Roman" w:cs="Times New Roman"/>
          <w:i/>
          <w:sz w:val="28"/>
          <w:szCs w:val="28"/>
        </w:rPr>
        <w:lastRenderedPageBreak/>
        <w:t>Почему игра считается преимуществом детства?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Как уже отмечалось выше, игра – это, прежде всего, процесс творческий,</w:t>
      </w:r>
    </w:p>
    <w:p w:rsidR="00C34FBB" w:rsidRPr="00C34FBB" w:rsidRDefault="00C34FBB" w:rsidP="00C34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Но у многих складывается стереотип, что творчество – удел избранных, но Л.С. Выготский в своей работе «Воображение и творчество в детском возрасте», опровергает эту мысль. Если понимать творчество: «как необходимое условие существования, и всё, что выходит за пределы рутины, и в чем заключается хоть йота нового, все равно будет ли это созданное… какой-нибудь вещью внешнего мира или известным построением ума или чувства…». То легко заметить, что творческие процессы обнаруживаются во всей силе, как в самом раннем детстве, так и у взрослых людей.</w:t>
      </w:r>
      <w:r w:rsidRPr="00C34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С  возрастом люди получают массу возможностей воздействовать на мир, в то время  как в детстве игра – доминирующий способ в силу недостаточной развитости, «взрослых» способов познания и действия.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Но главное, пожалуй, в следующем. С детства люди привыкли слышать: «хватить играть, пора делом заняться». С детства лепится жесткий стереотип: игра – это то, что несерьёзно. Игра отождествляется  с тем, что «легкомысленно», что «развлечение». И взрослые люди компенсируют отсутствие игры многозначительными хобби, погружением в созерцание телевизионных программ, играми по правилам (шахматы, карты), спортивным «</w:t>
      </w:r>
      <w:proofErr w:type="spellStart"/>
      <w:r w:rsidRPr="00C34FBB">
        <w:rPr>
          <w:rFonts w:ascii="Times New Roman" w:hAnsi="Times New Roman" w:cs="Times New Roman"/>
          <w:sz w:val="28"/>
          <w:szCs w:val="28"/>
        </w:rPr>
        <w:t>болением</w:t>
      </w:r>
      <w:proofErr w:type="spellEnd"/>
      <w:r w:rsidRPr="00C34FBB">
        <w:rPr>
          <w:rFonts w:ascii="Times New Roman" w:hAnsi="Times New Roman" w:cs="Times New Roman"/>
          <w:sz w:val="28"/>
          <w:szCs w:val="28"/>
        </w:rPr>
        <w:t>»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BB">
        <w:rPr>
          <w:rFonts w:ascii="Times New Roman" w:hAnsi="Times New Roman" w:cs="Times New Roman"/>
          <w:sz w:val="28"/>
          <w:szCs w:val="28"/>
        </w:rPr>
        <w:t>И еще одна немаловажная причина. Игра (как внешняя, так и внутренняя) требует определенных душевных усилий. Компенсирующие игру занятия и увлечения более легки для ощущения.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Между тем, уже давно обнаружено, что игра не представляет собой чего-либо случайного, она неизменно  возникает на всех стадиях культурной жизни у самых разных народов  и представляет неустранимую и  естественную особенность человеческой природы.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 xml:space="preserve">Значение игры в социализации личности ребенка определяется тем, что детская игра рассматривается как форма включения ребенка в мир  </w:t>
      </w:r>
      <w:r w:rsidRPr="00C34FBB">
        <w:rPr>
          <w:rFonts w:ascii="Times New Roman" w:hAnsi="Times New Roman" w:cs="Times New Roman"/>
          <w:sz w:val="28"/>
          <w:szCs w:val="28"/>
        </w:rPr>
        <w:lastRenderedPageBreak/>
        <w:t>человеческих действий  и отношений. Игра, возникающая на такой ступени развития, когда высокоразвитые формы труда делают невозможным непосредственное участие в нем ребенка, тогда как условия воспитания  формируют у него стремление к совместной деятельности и жизни с взрослым.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Процесс социализации есть неразрывное единство с естественной потребностью детского организма – развитии, осуществляемым через игру. Игра по своему  происхождению и содержанию социальна.</w:t>
      </w:r>
    </w:p>
    <w:p w:rsidR="00C34FBB" w:rsidRPr="00C34FBB" w:rsidRDefault="00C34FBB" w:rsidP="00C34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«Игра-эта такая  деятельность, в которой  воссоздаются  социальные отношения между людьми вне условий непосредственно утилитарной деятельности».</w:t>
      </w:r>
      <w:r w:rsidRPr="00C34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FBB">
        <w:rPr>
          <w:rFonts w:ascii="Times New Roman" w:hAnsi="Times New Roman" w:cs="Times New Roman"/>
          <w:b/>
          <w:sz w:val="28"/>
          <w:szCs w:val="28"/>
        </w:rPr>
        <w:t>Классификация игр.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Принято различать два основных типа игр:</w:t>
      </w:r>
    </w:p>
    <w:p w:rsidR="00C34FBB" w:rsidRPr="00C34FBB" w:rsidRDefault="00C34FBB" w:rsidP="00C34FBB">
      <w:pPr>
        <w:spacing w:after="0" w:line="360" w:lineRule="auto"/>
        <w:ind w:right="256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- игры с фиксированными и открытыми правилами;</w:t>
      </w:r>
    </w:p>
    <w:p w:rsidR="00C34FBB" w:rsidRPr="00C34FBB" w:rsidRDefault="00C34FBB" w:rsidP="00C34FBB">
      <w:pPr>
        <w:spacing w:after="0" w:line="360" w:lineRule="auto"/>
        <w:ind w:right="256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- игры со скрытыми правилами.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Примером игр первого типа является большинство познавательных, дидактических и подвижных игр, а также развивающих (интеллектуальных, музыкальных, игры-забавы, аттракционы).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BB">
        <w:rPr>
          <w:rFonts w:ascii="Times New Roman" w:hAnsi="Times New Roman" w:cs="Times New Roman"/>
          <w:sz w:val="28"/>
          <w:szCs w:val="28"/>
        </w:rPr>
        <w:t>Ко второму типу относятся игры, в которых на основе жизненных или художественных впечатлений свободно и самостоятельно воспроизводятся  социальные отношения или материальные объекты.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Обычно выделяются такие типы игр: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34FBB">
        <w:rPr>
          <w:rFonts w:ascii="Times New Roman" w:hAnsi="Times New Roman" w:cs="Times New Roman"/>
          <w:b/>
          <w:i/>
          <w:sz w:val="28"/>
          <w:szCs w:val="28"/>
        </w:rPr>
        <w:t xml:space="preserve">подвижные игры </w:t>
      </w:r>
      <w:r w:rsidRPr="00C34FBB">
        <w:rPr>
          <w:rFonts w:ascii="Times New Roman" w:hAnsi="Times New Roman" w:cs="Times New Roman"/>
          <w:sz w:val="28"/>
          <w:szCs w:val="28"/>
        </w:rPr>
        <w:t>- разнообразные по замыслу, правилам, характеру выполняемых движений. Они способствуют укреплению здоровья  детей, развивают движения. Дети любят подвижные игры, с удовольствием слушают музыку и умеют ритмично двигаться  под неё;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4FBB">
        <w:rPr>
          <w:rFonts w:ascii="Times New Roman" w:hAnsi="Times New Roman" w:cs="Times New Roman"/>
          <w:b/>
          <w:i/>
          <w:sz w:val="28"/>
          <w:szCs w:val="28"/>
        </w:rPr>
        <w:t xml:space="preserve">строительные игры </w:t>
      </w:r>
      <w:r w:rsidRPr="00C34FBB">
        <w:rPr>
          <w:rFonts w:ascii="Times New Roman" w:hAnsi="Times New Roman" w:cs="Times New Roman"/>
          <w:sz w:val="28"/>
          <w:szCs w:val="28"/>
        </w:rPr>
        <w:t>– с песком, кубиками, специальными строительными материалами, развивают у детей конструктивные способности, служат своего рода, подготовкой к овладению в дальнейшем трудовыми умениями и навыками;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4FBB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игры </w:t>
      </w:r>
      <w:r w:rsidRPr="00C34FBB">
        <w:rPr>
          <w:rFonts w:ascii="Times New Roman" w:hAnsi="Times New Roman" w:cs="Times New Roman"/>
          <w:sz w:val="28"/>
          <w:szCs w:val="28"/>
        </w:rPr>
        <w:t>– специально разрабатываемые для детей, например, лото для обогащения естественнонаучных знаний, и для развития тех или иных психических качеств и свойств (наблюдательности, памяти, внимания);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4FBB">
        <w:rPr>
          <w:rFonts w:ascii="Times New Roman" w:hAnsi="Times New Roman" w:cs="Times New Roman"/>
          <w:b/>
          <w:i/>
          <w:sz w:val="28"/>
          <w:szCs w:val="28"/>
        </w:rPr>
        <w:t xml:space="preserve">сюжетно-ролевые игры </w:t>
      </w:r>
      <w:r w:rsidRPr="00C34FBB">
        <w:rPr>
          <w:rFonts w:ascii="Times New Roman" w:hAnsi="Times New Roman" w:cs="Times New Roman"/>
          <w:sz w:val="28"/>
          <w:szCs w:val="28"/>
        </w:rPr>
        <w:t>– игры, в которых дети подражают бытовой, трудовой и общественной деятельности взрослых, например, игры в школу, дочки-матери, магазин, железную дорогу. Сюжетные игры, помимо познавательного назначения, развивают детскую инициативу, творчество, наблюдательность.</w:t>
      </w:r>
    </w:p>
    <w:p w:rsidR="00C34FBB" w:rsidRPr="00C34FBB" w:rsidRDefault="00C34FBB" w:rsidP="00C34FBB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 xml:space="preserve">Сюжетно-ролевые игры уже давно были выделены психологами и педагогами из других видов игр. Это игры, в которых дети берут на себя какие-либо роли и разыгрывают различные события из жизни людей, изображают их деятельность и взаимоотношения - и тем самым творчески отражают действительность. Творческая ролевая игра школьников имеет свое содержание, свои внутренние правила. Стремясь воплотить в игре реальную жизнь, школьники действуют </w:t>
      </w:r>
      <w:proofErr w:type="gramStart"/>
      <w:r w:rsidRPr="00C34FB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34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FBB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C34FBB">
        <w:rPr>
          <w:rFonts w:ascii="Times New Roman" w:hAnsi="Times New Roman" w:cs="Times New Roman"/>
          <w:sz w:val="28"/>
          <w:szCs w:val="28"/>
        </w:rPr>
        <w:t xml:space="preserve"> правилами этой жизни, которые становятся для них внутренними правилами игры. Поэтому  содержание игры заставляет школьников стремиться </w:t>
      </w:r>
      <w:proofErr w:type="gramStart"/>
      <w:r w:rsidRPr="00C34FBB">
        <w:rPr>
          <w:rFonts w:ascii="Times New Roman" w:hAnsi="Times New Roman" w:cs="Times New Roman"/>
          <w:sz w:val="28"/>
          <w:szCs w:val="28"/>
        </w:rPr>
        <w:t>максимально</w:t>
      </w:r>
      <w:proofErr w:type="gramEnd"/>
      <w:r w:rsidRPr="00C34FBB">
        <w:rPr>
          <w:rFonts w:ascii="Times New Roman" w:hAnsi="Times New Roman" w:cs="Times New Roman"/>
          <w:sz w:val="28"/>
          <w:szCs w:val="28"/>
        </w:rPr>
        <w:t xml:space="preserve"> приблизить её к обстоятельствам реальной жизни, внести в неё действительные трудности, в которых будут реально проявляться (тренироваться, воспитываться) лучшие человеческие качества.</w:t>
      </w:r>
      <w:r w:rsidRPr="00C34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BB" w:rsidRPr="00C34FBB" w:rsidRDefault="00C34FBB" w:rsidP="00C34FBB">
      <w:pPr>
        <w:spacing w:after="0" w:line="360" w:lineRule="auto"/>
        <w:ind w:right="25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FBB">
        <w:rPr>
          <w:rFonts w:ascii="Times New Roman" w:hAnsi="Times New Roman" w:cs="Times New Roman"/>
          <w:b/>
          <w:sz w:val="28"/>
          <w:szCs w:val="28"/>
        </w:rPr>
        <w:t>Педагогическое руководство организаций игр.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Чтобы эффективно воспитывать школьников, недостаточно знать набор игр. Игра, как и  любое другое средство, становится воспитательным фактором только при соблюдении ряда условий.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 xml:space="preserve">Главное из них - это отношение педагога к детям, которое выражается при помощи игровых приемов. Его можно назвать </w:t>
      </w:r>
      <w:r w:rsidRPr="00C34FBB">
        <w:rPr>
          <w:rFonts w:ascii="Times New Roman" w:hAnsi="Times New Roman" w:cs="Times New Roman"/>
          <w:b/>
          <w:i/>
          <w:sz w:val="28"/>
          <w:szCs w:val="28"/>
        </w:rPr>
        <w:t>игровой позицией педагога</w:t>
      </w:r>
      <w:r w:rsidRPr="00C34FBB">
        <w:rPr>
          <w:rFonts w:ascii="Times New Roman" w:hAnsi="Times New Roman" w:cs="Times New Roman"/>
          <w:sz w:val="28"/>
          <w:szCs w:val="28"/>
        </w:rPr>
        <w:t>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Организаторы игры в условиях лагеря признаются, что самый трудный момент в организации игры - это вовлечение педагогов в игровую позицию. Встречаются педагоги, которые до конца смены не «входят» в игру.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lastRenderedPageBreak/>
        <w:t xml:space="preserve">Можно заметить, что, если по отношению к ребенку мы говорим о воспитании игрой, то по отношению к педагогу это испытание игрой. Игровая позиция  педагога это, прежде всего, особый </w:t>
      </w:r>
      <w:r w:rsidRPr="00C34FBB">
        <w:rPr>
          <w:rFonts w:ascii="Times New Roman" w:hAnsi="Times New Roman" w:cs="Times New Roman"/>
          <w:b/>
          <w:i/>
          <w:sz w:val="28"/>
          <w:szCs w:val="28"/>
        </w:rPr>
        <w:t>стиль отношений</w:t>
      </w:r>
      <w:r w:rsidRPr="00C34FBB">
        <w:rPr>
          <w:rFonts w:ascii="Times New Roman" w:hAnsi="Times New Roman" w:cs="Times New Roman"/>
          <w:sz w:val="28"/>
          <w:szCs w:val="28"/>
        </w:rPr>
        <w:t xml:space="preserve"> между взрослыми и детьми.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Интересен сам процесс овладения игровым педагогическим методом.  Никакие рассказы об игровом методе не дадут этого представления о воспитательном значении игры, какое может сложиться почти мгновенно, если педагог сам включит себя в систему игровых действий, начнет играть.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 xml:space="preserve">Игровая позиция педагога потому и превращает игру в воспитательный фактор, что способствует </w:t>
      </w:r>
      <w:proofErr w:type="spellStart"/>
      <w:r w:rsidRPr="00C34FB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C34FBB">
        <w:rPr>
          <w:rFonts w:ascii="Times New Roman" w:hAnsi="Times New Roman" w:cs="Times New Roman"/>
          <w:sz w:val="28"/>
          <w:szCs w:val="28"/>
        </w:rPr>
        <w:t xml:space="preserve"> взаимоотношений «учитель-ученик».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Это основная функция игровой позиции педагога, которая способствует созданию творческой атмосферы.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Очень многие игры, которые проходят неудачно и не заинтересовывают детей, страдают одним недостатко</w:t>
      </w:r>
      <w:proofErr w:type="gramStart"/>
      <w:r w:rsidRPr="00C34FB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34FBB">
        <w:rPr>
          <w:rFonts w:ascii="Times New Roman" w:hAnsi="Times New Roman" w:cs="Times New Roman"/>
          <w:sz w:val="28"/>
          <w:szCs w:val="28"/>
        </w:rPr>
        <w:t xml:space="preserve"> отсутствием четко продуманной роли для каждого участника. Поэтому при организации игр педагог должен умело распределить роли между участниками, учитывая индивидуальные особенности и интересы детей.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Условия развертывания самодеятельных игр школьников позволяет понять, почему творческие игры, организуемые взрослыми, подчас не увлекают детей.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Взрослые, организуя игру, должны создать то общее, единое отношение у детей к игре, которое всегда уже существует у группы детей, объединенных самостоятельной игрой. Взрослый должен сам обеспечить интимность, серьезность и общность отношений к игре у всех играющих. Иначе игра не состоится, а это возможно, когда он сам серьезно и чутко отнесется к игре.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 xml:space="preserve">Отсюда вытекает первое требование, которому должна удовлетворять специально организованная игра. Оно состоит в том, что большинство </w:t>
      </w:r>
      <w:proofErr w:type="gramStart"/>
      <w:r w:rsidRPr="00C34FBB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C34FBB">
        <w:rPr>
          <w:rFonts w:ascii="Times New Roman" w:hAnsi="Times New Roman" w:cs="Times New Roman"/>
          <w:sz w:val="28"/>
          <w:szCs w:val="28"/>
        </w:rPr>
        <w:t xml:space="preserve"> должны быть заинтересованы в её сюжете.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 xml:space="preserve">Инициатива в самой игре должна принадлежать детям, даже если предложил её взрослый. Ни в коем случае взрослый не должен навязывать игру детям, </w:t>
      </w:r>
      <w:r w:rsidRPr="00C34FBB">
        <w:rPr>
          <w:rFonts w:ascii="Times New Roman" w:hAnsi="Times New Roman" w:cs="Times New Roman"/>
          <w:sz w:val="28"/>
          <w:szCs w:val="28"/>
        </w:rPr>
        <w:lastRenderedPageBreak/>
        <w:t>если они не заинтересованы, т.к. эта  затея не только обречена на провал, но и создаёт недоброжелательные отношения между педагогом и детьми.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Правильное отношение к игре, специально организованной с воспитательными целями, взрослый может создать только при том условии, когда он сам считает её нужной и серьезной деятельностью, увлечен идеей  игры, её замыслом и хочет увлечь ими детей. Однако</w:t>
      </w:r>
      <w:proofErr w:type="gramStart"/>
      <w:r w:rsidRPr="00C34F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4FBB">
        <w:rPr>
          <w:rFonts w:ascii="Times New Roman" w:hAnsi="Times New Roman" w:cs="Times New Roman"/>
          <w:sz w:val="28"/>
          <w:szCs w:val="28"/>
        </w:rPr>
        <w:t xml:space="preserve"> замысел игры всегда должен соответствовать интересам детей, иначе они не будут увлечены им т.е. к педагогу предъявляются огромные требования.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Часто при проведении сюжетно-ролевых игр с детьми школьного возраста педагоги сталкиваются не с отсутствием интереса детей к какой-либо стороне деятельности взрослых, не с тем, что трудно пробудить стремление играть на данном сюжете, а с трудностью развертывания самой игры. Поэтому функция взрослого не должна заканчиваться разработанным совместно с детьми планом игры</w:t>
      </w:r>
      <w:proofErr w:type="gramStart"/>
      <w:r w:rsidRPr="00C34F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4FBB">
        <w:rPr>
          <w:rFonts w:ascii="Times New Roman" w:hAnsi="Times New Roman" w:cs="Times New Roman"/>
          <w:sz w:val="28"/>
          <w:szCs w:val="28"/>
        </w:rPr>
        <w:t>а только начинаться в тот момент. Главное дело взрослого не начать игру, а провести её. Причем провести её так, чтобы в процессе игры были решены те воспитательные задачи, которые педагог ставит в своей работе с данным коллективом.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Если взрослый не выполняет пришедших к нему с игрой обязанностей, игра распадается. Многие считают, что она распалась, потому что ребята не испытывали интереса к ней. Так утешают себя педагоги, которые сами не заинтересованы и не хотят тратить своё время, силы и энергию на то, что в глубине души, видимо, считают не столь важным. На самом деле, если уже начатая игра распадается или не приносит ожидаемого эффекта, как правило, виноват в этом организатор игры.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Игра становится действительным средством воспитания при условии целенаправленной педагогической работы. Содержание  педагогического руководства игрой включает 3 этапа.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34FBB">
        <w:rPr>
          <w:rFonts w:ascii="Times New Roman" w:hAnsi="Times New Roman" w:cs="Times New Roman"/>
          <w:b/>
          <w:i/>
          <w:sz w:val="28"/>
          <w:szCs w:val="28"/>
        </w:rPr>
        <w:t>предигровой</w:t>
      </w:r>
      <w:proofErr w:type="spellEnd"/>
      <w:r w:rsidRPr="00C34FBB">
        <w:rPr>
          <w:rFonts w:ascii="Times New Roman" w:hAnsi="Times New Roman" w:cs="Times New Roman"/>
          <w:b/>
          <w:i/>
          <w:sz w:val="28"/>
          <w:szCs w:val="28"/>
        </w:rPr>
        <w:t xml:space="preserve"> (подготовительный</w:t>
      </w:r>
      <w:r w:rsidRPr="00C34FBB">
        <w:rPr>
          <w:rFonts w:ascii="Times New Roman" w:hAnsi="Times New Roman" w:cs="Times New Roman"/>
          <w:sz w:val="28"/>
          <w:szCs w:val="28"/>
        </w:rPr>
        <w:t xml:space="preserve">) период воспитатель помогает детям выбрать игру или придумать новую, согласовать замыслы, распределить </w:t>
      </w:r>
      <w:r w:rsidRPr="00C34FBB">
        <w:rPr>
          <w:rFonts w:ascii="Times New Roman" w:hAnsi="Times New Roman" w:cs="Times New Roman"/>
          <w:sz w:val="28"/>
          <w:szCs w:val="28"/>
        </w:rPr>
        <w:lastRenderedPageBreak/>
        <w:t>роли. Кроме того, важно помочь подобрать реквизиты, разобраться в правилах.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 xml:space="preserve">В </w:t>
      </w:r>
      <w:r w:rsidRPr="00C34FBB">
        <w:rPr>
          <w:rFonts w:ascii="Times New Roman" w:hAnsi="Times New Roman" w:cs="Times New Roman"/>
          <w:b/>
          <w:i/>
          <w:sz w:val="28"/>
          <w:szCs w:val="28"/>
        </w:rPr>
        <w:t>ходе игры</w:t>
      </w:r>
      <w:r w:rsidRPr="00C34FBB">
        <w:rPr>
          <w:rFonts w:ascii="Times New Roman" w:hAnsi="Times New Roman" w:cs="Times New Roman"/>
          <w:sz w:val="28"/>
          <w:szCs w:val="28"/>
        </w:rPr>
        <w:t xml:space="preserve"> главное - способствовать развитию самостоятельности и творчества, регулировать нравственную обстановку.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C34FBB">
        <w:rPr>
          <w:rFonts w:ascii="Times New Roman" w:hAnsi="Times New Roman" w:cs="Times New Roman"/>
          <w:b/>
          <w:i/>
          <w:sz w:val="28"/>
          <w:szCs w:val="28"/>
        </w:rPr>
        <w:t>подведения итогов</w:t>
      </w:r>
      <w:r w:rsidRPr="00C34FBB">
        <w:rPr>
          <w:rFonts w:ascii="Times New Roman" w:hAnsi="Times New Roman" w:cs="Times New Roman"/>
          <w:sz w:val="28"/>
          <w:szCs w:val="28"/>
        </w:rPr>
        <w:t xml:space="preserve"> важен для всех видов игр. Основное внимание педагог должен уделить справедливой оценке каждого ребенка, определению победителя и проигравшего. Помимо воображаемых или предписанных правилами отношений в процессе игры возникают отношения реальные: дружба или вражда, возникнув в играх, могут переходить в повседневную жизнь детей. Так нельзя проводить игры-соревнования в конфликтном коллективе.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В после игровой период задача педагога - закрепить возникающие в играх положительные  проявления и тормозить негативные.</w:t>
      </w:r>
    </w:p>
    <w:p w:rsidR="00C34FBB" w:rsidRPr="00C34FBB" w:rsidRDefault="00C34FBB" w:rsidP="00C34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BB">
        <w:rPr>
          <w:rFonts w:ascii="Times New Roman" w:hAnsi="Times New Roman" w:cs="Times New Roman"/>
          <w:sz w:val="28"/>
          <w:szCs w:val="28"/>
        </w:rPr>
        <w:t>Активное использование детской игры способствует повышению эффективности воспитательного процесса.</w:t>
      </w:r>
    </w:p>
    <w:p w:rsidR="00C34FBB" w:rsidRPr="00C34FBB" w:rsidRDefault="00C34FBB" w:rsidP="00C34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4FBB" w:rsidRPr="00C3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BB"/>
    <w:rsid w:val="00BF5D0E"/>
    <w:rsid w:val="00C3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2014-11-09T15:40:00Z</dcterms:created>
  <dcterms:modified xsi:type="dcterms:W3CDTF">2014-11-09T15:47:00Z</dcterms:modified>
</cp:coreProperties>
</file>