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39" w:rsidRDefault="00091639" w:rsidP="000916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Согласовано </w:t>
      </w:r>
    </w:p>
    <w:p w:rsidR="00091639" w:rsidRDefault="00091639" w:rsidP="00091639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УМР</w:t>
      </w:r>
    </w:p>
    <w:p w:rsidR="00091639" w:rsidRDefault="00091639" w:rsidP="00091639">
      <w:pPr>
        <w:rPr>
          <w:sz w:val="24"/>
          <w:szCs w:val="24"/>
        </w:rPr>
      </w:pPr>
      <w:r>
        <w:rPr>
          <w:sz w:val="24"/>
          <w:szCs w:val="24"/>
        </w:rPr>
        <w:t>______________ Линёва Н.В.</w:t>
      </w:r>
    </w:p>
    <w:p w:rsidR="00091639" w:rsidRDefault="00E05102" w:rsidP="00091639">
      <w:pPr>
        <w:rPr>
          <w:sz w:val="24"/>
          <w:szCs w:val="24"/>
        </w:rPr>
      </w:pPr>
      <w:r>
        <w:rPr>
          <w:sz w:val="24"/>
          <w:szCs w:val="24"/>
        </w:rPr>
        <w:t>«____» __________ 2012</w:t>
      </w:r>
      <w:r w:rsidR="007C3469">
        <w:rPr>
          <w:sz w:val="24"/>
          <w:szCs w:val="24"/>
        </w:rPr>
        <w:t xml:space="preserve"> </w:t>
      </w:r>
      <w:r w:rsidR="00091639">
        <w:rPr>
          <w:sz w:val="24"/>
          <w:szCs w:val="24"/>
        </w:rPr>
        <w:t>года</w:t>
      </w:r>
    </w:p>
    <w:p w:rsidR="00091639" w:rsidRDefault="00091639" w:rsidP="00091639">
      <w:pPr>
        <w:rPr>
          <w:sz w:val="24"/>
          <w:szCs w:val="24"/>
        </w:rPr>
      </w:pPr>
    </w:p>
    <w:p w:rsidR="00091639" w:rsidRDefault="00091639" w:rsidP="00091639">
      <w:pPr>
        <w:jc w:val="center"/>
        <w:rPr>
          <w:u w:val="single"/>
        </w:rPr>
      </w:pPr>
      <w:r>
        <w:rPr>
          <w:u w:val="single"/>
        </w:rPr>
        <w:t>Муниципальное</w:t>
      </w:r>
      <w:r w:rsidR="007E2052">
        <w:rPr>
          <w:u w:val="single"/>
        </w:rPr>
        <w:t xml:space="preserve"> бюджетное </w:t>
      </w:r>
      <w:r>
        <w:rPr>
          <w:u w:val="single"/>
        </w:rPr>
        <w:t xml:space="preserve"> общеобразовательное учреждение гимназия №4 посёлка Псебай</w:t>
      </w:r>
    </w:p>
    <w:p w:rsidR="00091639" w:rsidRDefault="00091639" w:rsidP="00091639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(территориальный, административный округ (город, район, посёлок)</w:t>
      </w:r>
      <w:proofErr w:type="gramEnd"/>
    </w:p>
    <w:p w:rsidR="00091639" w:rsidRDefault="00091639" w:rsidP="00091639">
      <w:pPr>
        <w:jc w:val="center"/>
        <w:rPr>
          <w:u w:val="single"/>
        </w:rPr>
      </w:pPr>
      <w:r>
        <w:rPr>
          <w:u w:val="single"/>
        </w:rPr>
        <w:t>муниципального образования Мостовский район, Краснодарский край</w:t>
      </w:r>
    </w:p>
    <w:p w:rsidR="00091639" w:rsidRDefault="00091639" w:rsidP="00091639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образовательного учреждения)</w:t>
      </w:r>
    </w:p>
    <w:p w:rsidR="00091639" w:rsidRDefault="00091639" w:rsidP="00091639">
      <w:pPr>
        <w:jc w:val="center"/>
        <w:rPr>
          <w:b/>
          <w:sz w:val="32"/>
          <w:szCs w:val="32"/>
        </w:rPr>
      </w:pPr>
      <w:r w:rsidRPr="002F3455">
        <w:rPr>
          <w:b/>
          <w:sz w:val="32"/>
          <w:szCs w:val="32"/>
        </w:rPr>
        <w:t>КАЛЕНДАРНО-ТЕМАТИЧЕСКОЕ ПЛАНИРОВАНИЕ</w:t>
      </w:r>
    </w:p>
    <w:p w:rsidR="00091639" w:rsidRPr="003379B2" w:rsidRDefault="00091639" w:rsidP="000916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379B2">
        <w:rPr>
          <w:sz w:val="32"/>
          <w:szCs w:val="32"/>
        </w:rPr>
        <w:t xml:space="preserve">По </w:t>
      </w:r>
      <w:r>
        <w:rPr>
          <w:sz w:val="32"/>
          <w:szCs w:val="32"/>
          <w:u w:val="single"/>
        </w:rPr>
        <w:t>элективному курсу «Готовимся к ЕГЭ по физике»</w:t>
      </w:r>
    </w:p>
    <w:p w:rsidR="00091639" w:rsidRDefault="00091639" w:rsidP="00091639">
      <w:pPr>
        <w:rPr>
          <w:sz w:val="20"/>
          <w:szCs w:val="20"/>
        </w:rPr>
      </w:pPr>
      <w:r w:rsidRPr="003379B2">
        <w:rPr>
          <w:sz w:val="32"/>
          <w:szCs w:val="32"/>
        </w:rPr>
        <w:t xml:space="preserve">                                                             </w:t>
      </w:r>
      <w:r w:rsidRPr="003379B2">
        <w:rPr>
          <w:sz w:val="20"/>
          <w:szCs w:val="20"/>
        </w:rPr>
        <w:t>(указать предмет, курс, модуль)</w:t>
      </w:r>
    </w:p>
    <w:p w:rsidR="00091639" w:rsidRDefault="00091639" w:rsidP="00091639">
      <w:pPr>
        <w:rPr>
          <w:sz w:val="32"/>
          <w:szCs w:val="32"/>
        </w:rPr>
      </w:pPr>
      <w:r>
        <w:rPr>
          <w:sz w:val="32"/>
          <w:szCs w:val="32"/>
        </w:rPr>
        <w:t>Класс ___</w:t>
      </w:r>
      <w:r>
        <w:rPr>
          <w:sz w:val="32"/>
          <w:szCs w:val="32"/>
          <w:u w:val="single"/>
        </w:rPr>
        <w:t>10</w:t>
      </w:r>
      <w:r>
        <w:rPr>
          <w:sz w:val="32"/>
          <w:szCs w:val="32"/>
        </w:rPr>
        <w:t>______________________________________________________________</w:t>
      </w:r>
    </w:p>
    <w:p w:rsidR="00091639" w:rsidRDefault="00091639" w:rsidP="00091639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Количество часов: </w:t>
      </w:r>
      <w:r w:rsidR="007E2052">
        <w:rPr>
          <w:sz w:val="32"/>
          <w:szCs w:val="32"/>
          <w:u w:val="single"/>
        </w:rPr>
        <w:t>35</w:t>
      </w:r>
      <w:r>
        <w:rPr>
          <w:sz w:val="32"/>
          <w:szCs w:val="32"/>
          <w:u w:val="single"/>
        </w:rPr>
        <w:t xml:space="preserve"> часа;</w:t>
      </w:r>
      <w:r>
        <w:rPr>
          <w:sz w:val="32"/>
          <w:szCs w:val="32"/>
        </w:rPr>
        <w:t xml:space="preserve">   в неделю </w:t>
      </w:r>
      <w:r>
        <w:rPr>
          <w:sz w:val="32"/>
          <w:szCs w:val="32"/>
          <w:u w:val="single"/>
        </w:rPr>
        <w:t>1 час;</w:t>
      </w:r>
    </w:p>
    <w:p w:rsidR="00091639" w:rsidRDefault="00091639" w:rsidP="00091639">
      <w:pPr>
        <w:rPr>
          <w:sz w:val="20"/>
          <w:szCs w:val="20"/>
        </w:rPr>
      </w:pPr>
      <w:r>
        <w:rPr>
          <w:sz w:val="32"/>
          <w:szCs w:val="32"/>
        </w:rPr>
        <w:t xml:space="preserve">Планирование составлено на основе рабочей программы </w:t>
      </w:r>
      <w:r>
        <w:rPr>
          <w:sz w:val="32"/>
          <w:szCs w:val="32"/>
          <w:u w:val="single"/>
        </w:rPr>
        <w:t xml:space="preserve">Ботченко Л.М., утверждённой педсоветом </w:t>
      </w:r>
      <w:r>
        <w:rPr>
          <w:sz w:val="20"/>
          <w:szCs w:val="20"/>
          <w:u w:val="single"/>
        </w:rPr>
        <w:t xml:space="preserve">  </w:t>
      </w:r>
    </w:p>
    <w:p w:rsidR="00091639" w:rsidRDefault="00091639" w:rsidP="000916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(указать ФИО учителя, реквизиты утверждения рабочей программы с датой)</w:t>
      </w:r>
    </w:p>
    <w:p w:rsidR="00091639" w:rsidRPr="008040F4" w:rsidRDefault="007E2052" w:rsidP="0009163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приказ №1 от 31.08.2012</w:t>
      </w:r>
    </w:p>
    <w:p w:rsidR="000A0678" w:rsidRDefault="000A0678"/>
    <w:tbl>
      <w:tblPr>
        <w:tblStyle w:val="a4"/>
        <w:tblW w:w="0" w:type="auto"/>
        <w:tblLayout w:type="fixed"/>
        <w:tblLook w:val="04A0"/>
      </w:tblPr>
      <w:tblGrid>
        <w:gridCol w:w="2660"/>
        <w:gridCol w:w="2107"/>
        <w:gridCol w:w="7674"/>
        <w:gridCol w:w="2835"/>
      </w:tblGrid>
      <w:tr w:rsidR="00091639" w:rsidRPr="00EE5AD8" w:rsidTr="00662939">
        <w:tc>
          <w:tcPr>
            <w:tcW w:w="2660" w:type="dxa"/>
          </w:tcPr>
          <w:p w:rsidR="00091639" w:rsidRPr="00F00756" w:rsidRDefault="00091639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Раздел</w:t>
            </w:r>
          </w:p>
        </w:tc>
        <w:tc>
          <w:tcPr>
            <w:tcW w:w="2107" w:type="dxa"/>
          </w:tcPr>
          <w:p w:rsidR="00091639" w:rsidRPr="00F00756" w:rsidRDefault="00091639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Сроки</w:t>
            </w:r>
          </w:p>
        </w:tc>
        <w:tc>
          <w:tcPr>
            <w:tcW w:w="7674" w:type="dxa"/>
          </w:tcPr>
          <w:p w:rsidR="00091639" w:rsidRPr="00F00756" w:rsidRDefault="00091639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Темы уроков</w:t>
            </w:r>
          </w:p>
        </w:tc>
        <w:tc>
          <w:tcPr>
            <w:tcW w:w="2835" w:type="dxa"/>
          </w:tcPr>
          <w:p w:rsidR="00091639" w:rsidRPr="00EE5AD8" w:rsidRDefault="00091639" w:rsidP="00662939">
            <w:r>
              <w:rPr>
                <w:sz w:val="28"/>
                <w:szCs w:val="28"/>
              </w:rPr>
              <w:t xml:space="preserve">        Коррекция </w:t>
            </w:r>
          </w:p>
        </w:tc>
      </w:tr>
      <w:tr w:rsidR="00091639" w:rsidRPr="00EE5AD8" w:rsidTr="00662939">
        <w:tc>
          <w:tcPr>
            <w:tcW w:w="2660" w:type="dxa"/>
          </w:tcPr>
          <w:p w:rsidR="00091639" w:rsidRDefault="00091639" w:rsidP="00091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 (1час)</w:t>
            </w:r>
          </w:p>
          <w:p w:rsidR="00091639" w:rsidRPr="002E4F79" w:rsidRDefault="00091639" w:rsidP="00091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2E4F79">
              <w:rPr>
                <w:sz w:val="28"/>
                <w:szCs w:val="28"/>
              </w:rPr>
              <w:t>Механика   (11 часов)</w:t>
            </w:r>
          </w:p>
          <w:p w:rsidR="00091639" w:rsidRPr="00B74F33" w:rsidRDefault="00091639" w:rsidP="00662939">
            <w:pPr>
              <w:pStyle w:val="a3"/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Pr="004B42B3" w:rsidRDefault="00091639" w:rsidP="00091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B42B3">
              <w:rPr>
                <w:sz w:val="28"/>
                <w:szCs w:val="28"/>
              </w:rPr>
              <w:t>Молекулярная физика и термодинамика    (12часов)</w:t>
            </w: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Default="00091639" w:rsidP="00662939">
            <w:pPr>
              <w:rPr>
                <w:sz w:val="28"/>
                <w:szCs w:val="28"/>
              </w:rPr>
            </w:pPr>
          </w:p>
          <w:p w:rsidR="00091639" w:rsidRPr="004B42B3" w:rsidRDefault="00091639" w:rsidP="000916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B42B3">
              <w:rPr>
                <w:sz w:val="28"/>
                <w:szCs w:val="28"/>
              </w:rPr>
              <w:t xml:space="preserve">Электродинамика (электростатика и постоянный ток)               </w:t>
            </w:r>
            <w:r w:rsidR="007E2052">
              <w:rPr>
                <w:sz w:val="28"/>
                <w:szCs w:val="28"/>
              </w:rPr>
              <w:lastRenderedPageBreak/>
              <w:t>(11</w:t>
            </w:r>
            <w:r w:rsidRPr="004B42B3">
              <w:rPr>
                <w:sz w:val="28"/>
                <w:szCs w:val="28"/>
              </w:rPr>
              <w:t xml:space="preserve"> часов) </w:t>
            </w:r>
          </w:p>
        </w:tc>
        <w:tc>
          <w:tcPr>
            <w:tcW w:w="2107" w:type="dxa"/>
          </w:tcPr>
          <w:p w:rsidR="00091639" w:rsidRDefault="00091639" w:rsidP="00662939">
            <w:pPr>
              <w:rPr>
                <w:sz w:val="28"/>
                <w:szCs w:val="28"/>
              </w:rPr>
            </w:pPr>
          </w:p>
        </w:tc>
        <w:tc>
          <w:tcPr>
            <w:tcW w:w="7674" w:type="dxa"/>
          </w:tcPr>
          <w:p w:rsidR="00091639" w:rsidRPr="007E2052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теории погрешностей. </w:t>
            </w:r>
            <w:r w:rsidRPr="007E2052">
              <w:rPr>
                <w:sz w:val="28"/>
                <w:szCs w:val="28"/>
              </w:rPr>
              <w:t xml:space="preserve">Погрешности прямых и косвенных измерений. Представление результатов измерений в форме таблиц и графиков.  </w:t>
            </w:r>
          </w:p>
          <w:p w:rsidR="00091639" w:rsidRPr="007E2052" w:rsidRDefault="00091639" w:rsidP="007E205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E4F79">
              <w:rPr>
                <w:sz w:val="28"/>
                <w:szCs w:val="28"/>
              </w:rPr>
              <w:t>Кинематика поступательного и вращательного движения. Уравнения движения.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основных кинематических параметров.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Динамика. Законы Ньютона.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в механике: силы тяжести, упругости, трения, гравитационного притяжения.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Кеплера.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Статика. Момент силы.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равновесия тел.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Гидростатика. 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Движение тел со связями – приложение законов Ньютона.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сохранения импульса и энергии и их совместное применение в механике.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Уравнение Бернулли – приложение закона сохранения энергии в </w:t>
            </w:r>
            <w:proofErr w:type="spellStart"/>
            <w:r>
              <w:rPr>
                <w:sz w:val="28"/>
                <w:szCs w:val="28"/>
              </w:rPr>
              <w:t>гидро</w:t>
            </w:r>
            <w:proofErr w:type="spellEnd"/>
            <w:r>
              <w:rPr>
                <w:sz w:val="28"/>
                <w:szCs w:val="28"/>
              </w:rPr>
              <w:t xml:space="preserve"> – и аэродинамике.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и динамический подход к изучению тепловых процессов. Основное уравнение МКТ газов.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состояния идеального газа – следствие из основного уравнения МКТ.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Изопроцессы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Изопроцессы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экстремальных параметров в процессах, не являющихся </w:t>
            </w:r>
            <w:proofErr w:type="spellStart"/>
            <w:r>
              <w:rPr>
                <w:sz w:val="28"/>
                <w:szCs w:val="28"/>
              </w:rPr>
              <w:t>изопроцессами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Газовые смеси. Полупроницаемые перегородки.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Первый закон термодинамики и его применение для различных процессов изменения состояния системы.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Термодинамика изменения агрегатных состояний веществ.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Насыщенный пар.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закон термодинамики, расчёт КПД тепловых двигателей, круговых процессов и цикла Карно.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Поверхностный слой жидкости, поверхностная энергия и натяжение. Смачивание. Капиллярные явления.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Давление Лапласа.  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Электростатика. Напряжённость и потенциал электростатического поля точечного и распределённых зарядов. 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Графики напряжённости и потенциала.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Принцип суперпозиции электрических полей.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Энергия взаимодействия зарядов.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Конденсаторы. Энергия электрического поля. 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Параллельное и последовательное соединение конденсаторов.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Перезарядка конденсаторов. Движение зарядов в электрическом поле.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Постоянный ток. Закон Ома для однородного участка полной цепи.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Расчёт разветвлённых электрических цепей. Правило Кирхгофа.</w:t>
            </w:r>
          </w:p>
          <w:p w:rsidR="00091639" w:rsidRDefault="00091639" w:rsidP="000916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Шунты и добавочны</w:t>
            </w:r>
            <w:r w:rsidR="007E2052">
              <w:rPr>
                <w:sz w:val="28"/>
                <w:szCs w:val="28"/>
              </w:rPr>
              <w:t xml:space="preserve">е сопротивления. </w:t>
            </w:r>
          </w:p>
          <w:p w:rsidR="007E2052" w:rsidRDefault="007E2052" w:rsidP="007E205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Нелинейные элементы в цепях постоянного тока.  </w:t>
            </w:r>
          </w:p>
          <w:p w:rsidR="007E2052" w:rsidRPr="007B715F" w:rsidRDefault="007E2052" w:rsidP="007E2052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91639" w:rsidRDefault="00091639" w:rsidP="00662939">
            <w:pPr>
              <w:rPr>
                <w:sz w:val="28"/>
                <w:szCs w:val="28"/>
              </w:rPr>
            </w:pPr>
          </w:p>
        </w:tc>
      </w:tr>
    </w:tbl>
    <w:p w:rsidR="00091639" w:rsidRDefault="00091639"/>
    <w:sectPr w:rsidR="00091639" w:rsidSect="0009163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5BD4"/>
    <w:multiLevelType w:val="hybridMultilevel"/>
    <w:tmpl w:val="CD86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2EF8"/>
    <w:multiLevelType w:val="hybridMultilevel"/>
    <w:tmpl w:val="1D3E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91639"/>
    <w:rsid w:val="00091639"/>
    <w:rsid w:val="000A0678"/>
    <w:rsid w:val="000A34F5"/>
    <w:rsid w:val="00386EFD"/>
    <w:rsid w:val="004426A1"/>
    <w:rsid w:val="007C3469"/>
    <w:rsid w:val="007E2052"/>
    <w:rsid w:val="00D366C2"/>
    <w:rsid w:val="00E0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3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rsid w:val="0009163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487</Words>
  <Characters>2776</Characters>
  <Application>Microsoft Office Word</Application>
  <DocSecurity>0</DocSecurity>
  <Lines>23</Lines>
  <Paragraphs>6</Paragraphs>
  <ScaleCrop>false</ScaleCrop>
  <Company>Компьютер дома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7</cp:revision>
  <cp:lastPrinted>2012-09-13T14:48:00Z</cp:lastPrinted>
  <dcterms:created xsi:type="dcterms:W3CDTF">2010-09-15T15:42:00Z</dcterms:created>
  <dcterms:modified xsi:type="dcterms:W3CDTF">2012-09-13T14:48:00Z</dcterms:modified>
</cp:coreProperties>
</file>