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4A" w:rsidRPr="00CC204A" w:rsidRDefault="00271670" w:rsidP="008433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433A3">
        <w:rPr>
          <w:rFonts w:ascii="Times New Roman" w:hAnsi="Times New Roman"/>
          <w:sz w:val="24"/>
          <w:szCs w:val="24"/>
        </w:rPr>
        <w:t xml:space="preserve">   </w:t>
      </w:r>
      <w:r w:rsidR="00CC204A" w:rsidRPr="00CC204A">
        <w:rPr>
          <w:rFonts w:ascii="Times New Roman" w:hAnsi="Times New Roman"/>
          <w:sz w:val="24"/>
          <w:szCs w:val="24"/>
        </w:rPr>
        <w:t xml:space="preserve">ПЛАН-КОНСПЕКТ УРОКА </w:t>
      </w:r>
    </w:p>
    <w:tbl>
      <w:tblPr>
        <w:tblW w:w="920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2520"/>
        <w:gridCol w:w="6043"/>
      </w:tblGrid>
      <w:tr w:rsidR="00CC204A" w:rsidRPr="00CC204A" w:rsidTr="007B0098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FF335A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ind w:left="-333" w:firstLine="333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 xml:space="preserve">Арефина Елена Петровна </w:t>
            </w:r>
          </w:p>
        </w:tc>
      </w:tr>
      <w:tr w:rsidR="00CC204A" w:rsidRPr="00CC204A" w:rsidTr="007B0098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 xml:space="preserve">Место работы                 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C204A">
              <w:rPr>
                <w:rFonts w:ascii="Times New Roman" w:hAnsi="Times New Roman"/>
                <w:sz w:val="24"/>
                <w:szCs w:val="24"/>
              </w:rPr>
              <w:t>Новодроковская</w:t>
            </w:r>
            <w:proofErr w:type="spellEnd"/>
            <w:r w:rsidRPr="00CC204A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</w:tc>
      </w:tr>
      <w:tr w:rsidR="00CC204A" w:rsidRPr="00CC204A" w:rsidTr="007B0098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CC204A" w:rsidRPr="00CC204A" w:rsidTr="007B0098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</w:tr>
      <w:tr w:rsidR="00CC204A" w:rsidRPr="00CC204A" w:rsidTr="007B0098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204A" w:rsidRPr="00CC204A" w:rsidTr="007B0098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 xml:space="preserve">Урок №3 Простые механизмы. Рычаг </w:t>
            </w:r>
          </w:p>
        </w:tc>
      </w:tr>
      <w:tr w:rsidR="00CC204A" w:rsidRPr="00CC204A" w:rsidTr="007B0098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4A" w:rsidRPr="00CC204A" w:rsidRDefault="00CC204A" w:rsidP="007B0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04A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C204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CC204A" w:rsidRPr="00CC204A" w:rsidRDefault="008B1507" w:rsidP="008433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Простые механизмы. Р</w:t>
      </w:r>
      <w:r w:rsidR="008433A3" w:rsidRPr="00CC204A">
        <w:rPr>
          <w:rFonts w:ascii="Times New Roman" w:hAnsi="Times New Roman"/>
          <w:sz w:val="24"/>
          <w:szCs w:val="24"/>
        </w:rPr>
        <w:t>ычаг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204A" w:rsidRPr="00CC204A" w:rsidRDefault="00CC204A" w:rsidP="00CC204A">
      <w:p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Цель:</w:t>
      </w:r>
      <w:r w:rsidRPr="00CC204A">
        <w:rPr>
          <w:rFonts w:ascii="Times New Roman" w:hAnsi="Times New Roman"/>
          <w:bCs/>
          <w:sz w:val="24"/>
          <w:szCs w:val="24"/>
        </w:rPr>
        <w:t xml:space="preserve">  </w:t>
      </w:r>
      <w:r w:rsidR="003052C2">
        <w:rPr>
          <w:rFonts w:ascii="Times New Roman" w:hAnsi="Times New Roman"/>
          <w:sz w:val="24"/>
          <w:szCs w:val="24"/>
        </w:rPr>
        <w:t>создание</w:t>
      </w:r>
      <w:r w:rsidR="008B1507">
        <w:rPr>
          <w:rFonts w:ascii="Times New Roman" w:hAnsi="Times New Roman"/>
          <w:sz w:val="24"/>
          <w:szCs w:val="24"/>
        </w:rPr>
        <w:t xml:space="preserve"> </w:t>
      </w:r>
      <w:r w:rsidRPr="00CC204A">
        <w:rPr>
          <w:rFonts w:ascii="Times New Roman" w:hAnsi="Times New Roman"/>
          <w:sz w:val="24"/>
          <w:szCs w:val="24"/>
        </w:rPr>
        <w:t>условия для формирования знаний о простых механизмах, об условии равновесия рычага средствами информационных и коммуникационных технологий</w:t>
      </w:r>
    </w:p>
    <w:p w:rsidR="00CC204A" w:rsidRPr="00CC204A" w:rsidRDefault="00CC204A" w:rsidP="00CC204A">
      <w:p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Задачи:</w:t>
      </w:r>
    </w:p>
    <w:p w:rsidR="00CC204A" w:rsidRPr="00CC204A" w:rsidRDefault="00CC204A" w:rsidP="00CC204A">
      <w:p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 xml:space="preserve">- обучающие </w:t>
      </w:r>
    </w:p>
    <w:p w:rsidR="00CC204A" w:rsidRPr="00CC204A" w:rsidRDefault="00CC204A" w:rsidP="00CC204A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Создать условия для успешного создания и усвоения знаний о простых механизмах, об условиях равновесия рычага посредством решения познавательных задач урока</w:t>
      </w:r>
    </w:p>
    <w:p w:rsidR="00CC204A" w:rsidRPr="00CC204A" w:rsidRDefault="00CC204A" w:rsidP="00CC204A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Обеспечить присвоение знания в ходе выполнения интерактивных заданий.</w:t>
      </w:r>
    </w:p>
    <w:p w:rsidR="00CC204A" w:rsidRPr="00CC204A" w:rsidRDefault="00CC204A" w:rsidP="00CC204A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Продолжить формирование экспериментальных умений</w:t>
      </w:r>
    </w:p>
    <w:p w:rsidR="00CC204A" w:rsidRPr="00CC204A" w:rsidRDefault="00CC204A" w:rsidP="00CC204A">
      <w:p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-развивающие</w:t>
      </w:r>
    </w:p>
    <w:p w:rsidR="00CC204A" w:rsidRPr="00CC204A" w:rsidRDefault="00CC204A" w:rsidP="00CC204A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Создать содержательные и организационные условия для развития у школьников умения анализировать, сравнивать, классифицировать, находить причинно-следственные связи через практическую деятельность.</w:t>
      </w:r>
    </w:p>
    <w:p w:rsidR="00CC204A" w:rsidRPr="00CC204A" w:rsidRDefault="00CC204A" w:rsidP="00CC204A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Помочь учащимся осознать социальную, практическую и личностную значимость учебного материала путём включения в урок интерактивных заданий, экспериментальной деятельности.</w:t>
      </w:r>
    </w:p>
    <w:p w:rsidR="00CC204A" w:rsidRPr="00CC204A" w:rsidRDefault="00CC204A" w:rsidP="00CC204A">
      <w:p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-воспитательные</w:t>
      </w:r>
    </w:p>
    <w:p w:rsidR="00CC204A" w:rsidRPr="00CC204A" w:rsidRDefault="00CC204A" w:rsidP="00CC204A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 xml:space="preserve">Способствовать формированию мотивации учащихся к изучению физики, через активизацию субъектной позиции ученика, через использование информационно-коммуникационных технологий и применения </w:t>
      </w:r>
      <w:proofErr w:type="spellStart"/>
      <w:r w:rsidRPr="00CC204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C204A">
        <w:rPr>
          <w:rFonts w:ascii="Times New Roman" w:hAnsi="Times New Roman"/>
          <w:sz w:val="24"/>
          <w:szCs w:val="24"/>
        </w:rPr>
        <w:t xml:space="preserve"> подхода.</w:t>
      </w:r>
    </w:p>
    <w:p w:rsidR="00CC204A" w:rsidRPr="00CC204A" w:rsidRDefault="00CC204A" w:rsidP="00CC204A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204A">
        <w:rPr>
          <w:rFonts w:ascii="Times New Roman" w:hAnsi="Times New Roman"/>
          <w:sz w:val="24"/>
          <w:szCs w:val="24"/>
        </w:rPr>
        <w:t>Содействовать осознанию научной картины мира.</w:t>
      </w:r>
    </w:p>
    <w:p w:rsidR="00CC204A" w:rsidRPr="00CC204A" w:rsidRDefault="008433A3" w:rsidP="008433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C204A" w:rsidRPr="00CC204A">
        <w:rPr>
          <w:rFonts w:ascii="Times New Roman" w:hAnsi="Times New Roman"/>
          <w:sz w:val="24"/>
          <w:szCs w:val="24"/>
        </w:rPr>
        <w:t>Тип урока:     урок изучения новых знаний.</w:t>
      </w:r>
    </w:p>
    <w:p w:rsidR="00CC204A" w:rsidRPr="00CC204A" w:rsidRDefault="008433A3" w:rsidP="008433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Методы и ф</w:t>
      </w:r>
      <w:r w:rsidR="00CC204A" w:rsidRPr="00CC204A">
        <w:rPr>
          <w:rFonts w:ascii="Times New Roman" w:hAnsi="Times New Roman"/>
          <w:b/>
          <w:sz w:val="24"/>
          <w:szCs w:val="24"/>
        </w:rPr>
        <w:t>ормы работы учащихся:  </w:t>
      </w:r>
      <w:r w:rsidR="00CC204A" w:rsidRPr="00CC204A">
        <w:rPr>
          <w:rFonts w:ascii="Times New Roman" w:hAnsi="Times New Roman"/>
          <w:sz w:val="24"/>
          <w:szCs w:val="24"/>
        </w:rPr>
        <w:t>индивидуальная,</w:t>
      </w:r>
      <w:r>
        <w:rPr>
          <w:rFonts w:ascii="Times New Roman" w:hAnsi="Times New Roman"/>
          <w:sz w:val="24"/>
          <w:szCs w:val="24"/>
        </w:rPr>
        <w:t xml:space="preserve"> парная, фронтальная,  </w:t>
      </w:r>
      <w:proofErr w:type="gramStart"/>
      <w:r w:rsidRPr="005145AF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  <w:proofErr w:type="gramEnd"/>
    </w:p>
    <w:p w:rsidR="00CC204A" w:rsidRPr="00FF335A" w:rsidRDefault="00CC204A" w:rsidP="00FF335A">
      <w:pPr>
        <w:spacing w:line="360" w:lineRule="auto"/>
        <w:jc w:val="both"/>
        <w:rPr>
          <w:rFonts w:ascii="Times New Roman" w:hAnsi="Times New Roman"/>
          <w:sz w:val="24"/>
        </w:rPr>
      </w:pPr>
      <w:r w:rsidRPr="00CC204A">
        <w:rPr>
          <w:rFonts w:ascii="Times New Roman" w:hAnsi="Times New Roman"/>
          <w:b/>
          <w:sz w:val="24"/>
          <w:szCs w:val="24"/>
        </w:rPr>
        <w:t>Необходимое техническое оборудование:  </w:t>
      </w:r>
      <w:r w:rsidRPr="00CC204A">
        <w:rPr>
          <w:rFonts w:ascii="Times New Roman" w:hAnsi="Times New Roman"/>
          <w:sz w:val="24"/>
          <w:szCs w:val="24"/>
        </w:rPr>
        <w:t xml:space="preserve">компьютер, </w:t>
      </w:r>
      <w:proofErr w:type="spellStart"/>
      <w:r w:rsidRPr="00CC204A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C204A">
        <w:rPr>
          <w:rFonts w:ascii="Times New Roman" w:hAnsi="Times New Roman"/>
          <w:sz w:val="24"/>
          <w:szCs w:val="24"/>
        </w:rPr>
        <w:t xml:space="preserve"> проектор</w:t>
      </w:r>
      <w:r w:rsidR="001D47F9" w:rsidRPr="001D47F9">
        <w:rPr>
          <w:rFonts w:ascii="Times New Roman" w:hAnsi="Times New Roman"/>
          <w:sz w:val="24"/>
          <w:szCs w:val="24"/>
        </w:rPr>
        <w:t xml:space="preserve">, </w:t>
      </w:r>
      <w:r w:rsidR="001D47F9" w:rsidRPr="001D47F9">
        <w:rPr>
          <w:rStyle w:val="apple-style-span"/>
          <w:rFonts w:ascii="Times New Roman" w:hAnsi="Times New Roman"/>
          <w:iCs/>
          <w:color w:val="000000"/>
          <w:sz w:val="24"/>
          <w:szCs w:val="24"/>
        </w:rPr>
        <w:t>лаб. рычаг на штативе</w:t>
      </w:r>
      <w:r w:rsidR="001D47F9">
        <w:rPr>
          <w:rStyle w:val="apple-style-span"/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1D47F9" w:rsidRPr="001D47F9">
        <w:rPr>
          <w:rFonts w:ascii="Times New Roman" w:hAnsi="Times New Roman"/>
          <w:sz w:val="24"/>
        </w:rPr>
        <w:t>набор грузов, линейка.</w:t>
      </w:r>
    </w:p>
    <w:p w:rsidR="00CC204A" w:rsidRPr="00CC204A" w:rsidRDefault="00CC204A" w:rsidP="00CC204A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План урока:</w:t>
      </w:r>
    </w:p>
    <w:p w:rsidR="00CC204A" w:rsidRPr="00CC204A" w:rsidRDefault="00CC204A" w:rsidP="00CC204A">
      <w:pPr>
        <w:pStyle w:val="a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204A">
        <w:rPr>
          <w:rFonts w:ascii="Times New Roman" w:eastAsia="Times New Roman" w:hAnsi="Times New Roman"/>
          <w:lang w:eastAsia="ru-RU"/>
        </w:rPr>
        <w:lastRenderedPageBreak/>
        <w:t xml:space="preserve">1.Организационный момент </w:t>
      </w:r>
    </w:p>
    <w:p w:rsidR="00CC204A" w:rsidRPr="00CC204A" w:rsidRDefault="00CC204A" w:rsidP="00CC204A">
      <w:pPr>
        <w:pStyle w:val="a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204A">
        <w:rPr>
          <w:rFonts w:ascii="Times New Roman" w:eastAsia="Times New Roman" w:hAnsi="Times New Roman"/>
          <w:lang w:eastAsia="ru-RU"/>
        </w:rPr>
        <w:t xml:space="preserve">2. Создание проблемной ситуации. </w:t>
      </w:r>
    </w:p>
    <w:p w:rsidR="00CC204A" w:rsidRPr="00CC204A" w:rsidRDefault="00CC204A" w:rsidP="00CC204A">
      <w:pPr>
        <w:pStyle w:val="a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204A">
        <w:rPr>
          <w:rFonts w:ascii="Times New Roman" w:eastAsia="Times New Roman" w:hAnsi="Times New Roman"/>
          <w:lang w:eastAsia="ru-RU"/>
        </w:rPr>
        <w:t>3.Изучение нового материала.</w:t>
      </w:r>
    </w:p>
    <w:p w:rsidR="00CC204A" w:rsidRPr="00CC204A" w:rsidRDefault="00CC204A" w:rsidP="00CC204A">
      <w:pPr>
        <w:pStyle w:val="a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204A">
        <w:rPr>
          <w:rFonts w:ascii="Times New Roman" w:eastAsia="Times New Roman" w:hAnsi="Times New Roman"/>
          <w:lang w:eastAsia="ru-RU"/>
        </w:rPr>
        <w:t>4. Первичная проверка  и закрепление новых знаний.</w:t>
      </w:r>
    </w:p>
    <w:p w:rsidR="00CC204A" w:rsidRPr="00CC204A" w:rsidRDefault="00CC204A" w:rsidP="00CC204A">
      <w:pPr>
        <w:pStyle w:val="a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204A">
        <w:rPr>
          <w:rFonts w:ascii="Times New Roman" w:eastAsia="Times New Roman" w:hAnsi="Times New Roman"/>
          <w:lang w:eastAsia="ru-RU"/>
        </w:rPr>
        <w:t>5. Итоги урока.</w:t>
      </w:r>
    </w:p>
    <w:p w:rsidR="00CC204A" w:rsidRPr="00CC204A" w:rsidRDefault="00CC204A" w:rsidP="00CC204A">
      <w:pPr>
        <w:pStyle w:val="a3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204A">
        <w:rPr>
          <w:rFonts w:ascii="Times New Roman" w:eastAsia="Times New Roman" w:hAnsi="Times New Roman"/>
          <w:lang w:eastAsia="ru-RU"/>
        </w:rPr>
        <w:t>6.   Домашнее задание.</w:t>
      </w:r>
    </w:p>
    <w:p w:rsidR="00CC204A" w:rsidRPr="002B118F" w:rsidRDefault="00CC204A" w:rsidP="00CC20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118F">
        <w:rPr>
          <w:rFonts w:ascii="Times New Roman" w:eastAsia="Times New Roman" w:hAnsi="Times New Roman"/>
          <w:lang w:eastAsia="ru-RU"/>
        </w:rPr>
        <w:t>ХОД УРОКА</w:t>
      </w: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250"/>
        <w:gridCol w:w="1452"/>
        <w:gridCol w:w="3827"/>
        <w:gridCol w:w="2835"/>
        <w:gridCol w:w="1843"/>
        <w:gridCol w:w="850"/>
      </w:tblGrid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707A4A" w:rsidRPr="00FF335A" w:rsidRDefault="00707A4A" w:rsidP="007B00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3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учебного занятия</w:t>
            </w:r>
          </w:p>
        </w:tc>
        <w:tc>
          <w:tcPr>
            <w:tcW w:w="3827" w:type="dxa"/>
            <w:vAlign w:val="center"/>
          </w:tcPr>
          <w:p w:rsidR="00707A4A" w:rsidRPr="00FF335A" w:rsidRDefault="00707A4A" w:rsidP="007B00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3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vAlign w:val="center"/>
          </w:tcPr>
          <w:p w:rsidR="00707A4A" w:rsidRPr="00FF335A" w:rsidRDefault="00707A4A" w:rsidP="007B00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3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43" w:type="dxa"/>
          </w:tcPr>
          <w:p w:rsidR="00707A4A" w:rsidRPr="00DF6294" w:rsidRDefault="00707A4A" w:rsidP="00CC20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294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</w:t>
            </w:r>
            <w:proofErr w:type="gramStart"/>
            <w:r w:rsidRPr="00DF6294">
              <w:rPr>
                <w:rFonts w:ascii="Times New Roman" w:hAnsi="Times New Roman"/>
                <w:b/>
                <w:sz w:val="20"/>
                <w:szCs w:val="20"/>
              </w:rPr>
              <w:t>используемых</w:t>
            </w:r>
            <w:proofErr w:type="gramEnd"/>
            <w:r w:rsidRPr="00DF6294">
              <w:rPr>
                <w:rFonts w:ascii="Times New Roman" w:hAnsi="Times New Roman"/>
                <w:b/>
                <w:sz w:val="20"/>
                <w:szCs w:val="20"/>
              </w:rPr>
              <w:t xml:space="preserve"> ЭОР</w:t>
            </w:r>
          </w:p>
          <w:p w:rsidR="00707A4A" w:rsidRPr="00DF6294" w:rsidRDefault="00707A4A" w:rsidP="00CC204A">
            <w:pPr>
              <w:rPr>
                <w:rFonts w:ascii="Times New Roman" w:hAnsi="Times New Roman"/>
                <w:sz w:val="20"/>
                <w:szCs w:val="20"/>
              </w:rPr>
            </w:pPr>
            <w:r w:rsidRPr="00DF6294">
              <w:rPr>
                <w:rFonts w:ascii="Times New Roman" w:hAnsi="Times New Roman"/>
                <w:sz w:val="20"/>
                <w:szCs w:val="20"/>
              </w:rPr>
              <w:t>(с указанием  порядкового номера из Таблицы 2)</w:t>
            </w:r>
          </w:p>
        </w:tc>
        <w:tc>
          <w:tcPr>
            <w:tcW w:w="850" w:type="dxa"/>
          </w:tcPr>
          <w:p w:rsidR="00707A4A" w:rsidRPr="00B55FB5" w:rsidRDefault="00707A4A" w:rsidP="00DF6294">
            <w:pPr>
              <w:rPr>
                <w:b/>
              </w:rPr>
            </w:pPr>
            <w:r w:rsidRPr="00B55FB5">
              <w:rPr>
                <w:b/>
              </w:rPr>
              <w:t>Время</w:t>
            </w:r>
          </w:p>
          <w:p w:rsidR="00707A4A" w:rsidRPr="00B55FB5" w:rsidRDefault="00707A4A" w:rsidP="00DF6294">
            <w:pPr>
              <w:rPr>
                <w:i/>
              </w:rPr>
            </w:pPr>
            <w:r w:rsidRPr="00B55FB5">
              <w:rPr>
                <w:i/>
              </w:rPr>
              <w:t>(</w:t>
            </w:r>
            <w:proofErr w:type="gramStart"/>
            <w:r w:rsidRPr="00B55FB5">
              <w:rPr>
                <w:i/>
              </w:rPr>
              <w:t>в</w:t>
            </w:r>
            <w:proofErr w:type="gramEnd"/>
            <w:r w:rsidRPr="00B55FB5">
              <w:rPr>
                <w:i/>
              </w:rPr>
              <w:t xml:space="preserve"> мин.)</w:t>
            </w:r>
          </w:p>
          <w:p w:rsidR="00707A4A" w:rsidRPr="00DF6294" w:rsidRDefault="00707A4A" w:rsidP="00CC20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707A4A" w:rsidRPr="00DF6294" w:rsidRDefault="00707A4A" w:rsidP="007B00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  <w:r w:rsidRPr="00DF6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827" w:type="dxa"/>
          </w:tcPr>
          <w:p w:rsidR="00707A4A" w:rsidRPr="002416CE" w:rsidRDefault="00707A4A" w:rsidP="007B0098">
            <w:pPr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r w:rsidRPr="002416CE">
              <w:rPr>
                <w:rFonts w:ascii="Times New Roman" w:hAnsi="Times New Roman"/>
                <w:sz w:val="24"/>
                <w:szCs w:val="24"/>
              </w:rPr>
              <w:t>Приветствие учителя, проверка готовности к уроку.</w:t>
            </w:r>
          </w:p>
          <w:p w:rsidR="00707A4A" w:rsidRPr="002416CE" w:rsidRDefault="00707A4A" w:rsidP="007B0098">
            <w:pPr>
              <w:rPr>
                <w:rFonts w:ascii="Times New Roman" w:hAnsi="Times New Roman"/>
              </w:rPr>
            </w:pPr>
            <w:r w:rsidRPr="002416CE">
              <w:rPr>
                <w:rStyle w:val="apple-style-span"/>
                <w:rFonts w:ascii="Times New Roman" w:hAnsi="Times New Roman"/>
                <w:sz w:val="24"/>
                <w:szCs w:val="24"/>
              </w:rPr>
              <w:t>- Когда-то Архимед воскликнул: «Дайте мне точку опоры, и я подниму Землю». Я же прошу вашего внимания, и, очень надеюсь, что вы поймёте, как Архимед хотел это сделать</w:t>
            </w:r>
          </w:p>
        </w:tc>
        <w:tc>
          <w:tcPr>
            <w:tcW w:w="2835" w:type="dxa"/>
          </w:tcPr>
          <w:p w:rsidR="00707A4A" w:rsidRDefault="00707A4A" w:rsidP="007B0098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>Приветствие учителя, проверка готовности к уроку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4A" w:rsidRPr="00DF6294" w:rsidRDefault="00707A4A" w:rsidP="007B0098">
            <w:pPr>
              <w:rPr>
                <w:rFonts w:ascii="Times New Roman" w:hAnsi="Times New Roman"/>
                <w:sz w:val="24"/>
                <w:szCs w:val="24"/>
              </w:rPr>
            </w:pPr>
            <w:r w:rsidRPr="00DF6294">
              <w:rPr>
                <w:rFonts w:ascii="Times New Roman" w:hAnsi="Times New Roman"/>
              </w:rPr>
              <w:t>Учащиеся настроены на урок</w:t>
            </w:r>
          </w:p>
        </w:tc>
        <w:tc>
          <w:tcPr>
            <w:tcW w:w="1843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Default="00A801BE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eastAsia="Times New Roman" w:hAnsi="Times New Roman"/>
                <w:lang w:eastAsia="ru-RU"/>
              </w:rPr>
              <w:t>Создание проблемной ситуации</w:t>
            </w:r>
          </w:p>
        </w:tc>
        <w:tc>
          <w:tcPr>
            <w:tcW w:w="3827" w:type="dxa"/>
          </w:tcPr>
          <w:p w:rsidR="00707A4A" w:rsidRPr="00FF335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FF335A">
              <w:rPr>
                <w:rStyle w:val="apple-style-span"/>
                <w:rFonts w:ascii="Times New Roman" w:hAnsi="Times New Roman"/>
                <w:sz w:val="24"/>
                <w:szCs w:val="24"/>
              </w:rPr>
              <w:t>С древних времен для облегчения своего труда человек   использует различные механизмы (греч</w:t>
            </w:r>
            <w:proofErr w:type="gramStart"/>
            <w:r w:rsidRPr="00FF335A">
              <w:rPr>
                <w:rStyle w:val="apple-style-span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335A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Pr="00FF335A">
              <w:rPr>
                <w:rStyle w:val="apple-style-span"/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F335A">
              <w:rPr>
                <w:rStyle w:val="apple-style-span"/>
                <w:rFonts w:ascii="Times New Roman" w:hAnsi="Times New Roman"/>
                <w:sz w:val="24"/>
                <w:szCs w:val="24"/>
              </w:rPr>
              <w:t>еханэ</w:t>
            </w:r>
            <w:proofErr w:type="spellEnd"/>
            <w:r w:rsidRPr="00FF335A">
              <w:rPr>
                <w:rStyle w:val="apple-style-span"/>
                <w:rFonts w:ascii="Times New Roman" w:hAnsi="Times New Roman"/>
                <w:sz w:val="24"/>
                <w:szCs w:val="24"/>
              </w:rPr>
              <w:t>" – машина, орудие). Без  специальных приспособлений  невозможно было построить такие грандиозные сооружения древности. Я думаю, что вы тоже знаете знаменитые великие сооружения древности, которые были построены без современной техники. Какие? Конечно же, это знаменитые египетские пирамиды. Три тысячи лет назад в Древнем Египте передвигали и поднимали на большую высоту тяжёлые каменные плиты. Как это происходило?</w:t>
            </w:r>
          </w:p>
        </w:tc>
        <w:tc>
          <w:tcPr>
            <w:tcW w:w="2835" w:type="dxa"/>
          </w:tcPr>
          <w:p w:rsidR="00707A4A" w:rsidRPr="0069586A" w:rsidRDefault="00707A4A" w:rsidP="00CC20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86A">
              <w:rPr>
                <w:rFonts w:ascii="Times New Roman" w:hAnsi="Times New Roman"/>
                <w:sz w:val="24"/>
                <w:szCs w:val="24"/>
              </w:rPr>
              <w:t>Просмотр, наблюдение</w:t>
            </w:r>
          </w:p>
          <w:p w:rsidR="00707A4A" w:rsidRPr="0069586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69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Выдвигается гипотеза, Идет обсуждение ситуации, предлагаются различные версии</w:t>
            </w:r>
          </w:p>
        </w:tc>
        <w:tc>
          <w:tcPr>
            <w:tcW w:w="1843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085ED0">
              <w:rPr>
                <w:rFonts w:ascii="Times New Roman" w:hAnsi="Times New Roman"/>
                <w:sz w:val="24"/>
                <w:szCs w:val="24"/>
              </w:rPr>
              <w:t>Ресурс 1,</w:t>
            </w:r>
            <w:r w:rsidRPr="00241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7A4A" w:rsidRDefault="00A801BE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vMerge w:val="restart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CC204A">
              <w:rPr>
                <w:rFonts w:ascii="Times New Roman" w:eastAsia="Times New Roman" w:hAnsi="Times New Roman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</w:tcPr>
          <w:p w:rsidR="00707A4A" w:rsidRPr="00FF335A" w:rsidRDefault="00707A4A" w:rsidP="00116EF6">
            <w:pPr>
              <w:pStyle w:val="a6"/>
              <w:spacing w:before="0" w:beforeAutospacing="0" w:after="120" w:afterAutospacing="0" w:line="240" w:lineRule="atLeast"/>
            </w:pPr>
            <w:r w:rsidRPr="00FF335A">
              <w:t xml:space="preserve">Человек – существо разумное. Именно разум всегда давал ему возможность создавать приспособления, делавшие его сильнее или быстрее зверя, жить в условиях, в которых он без этих вещей не мог бы выжить. Эти приспособления служили для преобразования силы, то есть с их помощью можно было получить выигрыш в силе. Что это значит? Идёте вы по дороге. Впереди огромный камень. Обойти его нельзя. Надо сдвинуть с дороги. </w:t>
            </w:r>
            <w:r w:rsidRPr="00FF335A">
              <w:lastRenderedPageBreak/>
              <w:t>Что сделаете?</w:t>
            </w:r>
          </w:p>
          <w:p w:rsidR="00707A4A" w:rsidRPr="00FF335A" w:rsidRDefault="00707A4A" w:rsidP="00116EF6">
            <w:pPr>
              <w:pStyle w:val="a6"/>
              <w:spacing w:before="0" w:beforeAutospacing="0" w:after="120" w:afterAutospacing="0" w:line="240" w:lineRule="atLeast"/>
            </w:pPr>
            <w:r w:rsidRPr="00FF335A">
              <w:t>Используя палку, и прикладывая к ней силу, меньшую, чем вес камня, мы получаем силу в несколько раз больше приложенной. Таким образом, мы используем простой механизм. В данном случае – рычаг.</w:t>
            </w:r>
          </w:p>
          <w:p w:rsidR="00707A4A" w:rsidRPr="00FF335A" w:rsidRDefault="00707A4A" w:rsidP="00116EF6">
            <w:pPr>
              <w:pStyle w:val="a6"/>
              <w:spacing w:before="0" w:beforeAutospacing="0" w:after="120" w:afterAutospacing="0" w:line="240" w:lineRule="atLeast"/>
            </w:pPr>
            <w:r w:rsidRPr="00FF335A">
              <w:t>Итак, тема урока:</w:t>
            </w:r>
            <w:r w:rsidRPr="00FF335A">
              <w:rPr>
                <w:rStyle w:val="apple-converted-space"/>
              </w:rPr>
              <w:t> </w:t>
            </w:r>
            <w:r w:rsidRPr="00FF335A">
              <w:rPr>
                <w:rStyle w:val="a7"/>
              </w:rPr>
              <w:t>«Простые механизмы. Рычаг»</w:t>
            </w:r>
          </w:p>
          <w:p w:rsidR="00707A4A" w:rsidRPr="00FF335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FF335A">
              <w:rPr>
                <w:rStyle w:val="apple-style-span"/>
                <w:rFonts w:ascii="Times New Roman" w:hAnsi="Times New Roman"/>
                <w:sz w:val="24"/>
                <w:szCs w:val="24"/>
              </w:rPr>
              <w:t>Основная цель урока – выяснить, что такое простые механизмы и более подробно познакомиться с одним из них – рычагом. Познакомиться с условием равновесия рычага.</w:t>
            </w:r>
          </w:p>
        </w:tc>
        <w:tc>
          <w:tcPr>
            <w:tcW w:w="2835" w:type="dxa"/>
          </w:tcPr>
          <w:p w:rsidR="00707A4A" w:rsidRPr="00FF335A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FF335A">
              <w:rPr>
                <w:rFonts w:ascii="Times New Roman" w:hAnsi="Times New Roman"/>
                <w:sz w:val="24"/>
                <w:szCs w:val="24"/>
              </w:rPr>
              <w:lastRenderedPageBreak/>
              <w:t>Просмотр, наблюдение. Отвечают на вопросы.</w:t>
            </w: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pStyle w:val="a6"/>
              <w:spacing w:before="0" w:beforeAutospacing="0" w:after="120" w:afterAutospacing="0" w:line="240" w:lineRule="atLeast"/>
            </w:pPr>
            <w:r w:rsidRPr="00FF335A">
              <w:t>Учащиеся делают записи в тетради.</w:t>
            </w:r>
          </w:p>
          <w:p w:rsidR="00707A4A" w:rsidRPr="00FF335A" w:rsidRDefault="00707A4A" w:rsidP="00116EF6">
            <w:pPr>
              <w:pStyle w:val="a6"/>
              <w:spacing w:before="0" w:beforeAutospacing="0" w:after="120" w:afterAutospacing="0" w:line="240" w:lineRule="atLeast"/>
            </w:pPr>
            <w:r w:rsidRPr="00FF335A">
              <w:t>Приводят примеры простых механизмов, встречающихся в жизни.</w:t>
            </w: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  <w:r w:rsidRPr="00FF335A">
              <w:rPr>
                <w:rFonts w:ascii="Times New Roman" w:hAnsi="Times New Roman"/>
                <w:sz w:val="24"/>
                <w:szCs w:val="24"/>
              </w:rPr>
              <w:t>Формулируют цели урока</w:t>
            </w: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085ED0">
              <w:rPr>
                <w:rFonts w:ascii="Times New Roman" w:hAnsi="Times New Roman"/>
                <w:sz w:val="24"/>
                <w:szCs w:val="24"/>
              </w:rPr>
              <w:lastRenderedPageBreak/>
              <w:t>Ресурс 2(2,3)*</w:t>
            </w:r>
          </w:p>
        </w:tc>
        <w:tc>
          <w:tcPr>
            <w:tcW w:w="8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AE3E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07A4A" w:rsidTr="00A801BE">
        <w:tc>
          <w:tcPr>
            <w:tcW w:w="250" w:type="dxa"/>
            <w:tcBorders>
              <w:top w:val="nil"/>
            </w:tcBorders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7A4A" w:rsidRPr="00FF335A" w:rsidRDefault="00707A4A" w:rsidP="00116EF6">
            <w:pPr>
              <w:rPr>
                <w:rFonts w:ascii="Times New Roman" w:hAnsi="Times New Roman"/>
                <w:sz w:val="24"/>
                <w:szCs w:val="24"/>
              </w:rPr>
            </w:pPr>
            <w:r w:rsidRPr="00FF335A">
              <w:rPr>
                <w:rFonts w:ascii="Times New Roman" w:hAnsi="Times New Roman"/>
                <w:sz w:val="24"/>
                <w:szCs w:val="24"/>
              </w:rPr>
              <w:t>Демонстрация рычагов 1-го и 2-го рода.</w:t>
            </w:r>
          </w:p>
          <w:p w:rsidR="00707A4A" w:rsidRPr="00FF335A" w:rsidRDefault="00707A4A" w:rsidP="009A750E">
            <w:pPr>
              <w:rPr>
                <w:rFonts w:ascii="Times New Roman" w:hAnsi="Times New Roman"/>
                <w:sz w:val="24"/>
                <w:szCs w:val="24"/>
              </w:rPr>
            </w:pPr>
            <w:r w:rsidRPr="00FF335A">
              <w:rPr>
                <w:rFonts w:ascii="Times New Roman" w:hAnsi="Times New Roman"/>
                <w:sz w:val="24"/>
                <w:szCs w:val="24"/>
              </w:rPr>
              <w:t xml:space="preserve">Вводит  понятие рычага, плечо силы, момент силы </w:t>
            </w:r>
          </w:p>
        </w:tc>
        <w:tc>
          <w:tcPr>
            <w:tcW w:w="2835" w:type="dxa"/>
          </w:tcPr>
          <w:p w:rsidR="00707A4A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9A750E">
              <w:rPr>
                <w:rFonts w:ascii="Times New Roman" w:hAnsi="Times New Roman"/>
                <w:sz w:val="24"/>
                <w:szCs w:val="24"/>
              </w:rPr>
              <w:t>Просмотр, наблюдают, анализируют опыты. Учащиеся высказывают свои предположения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4A" w:rsidRPr="009A750E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9A750E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843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085ED0">
              <w:rPr>
                <w:rFonts w:ascii="Times New Roman" w:hAnsi="Times New Roman"/>
                <w:sz w:val="24"/>
                <w:szCs w:val="24"/>
              </w:rPr>
              <w:t>Ресурс 3,4</w:t>
            </w:r>
          </w:p>
          <w:p w:rsidR="00707A4A" w:rsidRDefault="00707A4A" w:rsidP="00707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A4A" w:rsidTr="00A801BE">
        <w:trPr>
          <w:trHeight w:val="2295"/>
        </w:trPr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7A4A" w:rsidRPr="00A801BE" w:rsidRDefault="00707A4A" w:rsidP="00707A4A">
            <w:pPr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sz w:val="24"/>
                <w:szCs w:val="24"/>
              </w:rPr>
              <w:t>- На  ваших столах находятся приборы (штатив, рычаг, грузики) установить рычаг в равновесии. Определите условия равновесия рычага, если по обе стороны действуют разные силы.</w:t>
            </w:r>
          </w:p>
          <w:p w:rsidR="00A801BE" w:rsidRPr="00A801BE" w:rsidRDefault="00A801BE" w:rsidP="00707A4A">
            <w:pPr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b/>
                <w:sz w:val="24"/>
                <w:szCs w:val="24"/>
              </w:rPr>
              <w:t>Инструкция:</w:t>
            </w:r>
            <w:r w:rsidRPr="00A801BE">
              <w:rPr>
                <w:rFonts w:ascii="Times New Roman" w:hAnsi="Times New Roman"/>
                <w:sz w:val="24"/>
                <w:szCs w:val="24"/>
              </w:rPr>
              <w:t xml:space="preserve"> 1) к рычагу по обе стороны от точки</w:t>
            </w:r>
          </w:p>
          <w:p w:rsidR="00A801BE" w:rsidRPr="00A801BE" w:rsidRDefault="00A801BE" w:rsidP="00A80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sz w:val="24"/>
                <w:szCs w:val="24"/>
              </w:rPr>
              <w:t xml:space="preserve">опоры подвешивайте различные грузы так, чтобы рычаг каждый раз оставался в равновесии. Действующие на рычаг силы равны весам этих грузов. </w:t>
            </w:r>
          </w:p>
          <w:p w:rsidR="00A801BE" w:rsidRPr="00A801BE" w:rsidRDefault="00A801BE" w:rsidP="00A801B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801BE">
              <w:rPr>
                <w:rFonts w:ascii="Times New Roman" w:hAnsi="Times New Roman"/>
                <w:sz w:val="24"/>
                <w:szCs w:val="24"/>
              </w:rPr>
              <w:t xml:space="preserve"> 2) Ответить на </w:t>
            </w:r>
            <w:proofErr w:type="gramStart"/>
            <w:r w:rsidRPr="00A801BE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A801BE">
              <w:rPr>
                <w:rFonts w:ascii="Times New Roman" w:hAnsi="Times New Roman"/>
                <w:sz w:val="24"/>
                <w:szCs w:val="24"/>
              </w:rPr>
              <w:t xml:space="preserve"> «При каких условиях рычаг находится в равновесии?»</w:t>
            </w:r>
            <w:r w:rsidRPr="00A801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01BE" w:rsidRPr="00A801BE" w:rsidRDefault="00A801BE" w:rsidP="00A80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b/>
                <w:sz w:val="24"/>
                <w:szCs w:val="24"/>
              </w:rPr>
              <w:t>Вывод правила</w:t>
            </w:r>
            <w:r w:rsidRPr="00A801BE">
              <w:rPr>
                <w:rFonts w:ascii="Times New Roman" w:hAnsi="Times New Roman"/>
                <w:sz w:val="24"/>
                <w:szCs w:val="24"/>
              </w:rPr>
              <w:t>, полученного в результате опыта:</w:t>
            </w:r>
          </w:p>
          <w:p w:rsidR="00A801BE" w:rsidRPr="00A801BE" w:rsidRDefault="00A801BE" w:rsidP="00A80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1B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Рычаг находится в равновесии тогда, когда силы, действующие на него, обратно пропорциональны плечам этих сил. </w:t>
            </w:r>
          </w:p>
          <w:p w:rsidR="00A801BE" w:rsidRPr="00A801BE" w:rsidRDefault="00A801BE" w:rsidP="00A80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sz w:val="24"/>
                <w:szCs w:val="24"/>
              </w:rPr>
              <w:t>Это правило можно записать так:</w:t>
            </w:r>
          </w:p>
          <w:p w:rsidR="00A801BE" w:rsidRPr="00A801BE" w:rsidRDefault="00A801BE" w:rsidP="00A80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sz w:val="24"/>
                <w:szCs w:val="24"/>
              </w:rPr>
              <w:t xml:space="preserve">F1/ F2 =  </w:t>
            </w: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  <w:p w:rsidR="00A801BE" w:rsidRPr="00A801BE" w:rsidRDefault="00A801BE" w:rsidP="00A80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sz w:val="24"/>
                <w:szCs w:val="24"/>
              </w:rPr>
              <w:t>Учитель: Правило равновесия рычага было  установлено Архимедом</w:t>
            </w:r>
          </w:p>
          <w:p w:rsidR="00A801BE" w:rsidRPr="00A801BE" w:rsidRDefault="00A801BE" w:rsidP="00A80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801BE" w:rsidRPr="00A801BE" w:rsidRDefault="00A801BE" w:rsidP="00A80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7A4A" w:rsidRPr="009A750E" w:rsidRDefault="00707A4A" w:rsidP="006C6D94">
            <w:pPr>
              <w:rPr>
                <w:rFonts w:ascii="Times New Roman" w:hAnsi="Times New Roman"/>
                <w:sz w:val="24"/>
                <w:szCs w:val="24"/>
              </w:rPr>
            </w:pPr>
            <w:r w:rsidRPr="009A750E">
              <w:rPr>
                <w:rFonts w:ascii="Times New Roman" w:hAnsi="Times New Roman"/>
                <w:sz w:val="24"/>
                <w:szCs w:val="24"/>
              </w:rPr>
              <w:t>Выдвигают гипотезы.</w:t>
            </w:r>
          </w:p>
          <w:p w:rsidR="00707A4A" w:rsidRPr="00707A4A" w:rsidRDefault="00707A4A" w:rsidP="00707A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7A4A">
              <w:rPr>
                <w:rFonts w:ascii="Times New Roman" w:hAnsi="Times New Roman"/>
                <w:sz w:val="24"/>
                <w:szCs w:val="24"/>
              </w:rPr>
              <w:t>Самостоятельное лабораторное исследование</w:t>
            </w:r>
          </w:p>
          <w:p w:rsidR="00707A4A" w:rsidRPr="00707A4A" w:rsidRDefault="00707A4A" w:rsidP="00707A4A">
            <w:pPr>
              <w:rPr>
                <w:rFonts w:ascii="Times New Roman" w:hAnsi="Times New Roman"/>
                <w:sz w:val="24"/>
                <w:szCs w:val="24"/>
              </w:rPr>
            </w:pPr>
            <w:r w:rsidRPr="00707A4A">
              <w:rPr>
                <w:rFonts w:ascii="Times New Roman" w:hAnsi="Times New Roman"/>
                <w:sz w:val="24"/>
                <w:szCs w:val="24"/>
              </w:rPr>
              <w:t>На столах учащихся находятся приборы (штатив, рычаг, грузики) установить рычаг в равновесии.</w:t>
            </w:r>
          </w:p>
          <w:p w:rsidR="00707A4A" w:rsidRPr="009A750E" w:rsidRDefault="00707A4A" w:rsidP="00707A4A">
            <w:pPr>
              <w:rPr>
                <w:rFonts w:ascii="Times New Roman" w:hAnsi="Times New Roman"/>
                <w:sz w:val="24"/>
                <w:szCs w:val="24"/>
              </w:rPr>
            </w:pPr>
            <w:r w:rsidRPr="00707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комментируют результаты своих экспериментов</w:t>
            </w:r>
          </w:p>
        </w:tc>
        <w:tc>
          <w:tcPr>
            <w:tcW w:w="1843" w:type="dxa"/>
          </w:tcPr>
          <w:p w:rsidR="00707A4A" w:rsidRDefault="00707A4A" w:rsidP="0070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рычага</w:t>
            </w:r>
          </w:p>
          <w:p w:rsidR="00707A4A" w:rsidRDefault="00707A4A" w:rsidP="006C6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7A4A" w:rsidRPr="00A801BE" w:rsidRDefault="00707A4A" w:rsidP="00E81EA0">
            <w:pPr>
              <w:rPr>
                <w:rFonts w:ascii="Times New Roman" w:hAnsi="Times New Roman"/>
                <w:sz w:val="24"/>
                <w:szCs w:val="24"/>
              </w:rPr>
            </w:pPr>
            <w:r w:rsidRPr="00A801BE">
              <w:rPr>
                <w:rFonts w:ascii="Times New Roman" w:hAnsi="Times New Roman"/>
                <w:sz w:val="24"/>
                <w:szCs w:val="24"/>
              </w:rPr>
              <w:t xml:space="preserve">Демонстрация использования </w:t>
            </w:r>
            <w:r w:rsidRPr="00A801BE">
              <w:rPr>
                <w:rFonts w:ascii="Times New Roman" w:hAnsi="Times New Roman"/>
                <w:sz w:val="24"/>
                <w:szCs w:val="24"/>
              </w:rPr>
              <w:lastRenderedPageBreak/>
              <w:t>рычагов в различных устройствах</w:t>
            </w:r>
          </w:p>
        </w:tc>
        <w:tc>
          <w:tcPr>
            <w:tcW w:w="2835" w:type="dxa"/>
          </w:tcPr>
          <w:p w:rsidR="00707A4A" w:rsidRPr="00B55FB5" w:rsidRDefault="00707A4A" w:rsidP="0058410F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Просмотр, наблюдают, </w:t>
            </w:r>
          </w:p>
          <w:p w:rsidR="00707A4A" w:rsidRDefault="00707A4A" w:rsidP="0058410F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lastRenderedPageBreak/>
              <w:t>Делают выводы</w:t>
            </w:r>
          </w:p>
        </w:tc>
        <w:tc>
          <w:tcPr>
            <w:tcW w:w="1843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085ED0">
              <w:rPr>
                <w:rFonts w:ascii="Times New Roman" w:hAnsi="Times New Roman"/>
                <w:sz w:val="24"/>
                <w:szCs w:val="24"/>
              </w:rPr>
              <w:lastRenderedPageBreak/>
              <w:t>Ресурс 2(10),5*</w:t>
            </w:r>
          </w:p>
        </w:tc>
        <w:tc>
          <w:tcPr>
            <w:tcW w:w="850" w:type="dxa"/>
            <w:tcBorders>
              <w:top w:val="nil"/>
            </w:tcBorders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2" w:type="dxa"/>
          </w:tcPr>
          <w:p w:rsidR="00707A4A" w:rsidRPr="0058410F" w:rsidRDefault="00707A4A" w:rsidP="0058410F">
            <w:pPr>
              <w:rPr>
                <w:rFonts w:ascii="Times New Roman" w:eastAsia="Times New Roman" w:hAnsi="Times New Roman"/>
                <w:lang w:eastAsia="ru-RU"/>
              </w:rPr>
            </w:pPr>
            <w:r w:rsidRPr="003930A7">
              <w:rPr>
                <w:rFonts w:ascii="Times New Roman" w:hAnsi="Times New Roman"/>
              </w:rPr>
              <w:t xml:space="preserve">Закрепление </w:t>
            </w:r>
            <w:r w:rsidRPr="00B55FB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полученных знаний </w:t>
            </w:r>
            <w:r w:rsidRPr="00B55FB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</w:t>
            </w:r>
            <w:r w:rsidRPr="00B55FB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помощью интерактивных игровых моделей</w:t>
            </w:r>
          </w:p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>Наблюдение за деятельностью обучающихся, корректирование при необходимости выступлений обучающихся</w:t>
            </w:r>
          </w:p>
        </w:tc>
        <w:tc>
          <w:tcPr>
            <w:tcW w:w="2835" w:type="dxa"/>
          </w:tcPr>
          <w:p w:rsidR="00707A4A" w:rsidRPr="00B55FB5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 xml:space="preserve">Просмотр, наблюдение, анализ действий, рефлексия (работа с </w:t>
            </w:r>
            <w:proofErr w:type="gramStart"/>
            <w:r w:rsidRPr="00B55FB5">
              <w:rPr>
                <w:rFonts w:ascii="Times New Roman" w:hAnsi="Times New Roman"/>
                <w:sz w:val="24"/>
                <w:szCs w:val="24"/>
              </w:rPr>
              <w:t>интерактивной</w:t>
            </w:r>
            <w:proofErr w:type="gramEnd"/>
            <w:r w:rsidRPr="00B55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3A3">
              <w:rPr>
                <w:rFonts w:ascii="Times New Roman" w:hAnsi="Times New Roman"/>
                <w:sz w:val="24"/>
                <w:szCs w:val="24"/>
              </w:rPr>
              <w:t>моделями</w:t>
            </w:r>
            <w:r w:rsidRPr="00B55FB5">
              <w:rPr>
                <w:rFonts w:ascii="Times New Roman" w:hAnsi="Times New Roman"/>
                <w:sz w:val="24"/>
                <w:szCs w:val="24"/>
              </w:rPr>
              <w:t xml:space="preserve"> «Игра «Равновесие рычага»»)</w:t>
            </w:r>
          </w:p>
          <w:p w:rsidR="00707A4A" w:rsidRPr="00B55FB5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парах, ответы записывают в тетрадь</w:t>
            </w:r>
          </w:p>
        </w:tc>
        <w:tc>
          <w:tcPr>
            <w:tcW w:w="1843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085ED0">
              <w:rPr>
                <w:rFonts w:ascii="Times New Roman" w:hAnsi="Times New Roman"/>
                <w:sz w:val="24"/>
                <w:szCs w:val="24"/>
              </w:rPr>
              <w:t>Ресурс 6,7</w:t>
            </w:r>
          </w:p>
        </w:tc>
        <w:tc>
          <w:tcPr>
            <w:tcW w:w="850" w:type="dxa"/>
          </w:tcPr>
          <w:p w:rsidR="00707A4A" w:rsidRDefault="00A801BE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707A4A" w:rsidRPr="00B55FB5" w:rsidRDefault="00707A4A" w:rsidP="005841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задач</w:t>
            </w:r>
          </w:p>
        </w:tc>
        <w:tc>
          <w:tcPr>
            <w:tcW w:w="3827" w:type="dxa"/>
          </w:tcPr>
          <w:p w:rsidR="00707A4A" w:rsidRPr="00B55FB5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>Наблюдение за деятельностью обучающихся, корректирование при необходимости решений обучающихся</w:t>
            </w:r>
          </w:p>
        </w:tc>
        <w:tc>
          <w:tcPr>
            <w:tcW w:w="2835" w:type="dxa"/>
          </w:tcPr>
          <w:p w:rsidR="00707A4A" w:rsidRPr="00B55FB5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самопроверкой</w:t>
            </w:r>
          </w:p>
        </w:tc>
        <w:tc>
          <w:tcPr>
            <w:tcW w:w="1843" w:type="dxa"/>
          </w:tcPr>
          <w:p w:rsidR="00707A4A" w:rsidRPr="00085ED0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085ED0">
              <w:rPr>
                <w:rFonts w:ascii="Times New Roman" w:hAnsi="Times New Roman"/>
                <w:sz w:val="24"/>
                <w:szCs w:val="24"/>
              </w:rPr>
              <w:t>Ресурс 9,10</w:t>
            </w:r>
          </w:p>
        </w:tc>
        <w:tc>
          <w:tcPr>
            <w:tcW w:w="850" w:type="dxa"/>
          </w:tcPr>
          <w:p w:rsidR="00707A4A" w:rsidRDefault="00A801BE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707A4A" w:rsidRPr="00B55FB5" w:rsidRDefault="00707A4A" w:rsidP="0011058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5FB5">
              <w:rPr>
                <w:rFonts w:ascii="Times New Roman CYR" w:hAnsi="Times New Roman CYR" w:cs="Times New Roman CYR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827" w:type="dxa"/>
          </w:tcPr>
          <w:p w:rsidR="00707A4A" w:rsidRPr="00B55FB5" w:rsidRDefault="00707A4A" w:rsidP="00DE4976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сказать о полезности изученного материала и определить уровень достижения цели, проанализировав результаты своей работы. </w:t>
            </w:r>
            <w:r w:rsidRPr="00B55FB5">
              <w:rPr>
                <w:rFonts w:ascii="Times New Roman" w:hAnsi="Times New Roman"/>
                <w:sz w:val="24"/>
                <w:szCs w:val="24"/>
              </w:rPr>
              <w:br/>
              <w:t xml:space="preserve">Что сегодня на уроке: самое трудное; самое важное; самое интересное. </w:t>
            </w:r>
          </w:p>
          <w:p w:rsidR="00707A4A" w:rsidRPr="00B55FB5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>Учитель дает анализ и оценку успешности достижения цели и намечает перспективу последующей работы</w:t>
            </w:r>
          </w:p>
        </w:tc>
        <w:tc>
          <w:tcPr>
            <w:tcW w:w="2835" w:type="dxa"/>
          </w:tcPr>
          <w:p w:rsidR="00707A4A" w:rsidRDefault="00707A4A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>Рефлексия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7A4A" w:rsidRPr="00DE4976" w:rsidRDefault="00707A4A" w:rsidP="00DE4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>Выражают</w:t>
            </w:r>
            <w:r w:rsidRPr="00DE497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своё отношение к уроку одним из следующих рисунков</w:t>
            </w:r>
          </w:p>
          <w:p w:rsidR="00707A4A" w:rsidRPr="00DE4976" w:rsidRDefault="00707A4A" w:rsidP="00DE4976">
            <w:pPr>
              <w:rPr>
                <w:rFonts w:ascii="Times New Roman" w:hAnsi="Times New Roman"/>
                <w:sz w:val="24"/>
                <w:szCs w:val="24"/>
              </w:rPr>
            </w:pPr>
            <w:r w:rsidRPr="00DE4976">
              <w:rPr>
                <w:noProof/>
                <w:lang w:eastAsia="ru-RU"/>
              </w:rPr>
              <w:drawing>
                <wp:inline distT="0" distB="0" distL="0" distR="0">
                  <wp:extent cx="990600" cy="333375"/>
                  <wp:effectExtent l="19050" t="0" r="0" b="0"/>
                  <wp:docPr id="2" name="Рисунок 1" descr="http://festival.1september.ru/articles/59610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9610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07A4A" w:rsidRPr="00085ED0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7A4A" w:rsidTr="00A801BE">
        <w:tc>
          <w:tcPr>
            <w:tcW w:w="2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707A4A" w:rsidRPr="00B55FB5" w:rsidRDefault="00707A4A" w:rsidP="005841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55FB5">
              <w:rPr>
                <w:rFonts w:ascii="Times New Roman CYR" w:hAnsi="Times New Roman CYR" w:cs="Times New Roman CYR"/>
                <w:sz w:val="24"/>
                <w:szCs w:val="24"/>
              </w:rPr>
              <w:t>Домашнее задание</w:t>
            </w:r>
          </w:p>
        </w:tc>
        <w:tc>
          <w:tcPr>
            <w:tcW w:w="3827" w:type="dxa"/>
          </w:tcPr>
          <w:p w:rsidR="00707A4A" w:rsidRPr="00B55FB5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>Сообщение и запись домашнего задания, комментарии по его выполнению.</w:t>
            </w:r>
          </w:p>
        </w:tc>
        <w:tc>
          <w:tcPr>
            <w:tcW w:w="2835" w:type="dxa"/>
          </w:tcPr>
          <w:p w:rsidR="00707A4A" w:rsidRPr="00B55FB5" w:rsidRDefault="00707A4A" w:rsidP="003930A7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>Запись домашнего задания в дневник.</w:t>
            </w:r>
          </w:p>
          <w:p w:rsidR="00707A4A" w:rsidRPr="00B55FB5" w:rsidRDefault="00707A4A" w:rsidP="003930A7">
            <w:pPr>
              <w:rPr>
                <w:rFonts w:ascii="Times New Roman" w:hAnsi="Times New Roman"/>
                <w:sz w:val="24"/>
                <w:szCs w:val="24"/>
              </w:rPr>
            </w:pPr>
            <w:r w:rsidRPr="00B55FB5">
              <w:rPr>
                <w:rFonts w:ascii="Times New Roman" w:hAnsi="Times New Roman"/>
                <w:sz w:val="24"/>
                <w:szCs w:val="24"/>
              </w:rPr>
              <w:t>Для одаренных детей решит задачи № 6,7 из следующего ЭОР</w:t>
            </w:r>
          </w:p>
        </w:tc>
        <w:tc>
          <w:tcPr>
            <w:tcW w:w="1843" w:type="dxa"/>
          </w:tcPr>
          <w:p w:rsidR="00707A4A" w:rsidRPr="00085ED0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85ED0">
              <w:rPr>
                <w:rFonts w:ascii="Times New Roman" w:hAnsi="Times New Roman"/>
                <w:sz w:val="24"/>
                <w:szCs w:val="24"/>
              </w:rPr>
              <w:t>Ресурс   11</w:t>
            </w:r>
          </w:p>
        </w:tc>
        <w:tc>
          <w:tcPr>
            <w:tcW w:w="850" w:type="dxa"/>
          </w:tcPr>
          <w:p w:rsidR="00707A4A" w:rsidRDefault="00707A4A" w:rsidP="00CC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930A7" w:rsidRDefault="003930A7" w:rsidP="00CC204A">
      <w:pPr>
        <w:rPr>
          <w:rFonts w:ascii="Times New Roman" w:hAnsi="Times New Roman"/>
          <w:sz w:val="24"/>
          <w:szCs w:val="24"/>
        </w:rPr>
      </w:pPr>
    </w:p>
    <w:p w:rsidR="00A801BE" w:rsidRDefault="00A801BE" w:rsidP="003930A7">
      <w:pPr>
        <w:rPr>
          <w:rFonts w:ascii="Times New Roman" w:hAnsi="Times New Roman"/>
          <w:sz w:val="24"/>
          <w:szCs w:val="24"/>
        </w:rPr>
      </w:pPr>
    </w:p>
    <w:p w:rsidR="003930A7" w:rsidRPr="003930A7" w:rsidRDefault="003930A7" w:rsidP="003930A7">
      <w:pPr>
        <w:jc w:val="center"/>
        <w:rPr>
          <w:rFonts w:ascii="Times New Roman" w:hAnsi="Times New Roman"/>
          <w:b/>
        </w:rPr>
      </w:pPr>
      <w:r w:rsidRPr="003930A7">
        <w:rPr>
          <w:rFonts w:ascii="Times New Roman" w:hAnsi="Times New Roman"/>
          <w:b/>
        </w:rPr>
        <w:t xml:space="preserve">ПЕРЕЧЕНЬ </w:t>
      </w:r>
      <w:proofErr w:type="gramStart"/>
      <w:r w:rsidRPr="003930A7">
        <w:rPr>
          <w:rFonts w:ascii="Times New Roman" w:hAnsi="Times New Roman"/>
          <w:b/>
        </w:rPr>
        <w:t>ИСПОЛЬЗУЕМЫХ</w:t>
      </w:r>
      <w:proofErr w:type="gramEnd"/>
      <w:r w:rsidRPr="003930A7">
        <w:rPr>
          <w:rFonts w:ascii="Times New Roman" w:hAnsi="Times New Roman"/>
          <w:b/>
        </w:rPr>
        <w:t xml:space="preserve"> НА ДАННОМ УРОКЕ ЭОР</w:t>
      </w:r>
    </w:p>
    <w:tbl>
      <w:tblPr>
        <w:tblStyle w:val="a4"/>
        <w:tblW w:w="0" w:type="auto"/>
        <w:tblLook w:val="04A0"/>
      </w:tblPr>
      <w:tblGrid>
        <w:gridCol w:w="458"/>
        <w:gridCol w:w="2035"/>
        <w:gridCol w:w="1260"/>
        <w:gridCol w:w="2397"/>
        <w:gridCol w:w="4555"/>
      </w:tblGrid>
      <w:tr w:rsidR="003930A7" w:rsidTr="00774B16">
        <w:tc>
          <w:tcPr>
            <w:tcW w:w="0" w:type="auto"/>
            <w:vAlign w:val="center"/>
          </w:tcPr>
          <w:p w:rsidR="003930A7" w:rsidRPr="003930A7" w:rsidRDefault="003930A7" w:rsidP="00110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30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930A7" w:rsidRPr="003930A7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3930A7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0" w:type="auto"/>
            <w:vAlign w:val="center"/>
          </w:tcPr>
          <w:p w:rsidR="003930A7" w:rsidRPr="003930A7" w:rsidRDefault="003930A7" w:rsidP="00110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30A7">
              <w:rPr>
                <w:rFonts w:ascii="Times New Roman" w:hAnsi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0" w:type="auto"/>
          </w:tcPr>
          <w:p w:rsidR="003930A7" w:rsidRDefault="003930A7" w:rsidP="00110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30A7"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  <w:p w:rsidR="003930A7" w:rsidRPr="003930A7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3930A7">
              <w:rPr>
                <w:rFonts w:ascii="Times New Roman" w:hAnsi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0" w:type="auto"/>
            <w:vAlign w:val="center"/>
          </w:tcPr>
          <w:p w:rsidR="003930A7" w:rsidRPr="003930A7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3930A7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3930A7" w:rsidTr="00B2081F">
        <w:tc>
          <w:tcPr>
            <w:tcW w:w="0" w:type="auto"/>
          </w:tcPr>
          <w:p w:rsidR="003930A7" w:rsidRDefault="003930A7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62BE">
              <w:rPr>
                <w:rFonts w:ascii="Times New Roman" w:hAnsi="Times New Roman"/>
                <w:bCs/>
                <w:sz w:val="24"/>
                <w:szCs w:val="24"/>
              </w:rPr>
              <w:t>«Строительство пирамиды»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Веб-страница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 w:rsidRPr="000176E8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  <w:tc>
          <w:tcPr>
            <w:tcW w:w="0" w:type="auto"/>
          </w:tcPr>
          <w:p w:rsidR="003930A7" w:rsidRDefault="00496FE6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930A7" w:rsidRPr="00B55FB5">
                <w:rPr>
                  <w:rStyle w:val="a5"/>
                  <w:bCs/>
                  <w:lang w:val="en-US"/>
                </w:rPr>
                <w:t>http</w:t>
              </w:r>
              <w:r w:rsidR="003930A7" w:rsidRPr="00B55FB5">
                <w:rPr>
                  <w:rStyle w:val="a5"/>
                  <w:bCs/>
                </w:rPr>
                <w:t>://</w:t>
              </w:r>
              <w:r w:rsidR="003930A7" w:rsidRPr="00B55FB5">
                <w:rPr>
                  <w:rStyle w:val="a5"/>
                  <w:bCs/>
                  <w:lang w:val="en-US"/>
                </w:rPr>
                <w:t>school</w:t>
              </w:r>
              <w:r w:rsidR="003930A7" w:rsidRPr="00B55FB5">
                <w:rPr>
                  <w:rStyle w:val="a5"/>
                  <w:bCs/>
                </w:rPr>
                <w:t>-</w:t>
              </w:r>
              <w:r w:rsidR="003930A7" w:rsidRPr="00B55FB5">
                <w:rPr>
                  <w:rStyle w:val="a5"/>
                  <w:bCs/>
                  <w:lang w:val="en-US"/>
                </w:rPr>
                <w:t>collection</w:t>
              </w:r>
              <w:r w:rsidR="003930A7" w:rsidRPr="00B55FB5">
                <w:rPr>
                  <w:rStyle w:val="a5"/>
                  <w:bCs/>
                </w:rPr>
                <w:t>.</w:t>
              </w:r>
              <w:proofErr w:type="spellStart"/>
              <w:r w:rsidR="003930A7" w:rsidRPr="00B55FB5">
                <w:rPr>
                  <w:rStyle w:val="a5"/>
                  <w:bCs/>
                  <w:lang w:val="en-US"/>
                </w:rPr>
                <w:t>edu</w:t>
              </w:r>
              <w:proofErr w:type="spellEnd"/>
              <w:r w:rsidR="003930A7" w:rsidRPr="00B55FB5">
                <w:rPr>
                  <w:rStyle w:val="a5"/>
                  <w:bCs/>
                </w:rPr>
                <w:t>.</w:t>
              </w:r>
              <w:proofErr w:type="spellStart"/>
              <w:r w:rsidR="003930A7" w:rsidRPr="00B55FB5">
                <w:rPr>
                  <w:rStyle w:val="a5"/>
                  <w:bCs/>
                  <w:lang w:val="en-US"/>
                </w:rPr>
                <w:t>ru</w:t>
              </w:r>
              <w:proofErr w:type="spellEnd"/>
              <w:r w:rsidR="003930A7" w:rsidRPr="00B55FB5">
                <w:rPr>
                  <w:rStyle w:val="a5"/>
                  <w:bCs/>
                </w:rPr>
                <w:t>/</w:t>
              </w:r>
              <w:r w:rsidR="003930A7" w:rsidRPr="00B55FB5">
                <w:rPr>
                  <w:rStyle w:val="a5"/>
                  <w:bCs/>
                  <w:lang w:val="en-US"/>
                </w:rPr>
                <w:t>catalog</w:t>
              </w:r>
              <w:r w:rsidR="003930A7" w:rsidRPr="00B55FB5">
                <w:rPr>
                  <w:rStyle w:val="a5"/>
                  <w:bCs/>
                </w:rPr>
                <w:t>/</w:t>
              </w:r>
              <w:r w:rsidR="003930A7" w:rsidRPr="00B55FB5">
                <w:rPr>
                  <w:rStyle w:val="a5"/>
                  <w:bCs/>
                  <w:lang w:val="en-US"/>
                </w:rPr>
                <w:t>res</w:t>
              </w:r>
              <w:r w:rsidR="003930A7" w:rsidRPr="00B55FB5">
                <w:rPr>
                  <w:rStyle w:val="a5"/>
                  <w:bCs/>
                </w:rPr>
                <w:t>/5</w:t>
              </w:r>
              <w:r w:rsidR="003930A7" w:rsidRPr="00B55FB5">
                <w:rPr>
                  <w:rStyle w:val="a5"/>
                  <w:bCs/>
                  <w:lang w:val="en-US"/>
                </w:rPr>
                <w:t>c</w:t>
              </w:r>
              <w:r w:rsidR="003930A7" w:rsidRPr="00B55FB5">
                <w:rPr>
                  <w:rStyle w:val="a5"/>
                  <w:bCs/>
                </w:rPr>
                <w:t>993</w:t>
              </w:r>
              <w:r w:rsidR="003930A7" w:rsidRPr="00B55FB5">
                <w:rPr>
                  <w:rStyle w:val="a5"/>
                  <w:bCs/>
                  <w:lang w:val="en-US"/>
                </w:rPr>
                <w:t>c</w:t>
              </w:r>
              <w:r w:rsidR="003930A7" w:rsidRPr="00B55FB5">
                <w:rPr>
                  <w:rStyle w:val="a5"/>
                  <w:bCs/>
                </w:rPr>
                <w:t>1</w:t>
              </w:r>
              <w:r w:rsidR="003930A7" w:rsidRPr="00B55FB5">
                <w:rPr>
                  <w:rStyle w:val="a5"/>
                  <w:bCs/>
                  <w:lang w:val="en-US"/>
                </w:rPr>
                <w:t>e</w:t>
              </w:r>
              <w:r w:rsidR="003930A7" w:rsidRPr="00B55FB5">
                <w:rPr>
                  <w:rStyle w:val="a5"/>
                  <w:bCs/>
                </w:rPr>
                <w:t>-</w:t>
              </w:r>
              <w:r w:rsidR="003930A7" w:rsidRPr="00B55FB5">
                <w:rPr>
                  <w:rStyle w:val="a5"/>
                  <w:bCs/>
                  <w:lang w:val="en-US"/>
                </w:rPr>
                <w:t>e</w:t>
              </w:r>
              <w:r w:rsidR="003930A7" w:rsidRPr="00B55FB5">
                <w:rPr>
                  <w:rStyle w:val="a5"/>
                  <w:bCs/>
                </w:rPr>
                <w:t>24</w:t>
              </w:r>
              <w:r w:rsidR="003930A7" w:rsidRPr="00B55FB5">
                <w:rPr>
                  <w:rStyle w:val="a5"/>
                  <w:bCs/>
                  <w:lang w:val="en-US"/>
                </w:rPr>
                <w:t>a</w:t>
              </w:r>
              <w:r w:rsidR="003930A7" w:rsidRPr="00B55FB5">
                <w:rPr>
                  <w:rStyle w:val="a5"/>
                  <w:bCs/>
                </w:rPr>
                <w:t>-43</w:t>
              </w:r>
              <w:proofErr w:type="spellStart"/>
              <w:r w:rsidR="003930A7" w:rsidRPr="00B55FB5">
                <w:rPr>
                  <w:rStyle w:val="a5"/>
                  <w:bCs/>
                  <w:lang w:val="en-US"/>
                </w:rPr>
                <w:t>fd</w:t>
              </w:r>
              <w:proofErr w:type="spellEnd"/>
              <w:r w:rsidR="003930A7" w:rsidRPr="00B55FB5">
                <w:rPr>
                  <w:rStyle w:val="a5"/>
                  <w:bCs/>
                </w:rPr>
                <w:t>-</w:t>
              </w:r>
              <w:r w:rsidR="003930A7" w:rsidRPr="00B55FB5">
                <w:rPr>
                  <w:rStyle w:val="a5"/>
                  <w:bCs/>
                  <w:lang w:val="en-US"/>
                </w:rPr>
                <w:t>b</w:t>
              </w:r>
              <w:r w:rsidR="003930A7" w:rsidRPr="00B55FB5">
                <w:rPr>
                  <w:rStyle w:val="a5"/>
                  <w:bCs/>
                </w:rPr>
                <w:t>611-079985</w:t>
              </w:r>
              <w:r w:rsidR="003930A7" w:rsidRPr="00B55FB5">
                <w:rPr>
                  <w:rStyle w:val="a5"/>
                  <w:bCs/>
                  <w:lang w:val="en-US"/>
                </w:rPr>
                <w:t>bee</w:t>
              </w:r>
              <w:r w:rsidR="003930A7" w:rsidRPr="00B55FB5">
                <w:rPr>
                  <w:rStyle w:val="a5"/>
                  <w:bCs/>
                </w:rPr>
                <w:t>6</w:t>
              </w:r>
              <w:r w:rsidR="003930A7" w:rsidRPr="00B55FB5">
                <w:rPr>
                  <w:rStyle w:val="a5"/>
                  <w:bCs/>
                  <w:lang w:val="en-US"/>
                </w:rPr>
                <w:t>b</w:t>
              </w:r>
              <w:r w:rsidR="003930A7" w:rsidRPr="00B55FB5">
                <w:rPr>
                  <w:rStyle w:val="a5"/>
                  <w:bCs/>
                </w:rPr>
                <w:t>8/</w:t>
              </w:r>
              <w:r w:rsidR="003930A7" w:rsidRPr="00B55FB5">
                <w:rPr>
                  <w:rStyle w:val="a5"/>
                  <w:bCs/>
                  <w:lang w:val="en-US"/>
                </w:rPr>
                <w:t>view</w:t>
              </w:r>
              <w:r w:rsidR="003930A7" w:rsidRPr="00B55FB5">
                <w:rPr>
                  <w:rStyle w:val="a5"/>
                  <w:bCs/>
                </w:rPr>
                <w:t>/</w:t>
              </w:r>
            </w:hyperlink>
          </w:p>
        </w:tc>
      </w:tr>
      <w:tr w:rsidR="003930A7" w:rsidTr="00B2081F">
        <w:tc>
          <w:tcPr>
            <w:tcW w:w="0" w:type="auto"/>
          </w:tcPr>
          <w:p w:rsidR="003930A7" w:rsidRDefault="003930A7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«Подъём камня»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Флеш-анимация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3930A7" w:rsidRPr="00B55FB5" w:rsidRDefault="00496FE6" w:rsidP="00110584">
            <w:pPr>
              <w:jc w:val="both"/>
              <w:rPr>
                <w:bCs/>
                <w:sz w:val="24"/>
                <w:szCs w:val="24"/>
                <w:u w:val="single"/>
              </w:rPr>
            </w:pPr>
            <w:hyperlink r:id="rId7" w:history="1">
              <w:r w:rsidR="003930A7" w:rsidRPr="00B55FB5">
                <w:rPr>
                  <w:rStyle w:val="a5"/>
                  <w:bCs/>
                  <w:sz w:val="24"/>
                  <w:szCs w:val="24"/>
                </w:rPr>
                <w:t>http://school-collection.edu.ru/catalog/res/669b5267-e921-11dc-95ff-0800200c9a66/view/</w:t>
              </w:r>
            </w:hyperlink>
            <w:r w:rsidR="003930A7" w:rsidRPr="00B55FB5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3930A7" w:rsidTr="00B2081F">
        <w:tc>
          <w:tcPr>
            <w:tcW w:w="0" w:type="auto"/>
          </w:tcPr>
          <w:p w:rsidR="003930A7" w:rsidRDefault="003930A7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«Рычаги 1-го и 2-го рода»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Флеш-анимация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0" w:type="auto"/>
          </w:tcPr>
          <w:p w:rsidR="003930A7" w:rsidRPr="00B55FB5" w:rsidRDefault="00496FE6" w:rsidP="00110584">
            <w:pPr>
              <w:jc w:val="both"/>
              <w:rPr>
                <w:bCs/>
                <w:sz w:val="24"/>
                <w:szCs w:val="24"/>
                <w:u w:val="single"/>
              </w:rPr>
            </w:pPr>
            <w:hyperlink r:id="rId8" w:history="1">
              <w:r w:rsidR="003930A7" w:rsidRPr="00B55FB5">
                <w:rPr>
                  <w:rStyle w:val="a5"/>
                  <w:bCs/>
                  <w:sz w:val="24"/>
                  <w:szCs w:val="24"/>
                </w:rPr>
                <w:t>http://school-collection.edu.ru/catalog/res/669b5267-</w:t>
              </w:r>
              <w:r w:rsidR="003930A7" w:rsidRPr="00B55FB5">
                <w:rPr>
                  <w:rStyle w:val="a5"/>
                  <w:bCs/>
                  <w:sz w:val="24"/>
                  <w:szCs w:val="24"/>
                </w:rPr>
                <w:lastRenderedPageBreak/>
                <w:t>e921-11dc-95ff-0800200c9a66/view/</w:t>
              </w:r>
            </w:hyperlink>
            <w:r w:rsidR="003930A7" w:rsidRPr="00B55FB5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3930A7" w:rsidTr="00B2081F">
        <w:tc>
          <w:tcPr>
            <w:tcW w:w="0" w:type="auto"/>
          </w:tcPr>
          <w:p w:rsidR="003930A7" w:rsidRDefault="003930A7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«Равновесие рычага. Момент силы»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Флеш-анимация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0" w:type="auto"/>
          </w:tcPr>
          <w:p w:rsidR="003930A7" w:rsidRPr="00B55FB5" w:rsidRDefault="00496FE6" w:rsidP="00110584">
            <w:hyperlink r:id="rId9" w:history="1">
              <w:r w:rsidR="003930A7" w:rsidRPr="00B55FB5">
                <w:rPr>
                  <w:rStyle w:val="a5"/>
                  <w:bCs/>
                </w:rPr>
                <w:t>http://school-collection.edu.ru/catalog/res/669b5267-e921-11dc-95ff-0800200c9a66/view/</w:t>
              </w:r>
            </w:hyperlink>
          </w:p>
        </w:tc>
      </w:tr>
      <w:tr w:rsidR="003930A7" w:rsidTr="00B2081F">
        <w:tc>
          <w:tcPr>
            <w:tcW w:w="0" w:type="auto"/>
          </w:tcPr>
          <w:p w:rsidR="003930A7" w:rsidRDefault="003930A7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«Тормоз. Педали»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Флеш-рисунок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  <w:tc>
          <w:tcPr>
            <w:tcW w:w="0" w:type="auto"/>
          </w:tcPr>
          <w:p w:rsidR="003930A7" w:rsidRPr="00B55FB5" w:rsidRDefault="00496FE6" w:rsidP="00110584">
            <w:hyperlink r:id="rId10" w:history="1">
              <w:r w:rsidR="003930A7" w:rsidRPr="00B55FB5">
                <w:rPr>
                  <w:rStyle w:val="a5"/>
                  <w:bCs/>
                </w:rPr>
                <w:t>http://school-collection.edu.ru/catalog/res/669b5267-e921-11dc-95ff-0800200c9a66/view/</w:t>
              </w:r>
            </w:hyperlink>
          </w:p>
        </w:tc>
      </w:tr>
      <w:tr w:rsidR="003930A7" w:rsidTr="00B2081F">
        <w:tc>
          <w:tcPr>
            <w:tcW w:w="0" w:type="auto"/>
          </w:tcPr>
          <w:p w:rsidR="003930A7" w:rsidRDefault="003930A7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«Безмен»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Веб-страница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  <w:tc>
          <w:tcPr>
            <w:tcW w:w="0" w:type="auto"/>
          </w:tcPr>
          <w:p w:rsidR="003930A7" w:rsidRDefault="00496FE6" w:rsidP="00110584">
            <w:hyperlink r:id="rId11" w:history="1">
              <w:r w:rsidR="003930A7" w:rsidRPr="00C33D3D">
                <w:rPr>
                  <w:rStyle w:val="a5"/>
                </w:rPr>
                <w:t>http://files.school-collection.edu.ru/dlrstore/1b557ad0-98a5-4ec9-9c84-47eb03c6e6d5/Bezmen19-20.htm</w:t>
              </w:r>
            </w:hyperlink>
          </w:p>
          <w:p w:rsidR="003930A7" w:rsidRPr="008962BE" w:rsidRDefault="003930A7" w:rsidP="00110584"/>
        </w:tc>
      </w:tr>
      <w:tr w:rsidR="003930A7" w:rsidTr="00B2081F">
        <w:tc>
          <w:tcPr>
            <w:tcW w:w="0" w:type="auto"/>
          </w:tcPr>
          <w:p w:rsidR="003930A7" w:rsidRDefault="008433A3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«Игра «Равновесие рычага»»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Флеш-анимация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3930A7" w:rsidRPr="00B55FB5" w:rsidRDefault="00496FE6" w:rsidP="00110584">
            <w:hyperlink r:id="rId12" w:history="1">
              <w:r w:rsidR="003930A7" w:rsidRPr="00B55FB5">
                <w:rPr>
                  <w:rStyle w:val="a5"/>
                  <w:bCs/>
                </w:rPr>
                <w:t>http://school-collection.edu.ru/catalog/res/a1049b73-6bc9-4313-badd-6e4480f78272/view/</w:t>
              </w:r>
            </w:hyperlink>
          </w:p>
        </w:tc>
      </w:tr>
      <w:tr w:rsidR="003930A7" w:rsidTr="00B2081F">
        <w:tc>
          <w:tcPr>
            <w:tcW w:w="0" w:type="auto"/>
          </w:tcPr>
          <w:p w:rsidR="003930A7" w:rsidRDefault="008433A3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Задача «Рычаг 1»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Веб-страница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модель</w:t>
            </w:r>
          </w:p>
        </w:tc>
        <w:tc>
          <w:tcPr>
            <w:tcW w:w="0" w:type="auto"/>
          </w:tcPr>
          <w:p w:rsidR="003930A7" w:rsidRDefault="00496FE6" w:rsidP="00110584">
            <w:hyperlink r:id="rId13" w:history="1">
              <w:r w:rsidR="003930A7" w:rsidRPr="00C33D3D">
                <w:rPr>
                  <w:rStyle w:val="a5"/>
                </w:rPr>
                <w:t>http://files.school-collection.edu.ru/dlrstore/246d4dad-84bb-4a1f-9982-00761861fc27/62.swf</w:t>
              </w:r>
            </w:hyperlink>
          </w:p>
          <w:p w:rsidR="003930A7" w:rsidRPr="008874B9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0A7" w:rsidTr="00B2081F">
        <w:tc>
          <w:tcPr>
            <w:tcW w:w="0" w:type="auto"/>
          </w:tcPr>
          <w:p w:rsidR="003930A7" w:rsidRDefault="008433A3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Задача «Рычаг</w:t>
            </w:r>
            <w:proofErr w:type="gramStart"/>
            <w:r w:rsidRPr="008962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gramEnd"/>
            <w:r w:rsidRPr="008962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2BE">
              <w:rPr>
                <w:rFonts w:ascii="Times New Roman" w:hAnsi="Times New Roman"/>
                <w:sz w:val="24"/>
                <w:szCs w:val="24"/>
              </w:rPr>
              <w:t>Веб-страница</w:t>
            </w:r>
            <w:proofErr w:type="spellEnd"/>
          </w:p>
        </w:tc>
        <w:tc>
          <w:tcPr>
            <w:tcW w:w="0" w:type="auto"/>
            <w:vAlign w:val="center"/>
          </w:tcPr>
          <w:p w:rsidR="003930A7" w:rsidRPr="000176E8" w:rsidRDefault="003930A7" w:rsidP="0039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модель</w:t>
            </w:r>
          </w:p>
        </w:tc>
        <w:tc>
          <w:tcPr>
            <w:tcW w:w="0" w:type="auto"/>
          </w:tcPr>
          <w:p w:rsidR="003930A7" w:rsidRDefault="00496FE6" w:rsidP="00110584">
            <w:hyperlink r:id="rId14" w:history="1">
              <w:r w:rsidR="003930A7" w:rsidRPr="00C33D3D">
                <w:rPr>
                  <w:rStyle w:val="a5"/>
                </w:rPr>
                <w:t>http://files.school-collection.edu.ru/dlrstore/246d4dad-84bb-4a1f-9982-00761861fc27/62.swf</w:t>
              </w:r>
            </w:hyperlink>
          </w:p>
          <w:p w:rsidR="003930A7" w:rsidRPr="000176E8" w:rsidRDefault="003930A7" w:rsidP="00110584"/>
        </w:tc>
      </w:tr>
      <w:tr w:rsidR="003930A7" w:rsidTr="003930A7">
        <w:tc>
          <w:tcPr>
            <w:tcW w:w="0" w:type="auto"/>
          </w:tcPr>
          <w:p w:rsidR="003930A7" w:rsidRDefault="003930A7" w:rsidP="003930A7">
            <w:pPr>
              <w:tabs>
                <w:tab w:val="left" w:pos="2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33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>Задача на применение простых механизмов</w:t>
            </w:r>
          </w:p>
        </w:tc>
        <w:tc>
          <w:tcPr>
            <w:tcW w:w="0" w:type="auto"/>
          </w:tcPr>
          <w:p w:rsidR="003930A7" w:rsidRPr="008962BE" w:rsidRDefault="003930A7" w:rsidP="00110584">
            <w:pPr>
              <w:rPr>
                <w:rFonts w:ascii="Times New Roman" w:hAnsi="Times New Roman"/>
                <w:sz w:val="24"/>
                <w:szCs w:val="24"/>
              </w:rPr>
            </w:pPr>
            <w:r w:rsidRPr="008962BE">
              <w:rPr>
                <w:rFonts w:ascii="Times New Roman" w:hAnsi="Times New Roman"/>
                <w:sz w:val="24"/>
                <w:szCs w:val="24"/>
              </w:rPr>
              <w:t xml:space="preserve">           тест</w:t>
            </w:r>
          </w:p>
        </w:tc>
        <w:tc>
          <w:tcPr>
            <w:tcW w:w="0" w:type="auto"/>
          </w:tcPr>
          <w:p w:rsidR="003930A7" w:rsidRPr="000176E8" w:rsidRDefault="003930A7" w:rsidP="00393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задачи</w:t>
            </w:r>
          </w:p>
        </w:tc>
        <w:tc>
          <w:tcPr>
            <w:tcW w:w="0" w:type="auto"/>
          </w:tcPr>
          <w:p w:rsidR="003930A7" w:rsidRPr="00B55FB5" w:rsidRDefault="00496FE6" w:rsidP="00110584">
            <w:hyperlink r:id="rId15" w:history="1">
              <w:r w:rsidR="003930A7" w:rsidRPr="00B55FB5">
                <w:rPr>
                  <w:rStyle w:val="a5"/>
                </w:rPr>
                <w:t>http://fcior.edu.ru/card/2932/prostye-mehanizmy-i-ih-primenenie.html</w:t>
              </w:r>
            </w:hyperlink>
          </w:p>
          <w:p w:rsidR="003930A7" w:rsidRPr="00B55FB5" w:rsidRDefault="003930A7" w:rsidP="00110584"/>
        </w:tc>
      </w:tr>
    </w:tbl>
    <w:p w:rsidR="0039103D" w:rsidRPr="003930A7" w:rsidRDefault="0039103D" w:rsidP="003930A7">
      <w:pPr>
        <w:tabs>
          <w:tab w:val="left" w:pos="2325"/>
        </w:tabs>
        <w:rPr>
          <w:rFonts w:ascii="Times New Roman" w:hAnsi="Times New Roman"/>
          <w:sz w:val="24"/>
          <w:szCs w:val="24"/>
        </w:rPr>
      </w:pPr>
    </w:p>
    <w:sectPr w:rsidR="0039103D" w:rsidRPr="003930A7" w:rsidSect="008433A3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16B"/>
    <w:multiLevelType w:val="multilevel"/>
    <w:tmpl w:val="FED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B5490"/>
    <w:multiLevelType w:val="multilevel"/>
    <w:tmpl w:val="CBD0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05303"/>
    <w:multiLevelType w:val="multilevel"/>
    <w:tmpl w:val="BE3A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B7BE6"/>
    <w:multiLevelType w:val="multilevel"/>
    <w:tmpl w:val="198ED644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4A"/>
    <w:rsid w:val="00061D4C"/>
    <w:rsid w:val="000B7AA9"/>
    <w:rsid w:val="00116EF6"/>
    <w:rsid w:val="00195B14"/>
    <w:rsid w:val="001D47F9"/>
    <w:rsid w:val="00241061"/>
    <w:rsid w:val="00271670"/>
    <w:rsid w:val="002A1BE2"/>
    <w:rsid w:val="003052C2"/>
    <w:rsid w:val="0039103D"/>
    <w:rsid w:val="003930A7"/>
    <w:rsid w:val="00496FE6"/>
    <w:rsid w:val="004C2595"/>
    <w:rsid w:val="0058410F"/>
    <w:rsid w:val="00636911"/>
    <w:rsid w:val="0069586A"/>
    <w:rsid w:val="006C6D94"/>
    <w:rsid w:val="00707A4A"/>
    <w:rsid w:val="0076077F"/>
    <w:rsid w:val="008433A3"/>
    <w:rsid w:val="008B1507"/>
    <w:rsid w:val="009A750E"/>
    <w:rsid w:val="00A801BE"/>
    <w:rsid w:val="00CC204A"/>
    <w:rsid w:val="00CF0A1A"/>
    <w:rsid w:val="00DE4976"/>
    <w:rsid w:val="00DF6294"/>
    <w:rsid w:val="00FF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C204A"/>
  </w:style>
  <w:style w:type="numbering" w:customStyle="1" w:styleId="WW8Num15">
    <w:name w:val="WW8Num15"/>
    <w:rsid w:val="00CC204A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C204A"/>
    <w:pPr>
      <w:ind w:left="720"/>
      <w:contextualSpacing/>
    </w:pPr>
  </w:style>
  <w:style w:type="table" w:styleId="a4">
    <w:name w:val="Table Grid"/>
    <w:basedOn w:val="a1"/>
    <w:uiPriority w:val="59"/>
    <w:rsid w:val="00CC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F629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16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EF6"/>
  </w:style>
  <w:style w:type="character" w:styleId="a7">
    <w:name w:val="Strong"/>
    <w:basedOn w:val="a0"/>
    <w:uiPriority w:val="22"/>
    <w:qFormat/>
    <w:rsid w:val="00116EF6"/>
    <w:rPr>
      <w:b/>
      <w:bCs/>
    </w:rPr>
  </w:style>
  <w:style w:type="paragraph" w:styleId="a8">
    <w:name w:val="No Spacing"/>
    <w:uiPriority w:val="1"/>
    <w:qFormat/>
    <w:rsid w:val="0058410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E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976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930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669b5267-e921-11dc-95ff-0800200c9a66/view/" TargetMode="External"/><Relationship Id="rId13" Type="http://schemas.openxmlformats.org/officeDocument/2006/relationships/hyperlink" Target="http://files.school-collection.edu.ru/dlrstore/246d4dad-84bb-4a1f-9982-00761861fc27/62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669b5267-e921-11dc-95ff-0800200c9a66/view/" TargetMode="External"/><Relationship Id="rId12" Type="http://schemas.openxmlformats.org/officeDocument/2006/relationships/hyperlink" Target="http://school-collection.edu.ru/catalog/res/a1049b73-6bc9-4313-badd-6e4480f78272/vie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5c993c1e-e24a-43fd-b611-079985bee6b8/view/" TargetMode="External"/><Relationship Id="rId11" Type="http://schemas.openxmlformats.org/officeDocument/2006/relationships/hyperlink" Target="http://files.school-collection.edu.ru/dlrstore/1b557ad0-98a5-4ec9-9c84-47eb03c6e6d5/Bezmen19-20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fcior.edu.ru/card/2932/prostye-mehanizmy-i-ih-primenenie.html" TargetMode="External"/><Relationship Id="rId10" Type="http://schemas.openxmlformats.org/officeDocument/2006/relationships/hyperlink" Target="http://school-collection.edu.ru/catalog/res/669b5267-e921-11dc-95ff-0800200c9a66/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669b5267-e921-11dc-95ff-0800200c9a66/view/" TargetMode="External"/><Relationship Id="rId14" Type="http://schemas.openxmlformats.org/officeDocument/2006/relationships/hyperlink" Target="http://files.school-collection.edu.ru/dlrstore/246d4dad-84bb-4a1f-9982-00761861fc27/62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Арефина Е.П.</dc:creator>
  <cp:keywords/>
  <dc:description/>
  <cp:lastModifiedBy>Komp</cp:lastModifiedBy>
  <cp:revision>6</cp:revision>
  <dcterms:created xsi:type="dcterms:W3CDTF">2014-01-13T14:41:00Z</dcterms:created>
  <dcterms:modified xsi:type="dcterms:W3CDTF">2014-12-03T14:35:00Z</dcterms:modified>
</cp:coreProperties>
</file>