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B6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Бычинская основная общеобразовательная школа</w:t>
      </w: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72" w:rsidRPr="00C01985" w:rsidRDefault="00C87772" w:rsidP="00E24F13">
      <w:pPr>
        <w:spacing w:line="240" w:lineRule="auto"/>
        <w:ind w:left="6237"/>
        <w:rPr>
          <w:rFonts w:ascii="Times New Roman" w:hAnsi="Times New Roman" w:cs="Times New Roman"/>
          <w:b/>
          <w:sz w:val="24"/>
          <w:szCs w:val="28"/>
        </w:rPr>
      </w:pPr>
      <w:r w:rsidRPr="00C01985">
        <w:rPr>
          <w:rFonts w:ascii="Times New Roman" w:hAnsi="Times New Roman" w:cs="Times New Roman"/>
          <w:b/>
          <w:sz w:val="24"/>
          <w:szCs w:val="28"/>
        </w:rPr>
        <w:t xml:space="preserve">Утверждаю:  «___»_________20___г.  </w:t>
      </w:r>
    </w:p>
    <w:p w:rsidR="00C87772" w:rsidRPr="00C01985" w:rsidRDefault="00C87772" w:rsidP="00E24F13">
      <w:pPr>
        <w:spacing w:line="240" w:lineRule="auto"/>
        <w:ind w:left="6237"/>
        <w:rPr>
          <w:rFonts w:ascii="Times New Roman" w:hAnsi="Times New Roman" w:cs="Times New Roman"/>
          <w:b/>
          <w:sz w:val="24"/>
          <w:szCs w:val="28"/>
        </w:rPr>
      </w:pPr>
      <w:r w:rsidRPr="00C01985">
        <w:rPr>
          <w:rFonts w:ascii="Times New Roman" w:hAnsi="Times New Roman" w:cs="Times New Roman"/>
          <w:b/>
          <w:sz w:val="24"/>
          <w:szCs w:val="28"/>
        </w:rPr>
        <w:t>Директор школы:_______________</w:t>
      </w:r>
    </w:p>
    <w:p w:rsidR="00C87772" w:rsidRPr="00C01985" w:rsidRDefault="00C87772" w:rsidP="00E24F13">
      <w:pPr>
        <w:spacing w:line="240" w:lineRule="auto"/>
        <w:ind w:left="6237"/>
        <w:rPr>
          <w:rFonts w:ascii="Times New Roman" w:hAnsi="Times New Roman" w:cs="Times New Roman"/>
          <w:b/>
          <w:sz w:val="24"/>
          <w:szCs w:val="28"/>
        </w:rPr>
      </w:pPr>
      <w:r w:rsidRPr="00C0198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</w:t>
      </w:r>
      <w:proofErr w:type="spellStart"/>
      <w:r w:rsidRPr="00C01985">
        <w:rPr>
          <w:rFonts w:ascii="Times New Roman" w:hAnsi="Times New Roman" w:cs="Times New Roman"/>
          <w:b/>
          <w:sz w:val="24"/>
          <w:szCs w:val="28"/>
        </w:rPr>
        <w:t>Т.Н.Бычина</w:t>
      </w:r>
      <w:proofErr w:type="spellEnd"/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D0D68" w:rsidRPr="00C01985" w:rsidRDefault="003D0D68" w:rsidP="00C87772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985">
        <w:rPr>
          <w:rFonts w:ascii="Times New Roman" w:hAnsi="Times New Roman" w:cs="Times New Roman"/>
          <w:b/>
          <w:sz w:val="32"/>
          <w:szCs w:val="28"/>
        </w:rPr>
        <w:t xml:space="preserve">ПРОГРАММА </w:t>
      </w:r>
    </w:p>
    <w:p w:rsidR="00197494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985">
        <w:rPr>
          <w:rFonts w:ascii="Times New Roman" w:hAnsi="Times New Roman" w:cs="Times New Roman"/>
          <w:b/>
          <w:sz w:val="32"/>
          <w:szCs w:val="28"/>
        </w:rPr>
        <w:t xml:space="preserve">«РАЗВИТИЯ МЕТАПРЕДМЕТНОГО РЕЗУЛЬТАТА  </w:t>
      </w:r>
    </w:p>
    <w:p w:rsidR="00C01985" w:rsidRPr="00C01985" w:rsidRDefault="00C87772" w:rsidP="00C019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985">
        <w:rPr>
          <w:rFonts w:ascii="Times New Roman" w:hAnsi="Times New Roman" w:cs="Times New Roman"/>
          <w:b/>
          <w:sz w:val="32"/>
          <w:szCs w:val="28"/>
        </w:rPr>
        <w:t xml:space="preserve">СМЫСЛОВОЕ ЧТЕНИЕ НА УРОКАХ ИСТОРИИ </w:t>
      </w: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985">
        <w:rPr>
          <w:rFonts w:ascii="Times New Roman" w:hAnsi="Times New Roman" w:cs="Times New Roman"/>
          <w:b/>
          <w:sz w:val="32"/>
          <w:szCs w:val="28"/>
        </w:rPr>
        <w:t>В ОСНОВНОЙ ШКОЛЕ»</w:t>
      </w: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D0D68" w:rsidRPr="00C01985" w:rsidRDefault="003D0D68" w:rsidP="00C87772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87772" w:rsidRPr="00C01985" w:rsidRDefault="00C87772" w:rsidP="00E24F13">
      <w:pPr>
        <w:spacing w:line="24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C87772" w:rsidRPr="00C01985" w:rsidRDefault="00C87772" w:rsidP="00E24F13">
      <w:pPr>
        <w:spacing w:line="24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МИТРАКОВА Е.М.</w:t>
      </w:r>
    </w:p>
    <w:p w:rsidR="00C87772" w:rsidRPr="00C01985" w:rsidRDefault="00C87772" w:rsidP="00E24F13">
      <w:pPr>
        <w:spacing w:line="24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учитель истории и</w:t>
      </w:r>
    </w:p>
    <w:p w:rsidR="00C87772" w:rsidRPr="00C01985" w:rsidRDefault="00C87772" w:rsidP="00E24F13">
      <w:pPr>
        <w:spacing w:line="24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C87772" w:rsidRPr="00C01985" w:rsidRDefault="00C87772" w:rsidP="00E24F13">
      <w:pPr>
        <w:spacing w:line="24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1985">
        <w:rPr>
          <w:rFonts w:ascii="Times New Roman" w:hAnsi="Times New Roman" w:cs="Times New Roman"/>
          <w:b/>
          <w:sz w:val="28"/>
          <w:szCs w:val="28"/>
        </w:rPr>
        <w:t xml:space="preserve"> (первая) категория</w:t>
      </w: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13" w:rsidRPr="00C01985" w:rsidRDefault="00E24F13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Бычина 2013</w:t>
      </w:r>
    </w:p>
    <w:p w:rsidR="00C87772" w:rsidRPr="00C01985" w:rsidRDefault="00C87772" w:rsidP="00C877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7772" w:rsidRPr="00C01985" w:rsidRDefault="00C87772" w:rsidP="00C87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Программа «Развития метапредметного результата смысловое чтение на уроках истории и обществознания в основной школе»  (далее </w:t>
      </w:r>
      <w:r w:rsidR="000D0E42" w:rsidRPr="00C01985">
        <w:rPr>
          <w:rFonts w:ascii="Times New Roman" w:hAnsi="Times New Roman" w:cs="Times New Roman"/>
          <w:sz w:val="28"/>
          <w:szCs w:val="28"/>
        </w:rPr>
        <w:t xml:space="preserve">- </w:t>
      </w:r>
      <w:r w:rsidRPr="00C01985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="000D0E42" w:rsidRPr="00C01985">
        <w:rPr>
          <w:rFonts w:ascii="Times New Roman" w:hAnsi="Times New Roman" w:cs="Times New Roman"/>
          <w:sz w:val="28"/>
          <w:szCs w:val="28"/>
        </w:rPr>
        <w:t xml:space="preserve">конкретизирует требования </w:t>
      </w:r>
      <w:r w:rsidRPr="00C01985">
        <w:rPr>
          <w:rFonts w:ascii="Times New Roman" w:hAnsi="Times New Roman" w:cs="Times New Roman"/>
          <w:sz w:val="28"/>
          <w:szCs w:val="28"/>
        </w:rPr>
        <w:t xml:space="preserve"> ФГОС ООО </w:t>
      </w:r>
      <w:proofErr w:type="gramStart"/>
      <w:r w:rsidR="000D0E42" w:rsidRPr="00C019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D0E42" w:rsidRPr="00C01985">
        <w:rPr>
          <w:rFonts w:ascii="Times New Roman" w:hAnsi="Times New Roman" w:cs="Times New Roman"/>
          <w:sz w:val="28"/>
          <w:szCs w:val="28"/>
        </w:rPr>
        <w:t xml:space="preserve"> личностным, предметным и  метапредметным результатах освоения культуры чтения. Программа служит основой для разработки примерных программ учебных дисциплин «История» и «Обществознание».</w:t>
      </w:r>
    </w:p>
    <w:p w:rsidR="000D0E42" w:rsidRPr="00C01985" w:rsidRDefault="000D0E42" w:rsidP="00C87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Программа в основной школе определяет:</w:t>
      </w:r>
    </w:p>
    <w:p w:rsidR="000D0E42" w:rsidRPr="00C01985" w:rsidRDefault="000D0E42" w:rsidP="00C87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r w:rsidRPr="00C01985">
        <w:rPr>
          <w:rFonts w:ascii="Times New Roman" w:hAnsi="Times New Roman" w:cs="Times New Roman"/>
          <w:sz w:val="28"/>
          <w:szCs w:val="28"/>
        </w:rPr>
        <w:t xml:space="preserve"> взаимодействия педагога и обучающихся по развитию навыков смыслового чтения, описание основных подходов, обеспечивающих   их эффективное развитие в условиях достижения планируемых результатов.</w:t>
      </w:r>
    </w:p>
    <w:p w:rsidR="000D0E42" w:rsidRPr="00C01985" w:rsidRDefault="000D0E42" w:rsidP="00C87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результаты  </w:t>
      </w:r>
      <w:r w:rsidRPr="00C01985">
        <w:rPr>
          <w:rFonts w:ascii="Times New Roman" w:hAnsi="Times New Roman" w:cs="Times New Roman"/>
          <w:sz w:val="28"/>
          <w:szCs w:val="28"/>
        </w:rPr>
        <w:t>освоения обучающимися навыков работы с текстом, показатели уровней и степени владения ими, их взаимосвязь с другими результатами освоения основной общеобразовательной программы основного общего образования.</w:t>
      </w:r>
    </w:p>
    <w:p w:rsidR="000D0E42" w:rsidRPr="00C01985" w:rsidRDefault="000D0E42" w:rsidP="00C87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деятельности</w:t>
      </w:r>
      <w:r w:rsidRPr="00C01985">
        <w:rPr>
          <w:rFonts w:ascii="Times New Roman" w:hAnsi="Times New Roman" w:cs="Times New Roman"/>
          <w:sz w:val="28"/>
          <w:szCs w:val="28"/>
        </w:rPr>
        <w:t xml:space="preserve"> по развитию навыков работы с текстом.</w:t>
      </w:r>
    </w:p>
    <w:p w:rsidR="000D0E42" w:rsidRPr="00C01985" w:rsidRDefault="000D0E42" w:rsidP="00C87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  <w:u w:val="single"/>
        </w:rPr>
        <w:t>Описание технологии обучения</w:t>
      </w:r>
      <w:r w:rsidRPr="00C01985">
        <w:rPr>
          <w:rFonts w:ascii="Times New Roman" w:hAnsi="Times New Roman" w:cs="Times New Roman"/>
          <w:sz w:val="28"/>
          <w:szCs w:val="28"/>
        </w:rPr>
        <w:t xml:space="preserve"> смысловому чтению в условиях соблюдения преемственности с программой обучения чтению и работе с текстом обучающихся на ступени начального общего образования.</w:t>
      </w:r>
    </w:p>
    <w:p w:rsidR="000D0E42" w:rsidRPr="00C01985" w:rsidRDefault="000D0E42" w:rsidP="00C87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  <w:u w:val="single"/>
        </w:rPr>
        <w:t>Определение критериев оценки</w:t>
      </w:r>
      <w:r w:rsidRPr="00C01985">
        <w:rPr>
          <w:rFonts w:ascii="Times New Roman" w:hAnsi="Times New Roman" w:cs="Times New Roman"/>
          <w:sz w:val="28"/>
          <w:szCs w:val="28"/>
        </w:rPr>
        <w:t xml:space="preserve"> сформированности навыков смыслового чтения</w:t>
      </w:r>
      <w:r w:rsidR="00D74F62" w:rsidRPr="00C01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F62" w:rsidRPr="00C019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4F62" w:rsidRPr="00C0198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74F62" w:rsidRPr="00C01985" w:rsidRDefault="00D74F62" w:rsidP="00C8777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Цель и задачи программы.</w:t>
      </w:r>
    </w:p>
    <w:p w:rsidR="00D74F62" w:rsidRPr="00C01985" w:rsidRDefault="00D74F62" w:rsidP="00C87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Цель – развитие навыков смыслового чтения и работы с текстом в соответствии с уровнем возрастного развития обучающихся основной школы.</w:t>
      </w:r>
    </w:p>
    <w:p w:rsidR="00D74F62" w:rsidRPr="00C01985" w:rsidRDefault="00D74F62" w:rsidP="00C87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Задачи:</w:t>
      </w:r>
    </w:p>
    <w:p w:rsidR="00D74F62" w:rsidRPr="00C01985" w:rsidRDefault="00D74F62" w:rsidP="00D74F62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Реализация системно-деятельностного подхода, положенного в основу ФГОС ООО,</w:t>
      </w:r>
    </w:p>
    <w:p w:rsidR="00D74F62" w:rsidRPr="00C01985" w:rsidRDefault="00D74F62" w:rsidP="00D74F62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Обеспечение взаимосвязи содержания учебных предметов и достигаемых в процессе обучения предметных и метапредметных результатов при обучении работе с текстами из различных областей знаний,</w:t>
      </w:r>
    </w:p>
    <w:p w:rsidR="00D74F62" w:rsidRPr="00C01985" w:rsidRDefault="00D74F62" w:rsidP="00D74F62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Разработка системы типовых заданий для оценки уровня сформированности навыков смыслового чтения,</w:t>
      </w:r>
    </w:p>
    <w:p w:rsidR="00D74F62" w:rsidRPr="00C01985" w:rsidRDefault="00D74F62" w:rsidP="00D74F62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Создание системы образовательных технологий деятельностного типа, обеспечивающих достижение планируемых результатов освоения ОП ООО согласно требованиям ФГОС.</w:t>
      </w:r>
    </w:p>
    <w:p w:rsidR="00D74F62" w:rsidRPr="00C01985" w:rsidRDefault="00A350CF" w:rsidP="00D74F6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по развитию навыков работы с текстом.</w:t>
      </w:r>
    </w:p>
    <w:p w:rsidR="00A350CF" w:rsidRPr="00C01985" w:rsidRDefault="00A350CF" w:rsidP="00D74F6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ФГОС НОО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 xml:space="preserve"> включают в метапредметн</w:t>
      </w:r>
      <w:r w:rsidR="000A6DB2" w:rsidRPr="00C01985">
        <w:rPr>
          <w:rFonts w:ascii="Times New Roman" w:hAnsi="Times New Roman" w:cs="Times New Roman"/>
          <w:sz w:val="28"/>
          <w:szCs w:val="28"/>
        </w:rPr>
        <w:t>ые результаты освоения основной  образовательной программы основного общего образования в качестве обязательного компонента «овладение навыками смыслового чтения текстов различных стилей и жанров».</w:t>
      </w:r>
    </w:p>
    <w:p w:rsidR="000A6DB2" w:rsidRPr="00C01985" w:rsidRDefault="000A6DB2" w:rsidP="00D74F6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Под </w:t>
      </w:r>
      <w:r w:rsidRPr="00C01985">
        <w:rPr>
          <w:rFonts w:ascii="Times New Roman" w:hAnsi="Times New Roman" w:cs="Times New Roman"/>
          <w:b/>
          <w:sz w:val="28"/>
          <w:szCs w:val="28"/>
        </w:rPr>
        <w:t>смысловым чтением</w:t>
      </w:r>
      <w:r w:rsidRPr="00C01985">
        <w:rPr>
          <w:rFonts w:ascii="Times New Roman" w:hAnsi="Times New Roman" w:cs="Times New Roman"/>
          <w:sz w:val="28"/>
          <w:szCs w:val="28"/>
        </w:rPr>
        <w:t xml:space="preserve"> понимается:</w:t>
      </w:r>
    </w:p>
    <w:p w:rsidR="000A6DB2" w:rsidRPr="00C01985" w:rsidRDefault="000A6DB2" w:rsidP="000A6DB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lastRenderedPageBreak/>
        <w:t>Осмысление цели чтения и выбор вида чтения в зависимости от цели,</w:t>
      </w:r>
    </w:p>
    <w:p w:rsidR="000A6DB2" w:rsidRPr="00C01985" w:rsidRDefault="000A6DB2" w:rsidP="000A6DB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Извлечение необходимой информации из прочитанных текстов различных жанров,</w:t>
      </w:r>
    </w:p>
    <w:p w:rsidR="000A6DB2" w:rsidRPr="00C01985" w:rsidRDefault="000A6DB2" w:rsidP="000A6DB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информации,</w:t>
      </w:r>
    </w:p>
    <w:p w:rsidR="000A6DB2" w:rsidRPr="00C01985" w:rsidRDefault="000A6DB2" w:rsidP="000A6DB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Свободная ориентация в восприятии текстов художественного, научного, публицистического, юридического, исторического, социологического и официально-делового стилей,</w:t>
      </w:r>
    </w:p>
    <w:p w:rsidR="000A6DB2" w:rsidRPr="00C01985" w:rsidRDefault="000A6DB2" w:rsidP="000A6DB2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Понимание и адекватная оценка языка СМИ.</w:t>
      </w:r>
    </w:p>
    <w:p w:rsidR="000A6DB2" w:rsidRPr="00C01985" w:rsidRDefault="000A6DB2" w:rsidP="000A6DB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Развитие способностей смыслового чтения помогает овладеть искусством аналитического, интерпретирующего и критического мышления.  Владение навыками смыслового чтения способствует продуктивному обучению.</w:t>
      </w:r>
    </w:p>
    <w:p w:rsidR="00A350CF" w:rsidRPr="00C01985" w:rsidRDefault="000A6DB2" w:rsidP="00D74F6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  <w:u w:val="single"/>
        </w:rPr>
        <w:t>Цель смыслового чтения</w:t>
      </w:r>
      <w:r w:rsidRPr="00C01985">
        <w:rPr>
          <w:rFonts w:ascii="Times New Roman" w:hAnsi="Times New Roman" w:cs="Times New Roman"/>
          <w:sz w:val="28"/>
          <w:szCs w:val="28"/>
        </w:rPr>
        <w:t xml:space="preserve"> – максимально точно и полно понять содержание текста, уловить все детали и практически осмыслить информацию. Это внимательное «вчитывание»  и проникновение в смысл с помощью анализа текста. Владение </w:t>
      </w:r>
      <w:r w:rsidR="00265722" w:rsidRPr="00C01985">
        <w:rPr>
          <w:rFonts w:ascii="Times New Roman" w:hAnsi="Times New Roman" w:cs="Times New Roman"/>
          <w:sz w:val="28"/>
          <w:szCs w:val="28"/>
        </w:rPr>
        <w:t>навыками смыслового чтения, способствует развитию устной речи и, как следствие – письменной речи.</w:t>
      </w:r>
    </w:p>
    <w:p w:rsidR="00265722" w:rsidRPr="00C01985" w:rsidRDefault="00265722" w:rsidP="00D74F62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По степени глубины восприятия выделяются следующие </w:t>
      </w:r>
      <w:r w:rsidRPr="00C01985">
        <w:rPr>
          <w:rFonts w:ascii="Times New Roman" w:hAnsi="Times New Roman" w:cs="Times New Roman"/>
          <w:b/>
          <w:sz w:val="28"/>
          <w:szCs w:val="28"/>
          <w:u w:val="single"/>
        </w:rPr>
        <w:t>виды чтения</w:t>
      </w:r>
      <w:r w:rsidRPr="00C01985">
        <w:rPr>
          <w:rFonts w:ascii="Times New Roman" w:hAnsi="Times New Roman" w:cs="Times New Roman"/>
          <w:sz w:val="28"/>
          <w:szCs w:val="28"/>
        </w:rPr>
        <w:t>:</w:t>
      </w:r>
    </w:p>
    <w:p w:rsidR="00265722" w:rsidRPr="00C01985" w:rsidRDefault="00265722" w:rsidP="0026572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Просмотровое,</w:t>
      </w:r>
    </w:p>
    <w:p w:rsidR="00265722" w:rsidRPr="00C01985" w:rsidRDefault="00265722" w:rsidP="0026572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Ознакомительное - поисковое (выборочное) и реферативное чтение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>со сжатием информации),</w:t>
      </w:r>
    </w:p>
    <w:p w:rsidR="00265722" w:rsidRPr="00C01985" w:rsidRDefault="00265722" w:rsidP="0026572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Смысловое (критическое, изучающее) чтение – если требуется полное и точное понимание  содержащейся в тексте информации.</w:t>
      </w:r>
    </w:p>
    <w:p w:rsidR="00265722" w:rsidRPr="00C01985" w:rsidRDefault="00265722" w:rsidP="00265722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Смысловое чтение отличается от любого другого чтения тем, что в процессе чтения текста осуществляется процесс его интерпретации, наделения смыслом с учетом его ценностно-смысловых аспектов.</w:t>
      </w:r>
    </w:p>
    <w:p w:rsidR="00265722" w:rsidRPr="00C01985" w:rsidRDefault="00041E99" w:rsidP="00265722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Формирование навыков смыслового чтения осуществляется с учетом овладения обучающимися различными </w:t>
      </w:r>
      <w:r w:rsidRPr="00C01985">
        <w:rPr>
          <w:rFonts w:ascii="Times New Roman" w:hAnsi="Times New Roman" w:cs="Times New Roman"/>
          <w:b/>
          <w:sz w:val="28"/>
          <w:szCs w:val="28"/>
          <w:u w:val="single"/>
        </w:rPr>
        <w:t>способами чтения</w:t>
      </w:r>
      <w:r w:rsidRPr="00C01985">
        <w:rPr>
          <w:rFonts w:ascii="Times New Roman" w:hAnsi="Times New Roman" w:cs="Times New Roman"/>
          <w:sz w:val="28"/>
          <w:szCs w:val="28"/>
        </w:rPr>
        <w:t>, такими как:</w:t>
      </w:r>
    </w:p>
    <w:p w:rsidR="00041E99" w:rsidRPr="00C01985" w:rsidRDefault="00041E99" w:rsidP="00041E99">
      <w:pPr>
        <w:pStyle w:val="a7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Аналитический или структурный</w:t>
      </w:r>
      <w:r w:rsidRPr="00C01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>от целого к частному). Цель аналитического чтения – понять отношение автора к предмету или явлению и выявить факторы, повлиявшие на это отношение.</w:t>
      </w:r>
      <w:r w:rsidR="00AD688E" w:rsidRPr="00C01985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AD688E" w:rsidRPr="00C019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688E" w:rsidRPr="00C01985">
        <w:rPr>
          <w:rFonts w:ascii="Times New Roman" w:hAnsi="Times New Roman" w:cs="Times New Roman"/>
          <w:sz w:val="28"/>
          <w:szCs w:val="28"/>
        </w:rPr>
        <w:t xml:space="preserve"> чтобы проанализировать текст, читателю нужно определить: </w:t>
      </w:r>
      <w:r w:rsidR="00AD688E" w:rsidRPr="00C01985">
        <w:rPr>
          <w:rFonts w:ascii="Times New Roman" w:hAnsi="Times New Roman" w:cs="Times New Roman"/>
          <w:sz w:val="28"/>
          <w:szCs w:val="28"/>
          <w:u w:val="single"/>
        </w:rPr>
        <w:t>предмет, основной смысл текста, на какие смысловые или структурные части он делится, какие основные проблемы автор стремится решить</w:t>
      </w:r>
      <w:r w:rsidR="00AD688E" w:rsidRPr="00C01985">
        <w:rPr>
          <w:rFonts w:ascii="Times New Roman" w:hAnsi="Times New Roman" w:cs="Times New Roman"/>
          <w:sz w:val="28"/>
          <w:szCs w:val="28"/>
        </w:rPr>
        <w:t>.</w:t>
      </w:r>
    </w:p>
    <w:p w:rsidR="00AD688E" w:rsidRPr="00C01985" w:rsidRDefault="00AD688E" w:rsidP="00041E99">
      <w:pPr>
        <w:pStyle w:val="a7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1985">
        <w:rPr>
          <w:rFonts w:ascii="Times New Roman" w:hAnsi="Times New Roman" w:cs="Times New Roman"/>
          <w:b/>
          <w:sz w:val="28"/>
          <w:szCs w:val="28"/>
        </w:rPr>
        <w:t>Синтетический</w:t>
      </w:r>
      <w:proofErr w:type="gramEnd"/>
      <w:r w:rsidRPr="00C01985">
        <w:rPr>
          <w:rFonts w:ascii="Times New Roman" w:hAnsi="Times New Roman" w:cs="Times New Roman"/>
          <w:b/>
          <w:sz w:val="28"/>
          <w:szCs w:val="28"/>
        </w:rPr>
        <w:t xml:space="preserve"> или интерпретационный  </w:t>
      </w:r>
      <w:r w:rsidRPr="00C01985">
        <w:rPr>
          <w:rFonts w:ascii="Times New Roman" w:hAnsi="Times New Roman" w:cs="Times New Roman"/>
          <w:sz w:val="28"/>
          <w:szCs w:val="28"/>
        </w:rPr>
        <w:t xml:space="preserve">(от частного к целому). Цель синтетического чтения – выявить, какие задачи поставил автор в этом тексте и каким образом решил их. Для этого необходимо: </w:t>
      </w:r>
      <w:r w:rsidRPr="00C01985">
        <w:rPr>
          <w:rFonts w:ascii="Times New Roman" w:hAnsi="Times New Roman" w:cs="Times New Roman"/>
          <w:sz w:val="28"/>
          <w:szCs w:val="28"/>
          <w:u w:val="single"/>
        </w:rPr>
        <w:t>обнаружить и интерпретировать самые важные слова в тексте, обнаружить и интерпретировать самые важные предложения, обнаружить и интерпретировать самые важные абзацы, определить, какие задачи автор решил, а с какими не справился.</w:t>
      </w:r>
    </w:p>
    <w:p w:rsidR="00AD688E" w:rsidRPr="00C01985" w:rsidRDefault="00AD688E" w:rsidP="00041E99">
      <w:pPr>
        <w:pStyle w:val="a7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Критический или оценочный.</w:t>
      </w:r>
      <w:r w:rsidRPr="00C01985">
        <w:rPr>
          <w:rFonts w:ascii="Times New Roman" w:hAnsi="Times New Roman" w:cs="Times New Roman"/>
          <w:sz w:val="28"/>
          <w:szCs w:val="28"/>
        </w:rPr>
        <w:t xml:space="preserve"> Цель его – оценить авторский текст и решить, согласен ли читатель с ним.</w:t>
      </w:r>
    </w:p>
    <w:p w:rsidR="00AD688E" w:rsidRPr="00C01985" w:rsidRDefault="00AD688E" w:rsidP="00AD688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Виды переработки текста.</w:t>
      </w:r>
    </w:p>
    <w:p w:rsidR="00AD688E" w:rsidRPr="00C01985" w:rsidRDefault="004462C1" w:rsidP="004462C1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>Составление плана (простого и/или сложного)</w:t>
      </w:r>
      <w:r w:rsidRPr="00C01985">
        <w:rPr>
          <w:rFonts w:ascii="Times New Roman" w:hAnsi="Times New Roman" w:cs="Times New Roman"/>
          <w:sz w:val="28"/>
          <w:szCs w:val="28"/>
        </w:rPr>
        <w:t xml:space="preserve">- простой план предполагает деление текста на три части: вступление, основную часть, заключение. Сложный </w:t>
      </w:r>
      <w:r w:rsidR="0025518E" w:rsidRPr="00C01985">
        <w:rPr>
          <w:rFonts w:ascii="Times New Roman" w:hAnsi="Times New Roman" w:cs="Times New Roman"/>
          <w:sz w:val="28"/>
          <w:szCs w:val="28"/>
        </w:rPr>
        <w:t>план делит каждую из трёх частей на подпункты.</w:t>
      </w:r>
    </w:p>
    <w:p w:rsidR="0025518E" w:rsidRPr="00C01985" w:rsidRDefault="0025518E" w:rsidP="004462C1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Составление тезисов – </w:t>
      </w:r>
      <w:r w:rsidRPr="00C01985">
        <w:rPr>
          <w:rFonts w:ascii="Times New Roman" w:hAnsi="Times New Roman" w:cs="Times New Roman"/>
          <w:sz w:val="28"/>
          <w:szCs w:val="28"/>
        </w:rPr>
        <w:t>краткое изложение содержания цитатами из текста или своими словами.</w:t>
      </w:r>
    </w:p>
    <w:p w:rsidR="0025518E" w:rsidRPr="00C01985" w:rsidRDefault="0025518E" w:rsidP="004462C1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>Составление конспекта –</w:t>
      </w:r>
      <w:r w:rsidRPr="00C01985">
        <w:rPr>
          <w:rFonts w:ascii="Times New Roman" w:hAnsi="Times New Roman" w:cs="Times New Roman"/>
          <w:sz w:val="28"/>
          <w:szCs w:val="28"/>
        </w:rPr>
        <w:t xml:space="preserve"> краткое, но более подробное, чем тезисы, изложение содержания текста.</w:t>
      </w:r>
    </w:p>
    <w:p w:rsidR="0025518E" w:rsidRPr="00C01985" w:rsidRDefault="0025518E" w:rsidP="004462C1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Составление реферата – </w:t>
      </w:r>
      <w:r w:rsidRPr="00C01985">
        <w:rPr>
          <w:rFonts w:ascii="Times New Roman" w:hAnsi="Times New Roman" w:cs="Times New Roman"/>
          <w:sz w:val="28"/>
          <w:szCs w:val="28"/>
        </w:rPr>
        <w:t>изложение близкое к тексту, но не расчленённое, как это допускается в конспекте, а связное. От текста отличается меньшими размерами и наличием собственных выводов.</w:t>
      </w:r>
    </w:p>
    <w:p w:rsidR="0025518E" w:rsidRPr="00C01985" w:rsidRDefault="0025518E" w:rsidP="004462C1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Составление аннотации – </w:t>
      </w:r>
      <w:r w:rsidRPr="00C01985">
        <w:rPr>
          <w:rFonts w:ascii="Times New Roman" w:hAnsi="Times New Roman" w:cs="Times New Roman"/>
          <w:sz w:val="28"/>
          <w:szCs w:val="28"/>
        </w:rPr>
        <w:t>краткая характеристика в виде перечисления главных вопросов, помещается на оборотной стороне титульного листа, состоит из трёх-четырёх предложений.</w:t>
      </w:r>
    </w:p>
    <w:p w:rsidR="0025518E" w:rsidRPr="00C01985" w:rsidRDefault="0025518E" w:rsidP="004462C1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>Составление рецензии –</w:t>
      </w:r>
      <w:r w:rsidRPr="00C01985">
        <w:rPr>
          <w:rFonts w:ascii="Times New Roman" w:hAnsi="Times New Roman" w:cs="Times New Roman"/>
          <w:sz w:val="28"/>
          <w:szCs w:val="28"/>
        </w:rPr>
        <w:t xml:space="preserve"> анализ текста с указанием его лексических, синтаксических, стилистических и других особенностей.</w:t>
      </w:r>
    </w:p>
    <w:p w:rsidR="0025518E" w:rsidRPr="00C01985" w:rsidRDefault="0025518E" w:rsidP="004462C1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Составление отзыва - </w:t>
      </w:r>
      <w:r w:rsidRPr="00C01985">
        <w:rPr>
          <w:rFonts w:ascii="Times New Roman" w:hAnsi="Times New Roman" w:cs="Times New Roman"/>
          <w:sz w:val="28"/>
          <w:szCs w:val="28"/>
        </w:rPr>
        <w:t xml:space="preserve"> изложение впечатления от знакомства с текстом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>с возможным указанием его особенностей).</w:t>
      </w:r>
    </w:p>
    <w:p w:rsidR="007E5605" w:rsidRPr="00C01985" w:rsidRDefault="007E5605" w:rsidP="007E5605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для проверки понимания смысла прочитанного можно предложить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01985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C01985">
        <w:rPr>
          <w:rFonts w:ascii="Times New Roman" w:hAnsi="Times New Roman" w:cs="Times New Roman"/>
          <w:sz w:val="28"/>
          <w:szCs w:val="28"/>
        </w:rPr>
        <w:t>:</w:t>
      </w:r>
    </w:p>
    <w:p w:rsidR="007E5605" w:rsidRPr="00C01985" w:rsidRDefault="00B46FE2" w:rsidP="007E5605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Расскажите о собственном опыте, связанном каким-либо образом с утверждением автора,</w:t>
      </w:r>
    </w:p>
    <w:p w:rsidR="00B46FE2" w:rsidRPr="00C01985" w:rsidRDefault="00B46FE2" w:rsidP="007E5605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Можете ли вы привести примеры по теме высказывания,</w:t>
      </w:r>
    </w:p>
    <w:p w:rsidR="00B46FE2" w:rsidRPr="00C01985" w:rsidRDefault="00B46FE2" w:rsidP="007E5605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Проведите опыт, подтверждающий научное высказывание. Если это возможно, найдите в тексте абзацы, которые содержат подтверждения  и основные аргументы к ним.</w:t>
      </w:r>
    </w:p>
    <w:p w:rsidR="00B46FE2" w:rsidRPr="00C01985" w:rsidRDefault="00B46FE2" w:rsidP="007E5605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Найдите абзац, в котором содержится вывод, и подтвердите его основаниями из текста,</w:t>
      </w:r>
    </w:p>
    <w:p w:rsidR="00B46FE2" w:rsidRPr="00C01985" w:rsidRDefault="00B46FE2" w:rsidP="007E5605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Переформулируйте определения, правила, выводы, переведите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 xml:space="preserve"> на «свой» язык,</w:t>
      </w:r>
    </w:p>
    <w:p w:rsidR="00B46FE2" w:rsidRPr="00C01985" w:rsidRDefault="00B46FE2" w:rsidP="007E5605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Представьте основное содержание текста в виде плана, схемы, таблицы, рисунка,</w:t>
      </w:r>
    </w:p>
    <w:p w:rsidR="00B46FE2" w:rsidRPr="00C01985" w:rsidRDefault="00B46FE2" w:rsidP="007E5605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Потренируйтесь в запоминании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 xml:space="preserve"> (пересказ, повторение определений, правил),</w:t>
      </w:r>
    </w:p>
    <w:p w:rsidR="00B46FE2" w:rsidRPr="00C01985" w:rsidRDefault="00B46FE2" w:rsidP="007E5605">
      <w:pPr>
        <w:pStyle w:val="a7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Ind w:w="1287" w:type="dxa"/>
        <w:tblLook w:val="04A0" w:firstRow="1" w:lastRow="0" w:firstColumn="1" w:lastColumn="0" w:noHBand="0" w:noVBand="1"/>
      </w:tblPr>
      <w:tblGrid>
        <w:gridCol w:w="2192"/>
        <w:gridCol w:w="3270"/>
        <w:gridCol w:w="3052"/>
      </w:tblGrid>
      <w:tr w:rsidR="00B46FE2" w:rsidRPr="00C01985" w:rsidTr="00B46FE2">
        <w:tc>
          <w:tcPr>
            <w:tcW w:w="0" w:type="auto"/>
          </w:tcPr>
          <w:p w:rsidR="00B46FE2" w:rsidRPr="00C01985" w:rsidRDefault="00B46FE2" w:rsidP="00B46FE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85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  <w:tc>
          <w:tcPr>
            <w:tcW w:w="0" w:type="auto"/>
          </w:tcPr>
          <w:p w:rsidR="00B46FE2" w:rsidRPr="00C01985" w:rsidRDefault="00B46FE2" w:rsidP="00B46FE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85">
              <w:rPr>
                <w:rFonts w:ascii="Times New Roman" w:hAnsi="Times New Roman" w:cs="Times New Roman"/>
                <w:sz w:val="28"/>
                <w:szCs w:val="28"/>
              </w:rPr>
              <w:t>Смысловые предложения</w:t>
            </w:r>
          </w:p>
        </w:tc>
        <w:tc>
          <w:tcPr>
            <w:tcW w:w="0" w:type="auto"/>
          </w:tcPr>
          <w:p w:rsidR="00B46FE2" w:rsidRPr="00C01985" w:rsidRDefault="00B46FE2" w:rsidP="00B46FE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985">
              <w:rPr>
                <w:rFonts w:ascii="Times New Roman" w:hAnsi="Times New Roman" w:cs="Times New Roman"/>
                <w:sz w:val="28"/>
                <w:szCs w:val="28"/>
              </w:rPr>
              <w:t>Основной смысл текста</w:t>
            </w:r>
          </w:p>
        </w:tc>
      </w:tr>
      <w:tr w:rsidR="00B46FE2" w:rsidRPr="00C01985" w:rsidTr="00B46FE2">
        <w:tc>
          <w:tcPr>
            <w:tcW w:w="0" w:type="auto"/>
          </w:tcPr>
          <w:p w:rsidR="00B46FE2" w:rsidRPr="00C01985" w:rsidRDefault="00B46FE2" w:rsidP="00B46FE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FE2" w:rsidRPr="00C01985" w:rsidRDefault="00B46FE2" w:rsidP="00B46FE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46FE2" w:rsidRPr="00C01985" w:rsidRDefault="00B46FE2" w:rsidP="00B46FE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FE2" w:rsidRPr="00C01985" w:rsidRDefault="00B46FE2" w:rsidP="00DC1CD2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1CD2" w:rsidRPr="00C01985" w:rsidRDefault="00DC1CD2" w:rsidP="00DC1CD2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Технологии обучения смысловому чтению.</w:t>
      </w:r>
    </w:p>
    <w:p w:rsidR="00DC1CD2" w:rsidRPr="00C01985" w:rsidRDefault="00DC1CD2" w:rsidP="00DC1CD2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 xml:space="preserve">Развитие критического мышления через чтение и письмо </w:t>
      </w:r>
      <w:r w:rsidRPr="00C01985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C01985">
        <w:rPr>
          <w:rFonts w:ascii="Times New Roman" w:hAnsi="Times New Roman" w:cs="Times New Roman"/>
          <w:sz w:val="28"/>
          <w:szCs w:val="28"/>
        </w:rPr>
        <w:t>надпредметная</w:t>
      </w:r>
      <w:proofErr w:type="spellEnd"/>
      <w:r w:rsidRPr="00C01985">
        <w:rPr>
          <w:rFonts w:ascii="Times New Roman" w:hAnsi="Times New Roman" w:cs="Times New Roman"/>
          <w:sz w:val="28"/>
          <w:szCs w:val="28"/>
        </w:rPr>
        <w:t>» технология, которая решает задачи:</w:t>
      </w:r>
    </w:p>
    <w:p w:rsidR="00DC1CD2" w:rsidRPr="00C01985" w:rsidRDefault="00DC1CD2" w:rsidP="00DC1CD2">
      <w:pPr>
        <w:pStyle w:val="a7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>,</w:t>
      </w:r>
    </w:p>
    <w:p w:rsidR="00DC1CD2" w:rsidRPr="00C01985" w:rsidRDefault="00DC1CD2" w:rsidP="00DC1CD2">
      <w:pPr>
        <w:pStyle w:val="a7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Развитие культуры письма – формирование навыков написания текстов различных жанров,</w:t>
      </w:r>
    </w:p>
    <w:p w:rsidR="00DC1CD2" w:rsidRPr="00C01985" w:rsidRDefault="00DC1CD2" w:rsidP="00DC1CD2">
      <w:pPr>
        <w:pStyle w:val="a7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Информационной грамотности – развития способности к самостоятельной аналитической и оценочной работе с информацией любой сложности,</w:t>
      </w:r>
    </w:p>
    <w:p w:rsidR="00DC1CD2" w:rsidRPr="00C01985" w:rsidRDefault="00DC1CD2" w:rsidP="00DC1CD2">
      <w:pPr>
        <w:pStyle w:val="a7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Социальной компетентности – формирование коммуникативных навыков и ответственности за знание.</w:t>
      </w:r>
    </w:p>
    <w:p w:rsidR="005068B2" w:rsidRPr="00C01985" w:rsidRDefault="005068B2" w:rsidP="005068B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lastRenderedPageBreak/>
        <w:t xml:space="preserve">Под критическим мышлением в обучающей деятельности понимают совокупность качеств и умений, обуславливающий высокий уровень исследовательской культуры обучающихся и педагога, а также «мышление оценочное, рефлексивное», для которого знание является не конечной, а отправной точкой, аргументированное и логическое мышление, которое базируется на личном опыте и проверенных фактах. </w:t>
      </w:r>
    </w:p>
    <w:p w:rsidR="005068B2" w:rsidRPr="00C01985" w:rsidRDefault="005068B2" w:rsidP="005068B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Эта технология является системой стратегий и методических приёмов, предназначенных для использования в различных предметных областях, видах и формах работы. Она позволяет добиваться таких образовательных результатов, как:</w:t>
      </w:r>
    </w:p>
    <w:p w:rsidR="005068B2" w:rsidRPr="00C01985" w:rsidRDefault="005068B2" w:rsidP="005068B2">
      <w:pPr>
        <w:pStyle w:val="a7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Умение работать с уваливающимся и постоянно обновляющимся информационным потоком в разных областях знаний,</w:t>
      </w:r>
    </w:p>
    <w:p w:rsidR="005068B2" w:rsidRPr="00C01985" w:rsidRDefault="005068B2" w:rsidP="005068B2">
      <w:pPr>
        <w:pStyle w:val="a7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Умение выражать  свои мысли (устно и письменно) ясно, уверенно, конкретно в отношении к окружающим,</w:t>
      </w:r>
    </w:p>
    <w:p w:rsidR="005068B2" w:rsidRPr="00C01985" w:rsidRDefault="005068B2" w:rsidP="005068B2">
      <w:pPr>
        <w:pStyle w:val="a7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Умение вырабатывать собственное мнение на основе осмысления различного опыта, идей и представлений,</w:t>
      </w:r>
    </w:p>
    <w:p w:rsidR="005068B2" w:rsidRPr="00C01985" w:rsidRDefault="005068B2" w:rsidP="005068B2">
      <w:pPr>
        <w:pStyle w:val="a7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 Умение решать проблемы, способность самостоятельно заниматься своим обучением (академическая мобильность)</w:t>
      </w:r>
    </w:p>
    <w:p w:rsidR="005068B2" w:rsidRPr="00C01985" w:rsidRDefault="005068B2" w:rsidP="005068B2">
      <w:pPr>
        <w:pStyle w:val="a7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Умение сотрудничать и работать в группе, способность выстраивать конструктивные взаимоотношения с другими людьми.</w:t>
      </w:r>
    </w:p>
    <w:p w:rsidR="00A33F60" w:rsidRPr="00C01985" w:rsidRDefault="00A33F60" w:rsidP="00A33F60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Учебное занятие, разработанное по технологии критического мышления, строится на основе трех основных этапов, условно названных – «вызов», «осмысление», «рефлексия».</w:t>
      </w:r>
    </w:p>
    <w:p w:rsidR="00A33F60" w:rsidRPr="00C01985" w:rsidRDefault="00A33F60" w:rsidP="00A33F60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«Вызов» - стимулирование интереса к новому знанию происходит через «извлечение» уже известного и выяснение появившихся вопросов. Возникшие вопросы вызывают потребность в новом знании. Этот этап способствует появлению или усилению мотивации в познании нового материала, изучаемого на втором этапе.</w:t>
      </w:r>
    </w:p>
    <w:p w:rsidR="00A33F60" w:rsidRPr="00C01985" w:rsidRDefault="00A33F60" w:rsidP="00A33F60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«Осмысление» - учащимся предъявляется новый материал в виде текста и организуется процесс принятия обучающимися новой информации.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 xml:space="preserve">У этой стадии урока есть свои закономерности, а  именно – 1) восприятие новой информации индивидуально, поэтому каждый ребёнок работает самостоятельно, 2) осознание нового осуществляется только в активной деятельности, учитель должен создать условия для  активного включения в процесс первичного усвоения новой информации, </w:t>
      </w:r>
      <w:r w:rsidR="00270D6C" w:rsidRPr="00C01985">
        <w:rPr>
          <w:rFonts w:ascii="Times New Roman" w:hAnsi="Times New Roman" w:cs="Times New Roman"/>
          <w:sz w:val="28"/>
          <w:szCs w:val="28"/>
        </w:rPr>
        <w:t>3) любой текст имеет свои характерные особенности (логику, структуру и т.д.), поэтому приёмы активного включения ученика в процесс его</w:t>
      </w:r>
      <w:proofErr w:type="gramEnd"/>
      <w:r w:rsidR="00270D6C" w:rsidRPr="00C01985">
        <w:rPr>
          <w:rFonts w:ascii="Times New Roman" w:hAnsi="Times New Roman" w:cs="Times New Roman"/>
          <w:sz w:val="28"/>
          <w:szCs w:val="28"/>
        </w:rPr>
        <w:t xml:space="preserve"> освоения приводятся в соответствии с особенностями текста.</w:t>
      </w:r>
    </w:p>
    <w:p w:rsidR="00270D6C" w:rsidRPr="00C01985" w:rsidRDefault="00270D6C" w:rsidP="00A33F60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«Рефлексия» - осознание школьниками нового знания. Включает постановку школьником вопросов: «Что я делаю? Как я это делаю? Зачем я это делаю?». Ученик усматривает смы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>сл в св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>оих действиях, соотносит их с результатом, осознает приобретённый опыт.</w:t>
      </w:r>
    </w:p>
    <w:p w:rsidR="00270D6C" w:rsidRPr="00C01985" w:rsidRDefault="00270D6C" w:rsidP="00A33F60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>Особенности технологии:</w:t>
      </w:r>
    </w:p>
    <w:p w:rsidR="00270D6C" w:rsidRPr="00C01985" w:rsidRDefault="00270D6C" w:rsidP="00270D6C">
      <w:pPr>
        <w:pStyle w:val="a7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Школьники поставлены в ситуацию самостоятельной работы с информацией, представленной в виде текста, которую необходимо воспринять, ранжировать по новизне и значимости, творчески интерпретировать, сделать прогнозы, выводы и обобщения. Она даёт учащимся инструмент. Научает их способам самостоятельной работы с новой информацией.</w:t>
      </w:r>
    </w:p>
    <w:p w:rsidR="00270D6C" w:rsidRPr="00C01985" w:rsidRDefault="00270D6C" w:rsidP="00270D6C">
      <w:pPr>
        <w:pStyle w:val="a7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lastRenderedPageBreak/>
        <w:t>Каждый учащийся на каждом этапе урока включен в три вида деятельности (думаю – пишу – проговариваю) и поочередно – в две формы работы: индивидуальную (думаю, пишу) и парную или групповую (проговариваю)</w:t>
      </w:r>
      <w:r w:rsidR="008D22F5" w:rsidRPr="00C01985">
        <w:rPr>
          <w:rFonts w:ascii="Times New Roman" w:hAnsi="Times New Roman" w:cs="Times New Roman"/>
          <w:sz w:val="28"/>
          <w:szCs w:val="28"/>
        </w:rPr>
        <w:t>. Она учит работать в команде.</w:t>
      </w:r>
    </w:p>
    <w:p w:rsidR="00197494" w:rsidRPr="00C01985" w:rsidRDefault="00197494" w:rsidP="00197494">
      <w:pPr>
        <w:pStyle w:val="a7"/>
        <w:tabs>
          <w:tab w:val="left" w:pos="567"/>
        </w:tabs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D22F5" w:rsidRPr="00C01985" w:rsidRDefault="008D22F5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Примеры методических приемов технологии развития критического мышления через чтение и письмо:</w:t>
      </w:r>
    </w:p>
    <w:p w:rsidR="00197494" w:rsidRPr="00C01985" w:rsidRDefault="00197494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2F5" w:rsidRPr="00C01985" w:rsidRDefault="008D22F5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 xml:space="preserve">ИНСЕРТ </w:t>
      </w:r>
      <w:proofErr w:type="gramStart"/>
      <w:r w:rsidRPr="00C01985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C019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 xml:space="preserve"> переводе с английского означает: интерактивная система записи для эффективного чтения и размышления с использованием условных обозначений: </w:t>
      </w:r>
    </w:p>
    <w:p w:rsidR="008D22F5" w:rsidRPr="00C01985" w:rsidRDefault="008D22F5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«!» - помечается то, что уже известно,</w:t>
      </w:r>
    </w:p>
    <w:p w:rsidR="008D22F5" w:rsidRPr="00C01985" w:rsidRDefault="008D22F5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«-» - помечается то, с чем не согласен учащийся,</w:t>
      </w:r>
    </w:p>
    <w:p w:rsidR="008D22F5" w:rsidRPr="00C01985" w:rsidRDefault="008D22F5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«+» - помечается то, что является для учащегося интересно,</w:t>
      </w:r>
    </w:p>
    <w:p w:rsidR="008D22F5" w:rsidRPr="00C01985" w:rsidRDefault="008D22F5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«?» - то, что неясно и возникло желание узнать больше,</w:t>
      </w:r>
    </w:p>
    <w:p w:rsidR="008D22F5" w:rsidRPr="00C01985" w:rsidRDefault="008D22F5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А затем учащийся систематизирует материал в таблицу.</w:t>
      </w:r>
    </w:p>
    <w:p w:rsidR="00197494" w:rsidRPr="00C01985" w:rsidRDefault="00197494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D6C" w:rsidRPr="00C01985" w:rsidRDefault="008D22F5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 xml:space="preserve">ЧТЕНИЕ С ОСТАНОВКАМИ И ВОПРОСАМИ БЛУМА </w:t>
      </w:r>
      <w:r w:rsidRPr="00C01985">
        <w:rPr>
          <w:rFonts w:ascii="Times New Roman" w:hAnsi="Times New Roman" w:cs="Times New Roman"/>
          <w:sz w:val="28"/>
          <w:szCs w:val="28"/>
        </w:rPr>
        <w:t>– текст делится на смысловые части с остановками. Типы вопросов, стимулирующих развитие мышления:</w:t>
      </w:r>
    </w:p>
    <w:p w:rsidR="008D22F5" w:rsidRPr="00C01985" w:rsidRDefault="008D22F5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- на «перевод» и интерпретацию – перевод информации в новые формы</w:t>
      </w:r>
      <w:r w:rsidR="000B5C4C" w:rsidRPr="00C01985">
        <w:rPr>
          <w:rFonts w:ascii="Times New Roman" w:hAnsi="Times New Roman" w:cs="Times New Roman"/>
          <w:sz w:val="28"/>
          <w:szCs w:val="28"/>
        </w:rPr>
        <w:t xml:space="preserve"> и определение связи между событиями, фактами, идеями,</w:t>
      </w:r>
    </w:p>
    <w:p w:rsidR="000B5C4C" w:rsidRPr="00C01985" w:rsidRDefault="000B5C4C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- на развитие памяти – узнавание и вызов, полученной информации,</w:t>
      </w:r>
    </w:p>
    <w:p w:rsidR="000B5C4C" w:rsidRPr="00C01985" w:rsidRDefault="000B5C4C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- на развитие оценочных навыков –  личностный взгляд на полученную информацию с последующим формированием суждений и мнений,</w:t>
      </w:r>
    </w:p>
    <w:p w:rsidR="000B5C4C" w:rsidRPr="00C01985" w:rsidRDefault="000B5C4C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- на аналитическую деятельность,</w:t>
      </w:r>
    </w:p>
    <w:p w:rsidR="000B5C4C" w:rsidRPr="00C01985" w:rsidRDefault="000B5C4C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- на применение – использование  информации как средства для решения проблем в сюжетном контексте или вне его.</w:t>
      </w:r>
    </w:p>
    <w:p w:rsidR="00197494" w:rsidRPr="00C01985" w:rsidRDefault="00197494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C4C" w:rsidRPr="00C01985" w:rsidRDefault="000B5C4C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>КЛАСТЕРЫ</w:t>
      </w:r>
      <w:r w:rsidRPr="00C01985">
        <w:rPr>
          <w:rFonts w:ascii="Times New Roman" w:hAnsi="Times New Roman" w:cs="Times New Roman"/>
          <w:sz w:val="28"/>
          <w:szCs w:val="28"/>
        </w:rPr>
        <w:t xml:space="preserve"> – это способ графической организации материала, позволяющий сделать наглядным те мыслительные процессы, которые происходят при погружении в ту или иную тему (способ визуализации). Кластер является отражением нелинейной формы мышления.</w:t>
      </w:r>
    </w:p>
    <w:p w:rsidR="00197494" w:rsidRPr="00C01985" w:rsidRDefault="00197494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C4C" w:rsidRPr="00C01985" w:rsidRDefault="000B5C4C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>СИНКВЕЙН</w:t>
      </w:r>
      <w:r w:rsidRPr="00C01985">
        <w:rPr>
          <w:rFonts w:ascii="Times New Roman" w:hAnsi="Times New Roman" w:cs="Times New Roman"/>
          <w:sz w:val="28"/>
          <w:szCs w:val="28"/>
        </w:rPr>
        <w:t xml:space="preserve"> – используется как способ синтеза материала. Стихотворение, состоящее из пяти строк, составленных согласно определённым правилам написания. Лаконичность формы развивает способность резюмировать информацию, излагать смысл в нескольких значимых словах, емких и кратких выражениях.</w:t>
      </w:r>
    </w:p>
    <w:p w:rsidR="00197494" w:rsidRPr="00C01985" w:rsidRDefault="00197494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09F2" w:rsidRPr="00C01985" w:rsidRDefault="00BB20F2" w:rsidP="008D22F5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>ТЕХНОЛОГИЯ ПРОДУКТИВНОГО ЧТЕНИЯ</w:t>
      </w:r>
      <w:r w:rsidRPr="00C01985">
        <w:rPr>
          <w:rFonts w:ascii="Times New Roman" w:hAnsi="Times New Roman" w:cs="Times New Roman"/>
          <w:sz w:val="28"/>
          <w:szCs w:val="28"/>
        </w:rPr>
        <w:t xml:space="preserve"> – направлена на формулирование собственной позиции, умения адекватно понимать собеседника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>коммуникативные УУД), умения извлекать, интерпретировать, использовать текстовую информацию (познавательные УУД), умение работать по плану</w:t>
      </w:r>
      <w:r w:rsidR="008709F2" w:rsidRPr="00C01985">
        <w:rPr>
          <w:rFonts w:ascii="Times New Roman" w:hAnsi="Times New Roman" w:cs="Times New Roman"/>
          <w:sz w:val="28"/>
          <w:szCs w:val="28"/>
        </w:rPr>
        <w:t xml:space="preserve">, алгоритму (регулятивные УУД), формулировать оценочные суждения (личностные УУД). </w:t>
      </w:r>
    </w:p>
    <w:p w:rsidR="00BB20F2" w:rsidRPr="00C01985" w:rsidRDefault="008709F2" w:rsidP="008709F2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Целью учебного занятия является обучение пониманию текстовой информации, выраженной в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>явном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 xml:space="preserve"> и неявном – текст и подтекст. В этой технологии выделяется три этапа работы с текстом:</w:t>
      </w:r>
    </w:p>
    <w:p w:rsidR="008709F2" w:rsidRPr="00C01985" w:rsidRDefault="008709F2" w:rsidP="008709F2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lastRenderedPageBreak/>
        <w:t>1 – «До» чтения (просмотровое чтение) – это мотивационный этап, целью которого является прогнозирование содержания по названию, по иллюстрациям, предвосхищение чтения.</w:t>
      </w:r>
    </w:p>
    <w:p w:rsidR="008709F2" w:rsidRPr="00C01985" w:rsidRDefault="008709F2" w:rsidP="008709F2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2 – «Во время» чтения (изучающее чтение) – это этап диалога учащегося с автором текста, в процессе чтения текста учащийся делает остановки и задает свои вопросы, прогнозирует предполагаемые ответы, проверяет свои ответы, тем самым вычитывает подтекст, интерпретирую точку зрения автора.</w:t>
      </w:r>
    </w:p>
    <w:p w:rsidR="007A61FD" w:rsidRPr="00C01985" w:rsidRDefault="008709F2" w:rsidP="008709F2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3 – «После» чтения (рефлексивное чтение) – это заключительный этап занятия, на котором учащийся формулирует главную мысль, при необходимости корректирует свои интерпретации авторской позиции.</w:t>
      </w:r>
    </w:p>
    <w:p w:rsidR="00197494" w:rsidRPr="00C01985" w:rsidRDefault="00197494" w:rsidP="008709F2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9E" w:rsidRPr="00C01985" w:rsidRDefault="007A61FD" w:rsidP="007A61FD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  <w:u w:val="single"/>
        </w:rPr>
        <w:t>СОСТАВЛЕНИЕ ПЛАНА ТЕКСТА</w:t>
      </w:r>
      <w:r w:rsidR="008709F2" w:rsidRPr="00C01985">
        <w:rPr>
          <w:rFonts w:ascii="Times New Roman" w:hAnsi="Times New Roman" w:cs="Times New Roman"/>
          <w:sz w:val="28"/>
          <w:szCs w:val="28"/>
        </w:rPr>
        <w:t xml:space="preserve"> </w:t>
      </w:r>
      <w:r w:rsidRPr="00C01985">
        <w:rPr>
          <w:rFonts w:ascii="Times New Roman" w:hAnsi="Times New Roman" w:cs="Times New Roman"/>
          <w:sz w:val="28"/>
          <w:szCs w:val="28"/>
        </w:rPr>
        <w:t>– цель данного метода</w:t>
      </w:r>
      <w:r w:rsidR="00D9419E" w:rsidRPr="00C01985">
        <w:rPr>
          <w:rFonts w:ascii="Times New Roman" w:hAnsi="Times New Roman" w:cs="Times New Roman"/>
          <w:sz w:val="28"/>
          <w:szCs w:val="28"/>
        </w:rPr>
        <w:t xml:space="preserve"> развить навыки учащихся по определению смысловых «точек» текста.</w:t>
      </w:r>
    </w:p>
    <w:p w:rsidR="00D9419E" w:rsidRPr="00C01985" w:rsidRDefault="00D9419E" w:rsidP="007A61FD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Как составлять план текста:</w:t>
      </w:r>
    </w:p>
    <w:p w:rsidR="008709F2" w:rsidRPr="00C01985" w:rsidRDefault="00D9419E" w:rsidP="00D9419E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Прочитать текст, найти новые слова и понятия – выяснить их значение,</w:t>
      </w:r>
    </w:p>
    <w:p w:rsidR="00D9419E" w:rsidRPr="00C01985" w:rsidRDefault="00D9419E" w:rsidP="00D9419E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Определить тему и основную мысль текста,</w:t>
      </w:r>
    </w:p>
    <w:p w:rsidR="00D9419E" w:rsidRPr="00C01985" w:rsidRDefault="00D9419E" w:rsidP="00D9419E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Разделить текст на смысловые части, озаглавить их,</w:t>
      </w:r>
    </w:p>
    <w:p w:rsidR="00D9419E" w:rsidRPr="00C01985" w:rsidRDefault="00D9419E" w:rsidP="00D9419E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Написать черновик плана текста и сопоставить его с текстом. Проследить все ли главное нашло отражение в плане, связаны ли пункты плана по смыслу, отражают ли они тему и главную мысль,</w:t>
      </w:r>
    </w:p>
    <w:p w:rsidR="00D9419E" w:rsidRPr="00C01985" w:rsidRDefault="00D9419E" w:rsidP="00D9419E">
      <w:pPr>
        <w:pStyle w:val="a7"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Проверить, можно руководствуясь планом воспроизвести текст.</w:t>
      </w:r>
    </w:p>
    <w:p w:rsidR="00D9419E" w:rsidRPr="00C01985" w:rsidRDefault="00164F76" w:rsidP="00D9419E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Виды плана: по соотношению обобщающих и конкретных формулировок (простой и сложный), по речевому оформлению заголовков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1985">
        <w:rPr>
          <w:rFonts w:ascii="Times New Roman" w:hAnsi="Times New Roman" w:cs="Times New Roman"/>
          <w:sz w:val="28"/>
          <w:szCs w:val="28"/>
        </w:rPr>
        <w:t>цитатный, нецитатный, смешанный).</w:t>
      </w:r>
    </w:p>
    <w:p w:rsidR="00164F76" w:rsidRPr="00C01985" w:rsidRDefault="00164F76" w:rsidP="00164F76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При составлении заданий текстом необходимо учитывать ситуацию и характер текстов:</w:t>
      </w:r>
    </w:p>
    <w:p w:rsidR="00164F76" w:rsidRPr="00C01985" w:rsidRDefault="00164F76" w:rsidP="000D6CE0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Учебная ситуация – текст, который сообщает информацию, необходимую для решения образовательных задач,</w:t>
      </w:r>
    </w:p>
    <w:p w:rsidR="00164F76" w:rsidRPr="00C01985" w:rsidRDefault="00164F76" w:rsidP="00164F76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Общественная ситуация – текст с выходом на социальную активность </w:t>
      </w:r>
      <w:proofErr w:type="gramStart"/>
      <w:r w:rsidRPr="00C01985">
        <w:rPr>
          <w:rFonts w:ascii="Times New Roman" w:hAnsi="Times New Roman" w:cs="Times New Roman"/>
          <w:sz w:val="28"/>
          <w:szCs w:val="28"/>
        </w:rPr>
        <w:t>обуча</w:t>
      </w:r>
      <w:r w:rsidR="000D6CE0" w:rsidRPr="00C01985">
        <w:rPr>
          <w:rFonts w:ascii="Times New Roman" w:hAnsi="Times New Roman" w:cs="Times New Roman"/>
          <w:sz w:val="28"/>
          <w:szCs w:val="28"/>
        </w:rPr>
        <w:t>ю</w:t>
      </w:r>
      <w:r w:rsidRPr="00C01985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0D6CE0" w:rsidRPr="00C01985">
        <w:rPr>
          <w:rFonts w:ascii="Times New Roman" w:hAnsi="Times New Roman" w:cs="Times New Roman"/>
          <w:sz w:val="28"/>
          <w:szCs w:val="28"/>
        </w:rPr>
        <w:t>, общественные группы, участниками которых является учащиеся, а также информацию о событиях в стране и мире,</w:t>
      </w:r>
    </w:p>
    <w:p w:rsidR="000D6CE0" w:rsidRPr="00C01985" w:rsidRDefault="000D6CE0" w:rsidP="00164F76">
      <w:pPr>
        <w:pStyle w:val="a7"/>
        <w:numPr>
          <w:ilvl w:val="0"/>
          <w:numId w:val="11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Личностная ситуация – может отражать досуг, занятия по интересам и др.</w:t>
      </w:r>
    </w:p>
    <w:p w:rsidR="000D6CE0" w:rsidRPr="00C01985" w:rsidRDefault="000D6CE0" w:rsidP="000D6CE0">
      <w:pPr>
        <w:pStyle w:val="a7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Тексты – ситуации могут включать рисунки, диаграммы, графики, карты, таблицы со словесными подписями.</w:t>
      </w:r>
    </w:p>
    <w:p w:rsidR="00197494" w:rsidRPr="00C01985" w:rsidRDefault="00197494" w:rsidP="000D6CE0">
      <w:pPr>
        <w:pStyle w:val="a7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D2" w:rsidRPr="00C01985" w:rsidRDefault="001A79D9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 xml:space="preserve">Критерии оценки сформированности навыков смыслового чтения </w:t>
      </w:r>
      <w:proofErr w:type="gramStart"/>
      <w:r w:rsidRPr="00C0198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C01985">
        <w:rPr>
          <w:rFonts w:ascii="Times New Roman" w:hAnsi="Times New Roman" w:cs="Times New Roman"/>
          <w:b/>
          <w:sz w:val="28"/>
          <w:szCs w:val="28"/>
        </w:rPr>
        <w:t xml:space="preserve"> обучающихся.</w:t>
      </w:r>
    </w:p>
    <w:p w:rsidR="001A79D9" w:rsidRPr="00C01985" w:rsidRDefault="001A79D9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5 - 6 классы:</w:t>
      </w:r>
    </w:p>
    <w:p w:rsidR="001A79D9" w:rsidRPr="00C01985" w:rsidRDefault="001A79D9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«Удовлетворительно» - учащийся может составить простой план текста, определяет основную мысль текста.</w:t>
      </w:r>
    </w:p>
    <w:p w:rsidR="001A79D9" w:rsidRPr="00C01985" w:rsidRDefault="001A79D9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«Хорошо» - учащийся составляет простой план текста, определяет основную мысль текста, определяет новые понятия и слова, встречающиеся в тексте.</w:t>
      </w:r>
    </w:p>
    <w:p w:rsidR="001A79D9" w:rsidRPr="00C01985" w:rsidRDefault="001A79D9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«Отлично» - учащийся составляет простой и сложный план текста, может озаглавить текст, рассказывает по составленному плану.</w:t>
      </w:r>
    </w:p>
    <w:p w:rsidR="001A79D9" w:rsidRPr="00C01985" w:rsidRDefault="001A79D9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7-8 классы:</w:t>
      </w:r>
    </w:p>
    <w:p w:rsidR="001A79D9" w:rsidRPr="00C01985" w:rsidRDefault="001A79D9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«Удовлетворительно» - учащийся составляет простой план текста, определяет основную мысль текста, определяет новые понятия и слова, встречающиеся в тексте.</w:t>
      </w:r>
    </w:p>
    <w:p w:rsidR="001A79D9" w:rsidRPr="00C01985" w:rsidRDefault="001A79D9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lastRenderedPageBreak/>
        <w:t>«Хорошо» - учащийся составляет простой и сложный план текста,</w:t>
      </w:r>
      <w:r w:rsidR="000B2DE6" w:rsidRPr="00C01985">
        <w:rPr>
          <w:rFonts w:ascii="Times New Roman" w:hAnsi="Times New Roman" w:cs="Times New Roman"/>
          <w:sz w:val="28"/>
          <w:szCs w:val="28"/>
        </w:rPr>
        <w:t xml:space="preserve"> определяет основную мысль текста, </w:t>
      </w:r>
      <w:r w:rsidRPr="00C01985">
        <w:rPr>
          <w:rFonts w:ascii="Times New Roman" w:hAnsi="Times New Roman" w:cs="Times New Roman"/>
          <w:sz w:val="28"/>
          <w:szCs w:val="28"/>
        </w:rPr>
        <w:t xml:space="preserve">может озаглавить текст, </w:t>
      </w:r>
      <w:r w:rsidR="000B2DE6" w:rsidRPr="00C01985">
        <w:rPr>
          <w:rFonts w:ascii="Times New Roman" w:hAnsi="Times New Roman" w:cs="Times New Roman"/>
          <w:sz w:val="28"/>
          <w:szCs w:val="28"/>
        </w:rPr>
        <w:t xml:space="preserve">определяет новые понятия и слова, встречающиеся в тексте, </w:t>
      </w:r>
      <w:r w:rsidRPr="00C01985">
        <w:rPr>
          <w:rFonts w:ascii="Times New Roman" w:hAnsi="Times New Roman" w:cs="Times New Roman"/>
          <w:sz w:val="28"/>
          <w:szCs w:val="28"/>
        </w:rPr>
        <w:t>рассказывает по составленному плану</w:t>
      </w:r>
      <w:r w:rsidR="000B2DE6" w:rsidRPr="00C01985">
        <w:rPr>
          <w:rFonts w:ascii="Times New Roman" w:hAnsi="Times New Roman" w:cs="Times New Roman"/>
          <w:sz w:val="28"/>
          <w:szCs w:val="28"/>
        </w:rPr>
        <w:t xml:space="preserve"> (частично)</w:t>
      </w:r>
      <w:r w:rsidRPr="00C01985">
        <w:rPr>
          <w:rFonts w:ascii="Times New Roman" w:hAnsi="Times New Roman" w:cs="Times New Roman"/>
          <w:sz w:val="28"/>
          <w:szCs w:val="28"/>
        </w:rPr>
        <w:t>.</w:t>
      </w:r>
    </w:p>
    <w:p w:rsidR="000B2DE6" w:rsidRPr="00C01985" w:rsidRDefault="000B2DE6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«Отлично» - учащийся составляет сложный план текста, определяет основную мысль текста, определяет тип текста,</w:t>
      </w:r>
      <w:r w:rsidRPr="00C01985">
        <w:t xml:space="preserve"> </w:t>
      </w:r>
      <w:r w:rsidRPr="00C01985">
        <w:rPr>
          <w:rFonts w:ascii="Times New Roman" w:hAnsi="Times New Roman" w:cs="Times New Roman"/>
          <w:sz w:val="28"/>
          <w:szCs w:val="28"/>
        </w:rPr>
        <w:t>определяет новые понятия и слова, встречающиеся в тексте, рассказывает по составленному плану, определяет отношение автора  к описываемому событию/личности/предмету.</w:t>
      </w:r>
    </w:p>
    <w:p w:rsidR="000B2DE6" w:rsidRPr="00C01985" w:rsidRDefault="000B2DE6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85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0B2DE6" w:rsidRPr="00C01985" w:rsidRDefault="000B2DE6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«Удовлетворительно» - учащийся составляет простой и сложный план текста, определяет основную мысль текста, может озаглавить текст, определяет новые понятия и слова, встречающиеся в тексте, рассказывает по составленному плану (частично).</w:t>
      </w:r>
    </w:p>
    <w:p w:rsidR="000B2DE6" w:rsidRPr="00C01985" w:rsidRDefault="000B2DE6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«Хорошо» - учащийся составляет сложный план текста, определяет основную мысль текста, определяет тип текста, определяет новые понятия и слова, встречающиеся в тексте, рассказывает по составленному плану, определяет отношение автора  к описываемому событию/личности/предмету.</w:t>
      </w:r>
    </w:p>
    <w:p w:rsidR="000B2DE6" w:rsidRPr="00C01985" w:rsidRDefault="000B2DE6" w:rsidP="00A33F60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>«Отлично» - учащийся составляет сложный план текста, определяет основную мысль текста, определяет тип текста, определяет новые понятия и слова, встречающиеся в тексте, рассказывает по составленному плану, определяет отношение автора  к описываемому событию/личности/предмету.</w:t>
      </w:r>
      <w:r w:rsidR="002C40C6" w:rsidRPr="00C01985">
        <w:rPr>
          <w:rFonts w:ascii="Times New Roman" w:hAnsi="Times New Roman" w:cs="Times New Roman"/>
          <w:sz w:val="28"/>
          <w:szCs w:val="28"/>
        </w:rPr>
        <w:t xml:space="preserve"> Формулирует аргументированное собственное отношение к тексту и позиции автора.</w:t>
      </w:r>
      <w:r w:rsidR="00B728E4" w:rsidRPr="00C01985">
        <w:rPr>
          <w:rFonts w:ascii="Times New Roman" w:hAnsi="Times New Roman" w:cs="Times New Roman"/>
          <w:sz w:val="28"/>
          <w:szCs w:val="28"/>
        </w:rPr>
        <w:t xml:space="preserve"> Может предположить факторы, повлиявшие на отношение автора.</w:t>
      </w:r>
    </w:p>
    <w:p w:rsidR="00616BE3" w:rsidRPr="00C01985" w:rsidRDefault="00C01985" w:rsidP="00C01985">
      <w:pPr>
        <w:pStyle w:val="a7"/>
        <w:tabs>
          <w:tab w:val="left" w:pos="85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C01985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создан </w:t>
      </w:r>
      <w:r w:rsidRPr="00C01985">
        <w:rPr>
          <w:rFonts w:ascii="Times New Roman" w:hAnsi="Times New Roman" w:cs="Times New Roman"/>
          <w:b/>
          <w:sz w:val="28"/>
          <w:szCs w:val="28"/>
        </w:rPr>
        <w:t>продукт – комплект текстов</w:t>
      </w:r>
      <w:r w:rsidRPr="00C01985">
        <w:rPr>
          <w:rFonts w:ascii="Times New Roman" w:hAnsi="Times New Roman" w:cs="Times New Roman"/>
          <w:sz w:val="28"/>
          <w:szCs w:val="28"/>
        </w:rPr>
        <w:t xml:space="preserve"> для проверки сформированности метапредметного результата (для 5- 9 классов).</w:t>
      </w:r>
    </w:p>
    <w:sectPr w:rsidR="00616BE3" w:rsidRPr="00C01985" w:rsidSect="00E24F1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EE" w:rsidRDefault="00C550EE" w:rsidP="00C87772">
      <w:pPr>
        <w:spacing w:after="0" w:line="240" w:lineRule="auto"/>
      </w:pPr>
      <w:r>
        <w:separator/>
      </w:r>
    </w:p>
  </w:endnote>
  <w:endnote w:type="continuationSeparator" w:id="0">
    <w:p w:rsidR="00C550EE" w:rsidRDefault="00C550EE" w:rsidP="00C8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EE" w:rsidRDefault="00C550EE" w:rsidP="00C87772">
      <w:pPr>
        <w:spacing w:after="0" w:line="240" w:lineRule="auto"/>
      </w:pPr>
      <w:r>
        <w:separator/>
      </w:r>
    </w:p>
  </w:footnote>
  <w:footnote w:type="continuationSeparator" w:id="0">
    <w:p w:rsidR="00C550EE" w:rsidRDefault="00C550EE" w:rsidP="00C8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991884"/>
      <w:docPartObj>
        <w:docPartGallery w:val="Page Numbers (Margins)"/>
        <w:docPartUnique/>
      </w:docPartObj>
    </w:sdtPr>
    <w:sdtEndPr/>
    <w:sdtContent>
      <w:p w:rsidR="00616BE3" w:rsidRDefault="00616BE3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AB152B" wp14:editId="2157E38C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E3" w:rsidRDefault="00616BE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01985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616BE3" w:rsidRDefault="00616BE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0198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D16"/>
    <w:multiLevelType w:val="hybridMultilevel"/>
    <w:tmpl w:val="4CA23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53227A"/>
    <w:multiLevelType w:val="hybridMultilevel"/>
    <w:tmpl w:val="F9F4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F05"/>
    <w:multiLevelType w:val="hybridMultilevel"/>
    <w:tmpl w:val="CC463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31F8"/>
    <w:multiLevelType w:val="hybridMultilevel"/>
    <w:tmpl w:val="A5AAE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A0A"/>
    <w:multiLevelType w:val="hybridMultilevel"/>
    <w:tmpl w:val="4EC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4B91"/>
    <w:multiLevelType w:val="hybridMultilevel"/>
    <w:tmpl w:val="8708B87A"/>
    <w:lvl w:ilvl="0" w:tplc="E1946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4D7E"/>
    <w:multiLevelType w:val="hybridMultilevel"/>
    <w:tmpl w:val="02DC3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2F3"/>
    <w:multiLevelType w:val="hybridMultilevel"/>
    <w:tmpl w:val="1C148B32"/>
    <w:lvl w:ilvl="0" w:tplc="C3A40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4A52A2"/>
    <w:multiLevelType w:val="hybridMultilevel"/>
    <w:tmpl w:val="7A3E30A2"/>
    <w:lvl w:ilvl="0" w:tplc="0318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CB0E06"/>
    <w:multiLevelType w:val="hybridMultilevel"/>
    <w:tmpl w:val="025E1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072DF"/>
    <w:multiLevelType w:val="hybridMultilevel"/>
    <w:tmpl w:val="64601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4683C"/>
    <w:multiLevelType w:val="hybridMultilevel"/>
    <w:tmpl w:val="0CA68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01657"/>
    <w:multiLevelType w:val="hybridMultilevel"/>
    <w:tmpl w:val="0490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A7F28"/>
    <w:multiLevelType w:val="hybridMultilevel"/>
    <w:tmpl w:val="02DC3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2D0B"/>
    <w:multiLevelType w:val="hybridMultilevel"/>
    <w:tmpl w:val="02DC3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D5B7A"/>
    <w:multiLevelType w:val="hybridMultilevel"/>
    <w:tmpl w:val="02DC3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7007E"/>
    <w:multiLevelType w:val="hybridMultilevel"/>
    <w:tmpl w:val="6B4E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139A3"/>
    <w:multiLevelType w:val="hybridMultilevel"/>
    <w:tmpl w:val="9CB6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77AA"/>
    <w:multiLevelType w:val="hybridMultilevel"/>
    <w:tmpl w:val="4EC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16818"/>
    <w:multiLevelType w:val="hybridMultilevel"/>
    <w:tmpl w:val="5734F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63500D"/>
    <w:multiLevelType w:val="hybridMultilevel"/>
    <w:tmpl w:val="AF9EC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E46BA2"/>
    <w:multiLevelType w:val="hybridMultilevel"/>
    <w:tmpl w:val="0070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D61B8"/>
    <w:multiLevelType w:val="hybridMultilevel"/>
    <w:tmpl w:val="3AB6D0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8CA35F0"/>
    <w:multiLevelType w:val="hybridMultilevel"/>
    <w:tmpl w:val="D8FCD850"/>
    <w:lvl w:ilvl="0" w:tplc="EFD6988A">
      <w:start w:val="1"/>
      <w:numFmt w:val="decimal"/>
      <w:lvlText w:val="%1."/>
      <w:lvlJc w:val="left"/>
      <w:pPr>
        <w:ind w:left="19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BB80431"/>
    <w:multiLevelType w:val="hybridMultilevel"/>
    <w:tmpl w:val="D6D09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28358A"/>
    <w:multiLevelType w:val="hybridMultilevel"/>
    <w:tmpl w:val="3CDA0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6B69A1"/>
    <w:multiLevelType w:val="hybridMultilevel"/>
    <w:tmpl w:val="BDA6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34505"/>
    <w:multiLevelType w:val="hybridMultilevel"/>
    <w:tmpl w:val="02DC3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932FC"/>
    <w:multiLevelType w:val="hybridMultilevel"/>
    <w:tmpl w:val="4B9E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07FAB"/>
    <w:multiLevelType w:val="hybridMultilevel"/>
    <w:tmpl w:val="CCA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B21C1"/>
    <w:multiLevelType w:val="hybridMultilevel"/>
    <w:tmpl w:val="13B2D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A2215"/>
    <w:multiLevelType w:val="multilevel"/>
    <w:tmpl w:val="61A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25"/>
  </w:num>
  <w:num w:numId="5">
    <w:abstractNumId w:val="21"/>
  </w:num>
  <w:num w:numId="6">
    <w:abstractNumId w:val="24"/>
  </w:num>
  <w:num w:numId="7">
    <w:abstractNumId w:val="28"/>
  </w:num>
  <w:num w:numId="8">
    <w:abstractNumId w:val="19"/>
  </w:num>
  <w:num w:numId="9">
    <w:abstractNumId w:val="7"/>
  </w:num>
  <w:num w:numId="10">
    <w:abstractNumId w:val="22"/>
  </w:num>
  <w:num w:numId="11">
    <w:abstractNumId w:val="23"/>
  </w:num>
  <w:num w:numId="12">
    <w:abstractNumId w:val="9"/>
  </w:num>
  <w:num w:numId="13">
    <w:abstractNumId w:val="15"/>
  </w:num>
  <w:num w:numId="14">
    <w:abstractNumId w:val="5"/>
  </w:num>
  <w:num w:numId="15">
    <w:abstractNumId w:val="13"/>
  </w:num>
  <w:num w:numId="16">
    <w:abstractNumId w:val="14"/>
  </w:num>
  <w:num w:numId="17">
    <w:abstractNumId w:val="6"/>
  </w:num>
  <w:num w:numId="18">
    <w:abstractNumId w:val="27"/>
  </w:num>
  <w:num w:numId="19">
    <w:abstractNumId w:val="26"/>
  </w:num>
  <w:num w:numId="20">
    <w:abstractNumId w:val="16"/>
  </w:num>
  <w:num w:numId="21">
    <w:abstractNumId w:val="12"/>
  </w:num>
  <w:num w:numId="22">
    <w:abstractNumId w:val="2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30"/>
  </w:num>
  <w:num w:numId="28">
    <w:abstractNumId w:val="3"/>
  </w:num>
  <w:num w:numId="29">
    <w:abstractNumId w:val="18"/>
  </w:num>
  <w:num w:numId="30">
    <w:abstractNumId w:val="4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9"/>
    <w:rsid w:val="0002014B"/>
    <w:rsid w:val="00041E99"/>
    <w:rsid w:val="000A6DB2"/>
    <w:rsid w:val="000B2DE6"/>
    <w:rsid w:val="000B5C4C"/>
    <w:rsid w:val="000D0E42"/>
    <w:rsid w:val="000D6CE0"/>
    <w:rsid w:val="00112AB6"/>
    <w:rsid w:val="001139B7"/>
    <w:rsid w:val="00140D5A"/>
    <w:rsid w:val="00164F76"/>
    <w:rsid w:val="00197494"/>
    <w:rsid w:val="001A79D9"/>
    <w:rsid w:val="0025518E"/>
    <w:rsid w:val="00265722"/>
    <w:rsid w:val="00270D6C"/>
    <w:rsid w:val="002B27F8"/>
    <w:rsid w:val="002C40C6"/>
    <w:rsid w:val="003D0D68"/>
    <w:rsid w:val="00405CEA"/>
    <w:rsid w:val="004462C1"/>
    <w:rsid w:val="005068B2"/>
    <w:rsid w:val="00550546"/>
    <w:rsid w:val="00616BE3"/>
    <w:rsid w:val="006815C4"/>
    <w:rsid w:val="00717062"/>
    <w:rsid w:val="00787088"/>
    <w:rsid w:val="007A61FD"/>
    <w:rsid w:val="007B3B7E"/>
    <w:rsid w:val="007E5605"/>
    <w:rsid w:val="008709F2"/>
    <w:rsid w:val="0089015C"/>
    <w:rsid w:val="008D22F5"/>
    <w:rsid w:val="00914EE5"/>
    <w:rsid w:val="00A33F60"/>
    <w:rsid w:val="00A350CF"/>
    <w:rsid w:val="00AD688E"/>
    <w:rsid w:val="00B46FE2"/>
    <w:rsid w:val="00B664ED"/>
    <w:rsid w:val="00B728E4"/>
    <w:rsid w:val="00BB20F2"/>
    <w:rsid w:val="00BB3F86"/>
    <w:rsid w:val="00C01985"/>
    <w:rsid w:val="00C550EE"/>
    <w:rsid w:val="00C86084"/>
    <w:rsid w:val="00C87772"/>
    <w:rsid w:val="00CD2577"/>
    <w:rsid w:val="00D74F62"/>
    <w:rsid w:val="00D8336D"/>
    <w:rsid w:val="00D9419E"/>
    <w:rsid w:val="00DC1CD2"/>
    <w:rsid w:val="00DD3C67"/>
    <w:rsid w:val="00E24F13"/>
    <w:rsid w:val="00E35233"/>
    <w:rsid w:val="00F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72"/>
  </w:style>
  <w:style w:type="paragraph" w:styleId="a5">
    <w:name w:val="footer"/>
    <w:basedOn w:val="a"/>
    <w:link w:val="a6"/>
    <w:uiPriority w:val="99"/>
    <w:unhideWhenUsed/>
    <w:rsid w:val="00C8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72"/>
  </w:style>
  <w:style w:type="paragraph" w:styleId="a7">
    <w:name w:val="List Paragraph"/>
    <w:basedOn w:val="a"/>
    <w:uiPriority w:val="34"/>
    <w:qFormat/>
    <w:rsid w:val="00D74F62"/>
    <w:pPr>
      <w:ind w:left="720"/>
      <w:contextualSpacing/>
    </w:pPr>
  </w:style>
  <w:style w:type="table" w:styleId="a8">
    <w:name w:val="Table Grid"/>
    <w:basedOn w:val="a1"/>
    <w:uiPriority w:val="59"/>
    <w:rsid w:val="00B4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B3F8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815C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4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72"/>
  </w:style>
  <w:style w:type="paragraph" w:styleId="a5">
    <w:name w:val="footer"/>
    <w:basedOn w:val="a"/>
    <w:link w:val="a6"/>
    <w:uiPriority w:val="99"/>
    <w:unhideWhenUsed/>
    <w:rsid w:val="00C8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72"/>
  </w:style>
  <w:style w:type="paragraph" w:styleId="a7">
    <w:name w:val="List Paragraph"/>
    <w:basedOn w:val="a"/>
    <w:uiPriority w:val="34"/>
    <w:qFormat/>
    <w:rsid w:val="00D74F62"/>
    <w:pPr>
      <w:ind w:left="720"/>
      <w:contextualSpacing/>
    </w:pPr>
  </w:style>
  <w:style w:type="table" w:styleId="a8">
    <w:name w:val="Table Grid"/>
    <w:basedOn w:val="a1"/>
    <w:uiPriority w:val="59"/>
    <w:rsid w:val="00B4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B3F86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815C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4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26</cp:revision>
  <dcterms:created xsi:type="dcterms:W3CDTF">2013-12-21T11:29:00Z</dcterms:created>
  <dcterms:modified xsi:type="dcterms:W3CDTF">2013-12-26T17:42:00Z</dcterms:modified>
</cp:coreProperties>
</file>