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35" w:rsidRDefault="00C25C35" w:rsidP="00C25C35">
      <w:pPr>
        <w:shd w:val="clear" w:color="auto" w:fill="FFFFFF"/>
        <w:spacing w:after="341" w:line="350" w:lineRule="exact"/>
        <w:ind w:left="1238" w:right="461" w:hanging="18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3067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МУНИЦИПАЛЬНОЕ ОБЩЕОБРАЗОВАТЕЛЬНОЕ УЧРЕЖДЕНИЕ БЕРЕНДЕЕВСКАЯ </w:t>
      </w:r>
      <w:r w:rsidRPr="00B53067">
        <w:rPr>
          <w:rFonts w:ascii="Times New Roman" w:hAnsi="Times New Roman"/>
          <w:b/>
          <w:bCs/>
          <w:sz w:val="28"/>
          <w:szCs w:val="28"/>
          <w:lang w:val="ru-RU"/>
        </w:rPr>
        <w:t xml:space="preserve">СРЕДНЯЯ ОБЩЕОБРАЗОВАТЕЛЬНАЯ ШКОЛА </w:t>
      </w:r>
    </w:p>
    <w:p w:rsidR="00847FE7" w:rsidRPr="00B53067" w:rsidRDefault="00847FE7" w:rsidP="00C25C35">
      <w:pPr>
        <w:shd w:val="clear" w:color="auto" w:fill="FFFFFF"/>
        <w:spacing w:after="341" w:line="350" w:lineRule="exact"/>
        <w:ind w:left="1238" w:right="461" w:hanging="18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495"/>
        <w:gridCol w:w="3447"/>
      </w:tblGrid>
      <w:tr w:rsidR="00847FE7" w:rsidRPr="00847FE7" w:rsidTr="00165374">
        <w:tc>
          <w:tcPr>
            <w:tcW w:w="1645" w:type="pct"/>
          </w:tcPr>
          <w:p w:rsidR="00847FE7" w:rsidRPr="00847FE7" w:rsidRDefault="00847FE7" w:rsidP="001653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FE7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847FE7" w:rsidRPr="00847FE7" w:rsidRDefault="00847FE7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847FE7" w:rsidRPr="00847FE7" w:rsidRDefault="00847FE7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_________В.Ю. Магрычев</w:t>
            </w:r>
          </w:p>
          <w:p w:rsidR="00847FE7" w:rsidRPr="00847FE7" w:rsidRDefault="00847FE7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Приказ № ________от</w:t>
            </w:r>
          </w:p>
          <w:p w:rsidR="00847FE7" w:rsidRPr="00847FE7" w:rsidRDefault="00847FE7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«____»_______20__г.</w:t>
            </w:r>
          </w:p>
        </w:tc>
        <w:tc>
          <w:tcPr>
            <w:tcW w:w="1689" w:type="pct"/>
          </w:tcPr>
          <w:p w:rsidR="00847FE7" w:rsidRPr="00847FE7" w:rsidRDefault="00847FE7" w:rsidP="00165374">
            <w:pPr>
              <w:tabs>
                <w:tab w:val="left" w:pos="9288"/>
              </w:tabs>
              <w:ind w:firstLine="3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FE7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___________Г.Г. Хренкова</w:t>
            </w: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«____»____________20__г.</w:t>
            </w:r>
          </w:p>
        </w:tc>
        <w:tc>
          <w:tcPr>
            <w:tcW w:w="1666" w:type="pct"/>
          </w:tcPr>
          <w:p w:rsidR="00847FE7" w:rsidRPr="00847FE7" w:rsidRDefault="00847FE7" w:rsidP="001653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FE7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На ШМО учителей Руководитель МО</w:t>
            </w: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__________Е.В. Макарова</w:t>
            </w: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 xml:space="preserve">Протокол № ___ от </w:t>
            </w: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E7">
              <w:rPr>
                <w:rFonts w:ascii="Times New Roman" w:hAnsi="Times New Roman"/>
                <w:sz w:val="28"/>
                <w:szCs w:val="28"/>
              </w:rPr>
              <w:t>«____»________20__ г.</w:t>
            </w: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FE7" w:rsidRPr="00847FE7" w:rsidRDefault="00847FE7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FE7" w:rsidRPr="00847FE7" w:rsidRDefault="00847FE7" w:rsidP="00847FE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FE7" w:rsidRPr="00847FE7" w:rsidRDefault="00847FE7" w:rsidP="00847F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FE7" w:rsidRPr="00847FE7" w:rsidRDefault="00847FE7" w:rsidP="00847F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7FE7" w:rsidRPr="00847FE7" w:rsidRDefault="00847FE7" w:rsidP="00847F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7FE7" w:rsidRPr="00847FE7" w:rsidRDefault="00847FE7" w:rsidP="00847F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FE7" w:rsidRPr="00847FE7" w:rsidRDefault="00847FE7" w:rsidP="00847FE7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847FE7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47FE7" w:rsidRPr="00847FE7" w:rsidRDefault="00847FE7" w:rsidP="00847FE7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847FE7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847FE7" w:rsidRPr="00847FE7" w:rsidRDefault="00847FE7" w:rsidP="00847FE7">
      <w:pPr>
        <w:tabs>
          <w:tab w:val="left" w:pos="2655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47FE7">
        <w:rPr>
          <w:rFonts w:ascii="Times New Roman" w:hAnsi="Times New Roman"/>
          <w:i/>
          <w:sz w:val="28"/>
          <w:szCs w:val="28"/>
          <w:u w:val="single"/>
        </w:rPr>
        <w:t>МБОУ Берендеевская СОШ</w:t>
      </w:r>
    </w:p>
    <w:p w:rsidR="00847FE7" w:rsidRPr="00847FE7" w:rsidRDefault="00847FE7" w:rsidP="00847FE7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</w:rPr>
      </w:pPr>
      <w:r w:rsidRPr="00847FE7">
        <w:rPr>
          <w:rFonts w:ascii="Times New Roman" w:hAnsi="Times New Roman"/>
          <w:i/>
          <w:sz w:val="28"/>
          <w:szCs w:val="28"/>
        </w:rPr>
        <w:t>наименование ОУ</w:t>
      </w:r>
    </w:p>
    <w:p w:rsidR="00847FE7" w:rsidRPr="00847FE7" w:rsidRDefault="00847FE7" w:rsidP="00847FE7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47FE7">
        <w:rPr>
          <w:rFonts w:ascii="Times New Roman" w:hAnsi="Times New Roman"/>
          <w:i/>
          <w:sz w:val="28"/>
          <w:szCs w:val="28"/>
          <w:u w:val="single"/>
        </w:rPr>
        <w:t>Нечаева Марина Леонидовна, высшая</w:t>
      </w:r>
    </w:p>
    <w:p w:rsidR="00847FE7" w:rsidRPr="00847FE7" w:rsidRDefault="00847FE7" w:rsidP="00847FE7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</w:rPr>
      </w:pPr>
      <w:r w:rsidRPr="00847FE7">
        <w:rPr>
          <w:rFonts w:ascii="Times New Roman" w:hAnsi="Times New Roman"/>
          <w:i/>
          <w:sz w:val="28"/>
          <w:szCs w:val="28"/>
        </w:rPr>
        <w:t>Ф. И. О. педагога, категория</w:t>
      </w:r>
    </w:p>
    <w:p w:rsidR="00847FE7" w:rsidRPr="00847FE7" w:rsidRDefault="00847FE7" w:rsidP="00847FE7">
      <w:pPr>
        <w:tabs>
          <w:tab w:val="left" w:pos="3990"/>
        </w:tabs>
        <w:jc w:val="center"/>
        <w:rPr>
          <w:rFonts w:ascii="Times New Roman" w:hAnsi="Times New Roman"/>
          <w:sz w:val="28"/>
          <w:szCs w:val="28"/>
        </w:rPr>
      </w:pPr>
    </w:p>
    <w:p w:rsidR="00847FE7" w:rsidRPr="00847FE7" w:rsidRDefault="00847FE7" w:rsidP="00847FE7">
      <w:pPr>
        <w:tabs>
          <w:tab w:val="left" w:pos="3990"/>
          <w:tab w:val="left" w:pos="8955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47FE7">
        <w:rPr>
          <w:rFonts w:ascii="Times New Roman" w:hAnsi="Times New Roman"/>
          <w:sz w:val="28"/>
          <w:szCs w:val="28"/>
        </w:rPr>
        <w:t xml:space="preserve">по  </w:t>
      </w:r>
      <w:r w:rsidRPr="00847FE7">
        <w:rPr>
          <w:rFonts w:ascii="Times New Roman" w:hAnsi="Times New Roman"/>
          <w:b/>
          <w:i/>
          <w:sz w:val="28"/>
          <w:szCs w:val="28"/>
          <w:u w:val="single"/>
        </w:rPr>
        <w:t xml:space="preserve">всеобщей </w:t>
      </w:r>
      <w:r w:rsidR="00080A7E">
        <w:rPr>
          <w:rFonts w:ascii="Times New Roman" w:hAnsi="Times New Roman"/>
          <w:b/>
          <w:i/>
          <w:sz w:val="28"/>
          <w:szCs w:val="28"/>
          <w:u w:val="single"/>
        </w:rPr>
        <w:t xml:space="preserve">истории </w:t>
      </w:r>
      <w:r w:rsidR="00080A7E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11</w:t>
      </w:r>
      <w:r w:rsidRPr="00847FE7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</w:t>
      </w:r>
    </w:p>
    <w:p w:rsidR="00847FE7" w:rsidRPr="00847FE7" w:rsidRDefault="00847FE7" w:rsidP="00847FE7">
      <w:pPr>
        <w:tabs>
          <w:tab w:val="left" w:pos="3990"/>
          <w:tab w:val="left" w:pos="8955"/>
        </w:tabs>
        <w:jc w:val="center"/>
        <w:rPr>
          <w:rFonts w:ascii="Times New Roman" w:hAnsi="Times New Roman"/>
          <w:i/>
          <w:sz w:val="28"/>
          <w:szCs w:val="28"/>
        </w:rPr>
      </w:pPr>
      <w:r w:rsidRPr="00847FE7">
        <w:rPr>
          <w:rFonts w:ascii="Times New Roman" w:hAnsi="Times New Roman"/>
          <w:i/>
          <w:sz w:val="28"/>
          <w:szCs w:val="28"/>
        </w:rPr>
        <w:t>предмет, класс</w:t>
      </w:r>
    </w:p>
    <w:p w:rsidR="00847FE7" w:rsidRPr="00847FE7" w:rsidRDefault="00847FE7" w:rsidP="00847F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47FE7" w:rsidRPr="00847FE7" w:rsidRDefault="00847FE7" w:rsidP="00847FE7">
      <w:pPr>
        <w:pStyle w:val="a6"/>
        <w:ind w:left="360"/>
        <w:rPr>
          <w:sz w:val="28"/>
          <w:szCs w:val="28"/>
        </w:rPr>
      </w:pPr>
    </w:p>
    <w:p w:rsidR="00847FE7" w:rsidRPr="00847FE7" w:rsidRDefault="00847FE7" w:rsidP="00847FE7">
      <w:pPr>
        <w:shd w:val="clear" w:color="auto" w:fill="FFFFFF"/>
        <w:spacing w:after="341" w:line="350" w:lineRule="exact"/>
        <w:ind w:right="461"/>
        <w:rPr>
          <w:rFonts w:ascii="Times New Roman" w:hAnsi="Times New Roman"/>
          <w:sz w:val="28"/>
          <w:szCs w:val="28"/>
          <w:lang w:val="ru-RU"/>
        </w:rPr>
        <w:sectPr w:rsidR="00847FE7" w:rsidRPr="00847FE7" w:rsidSect="00176305">
          <w:pgSz w:w="11909" w:h="16834"/>
          <w:pgMar w:top="568" w:right="1029" w:bottom="720" w:left="1395" w:header="720" w:footer="720" w:gutter="0"/>
          <w:cols w:space="60"/>
          <w:noEndnote/>
        </w:sectPr>
      </w:pPr>
    </w:p>
    <w:p w:rsidR="00847FE7" w:rsidRPr="00847FE7" w:rsidRDefault="00847FE7" w:rsidP="00847FE7">
      <w:pPr>
        <w:shd w:val="clear" w:color="auto" w:fill="FFFFFF"/>
        <w:spacing w:line="336" w:lineRule="exact"/>
        <w:rPr>
          <w:rFonts w:ascii="Times New Roman" w:hAnsi="Times New Roman"/>
          <w:bCs/>
          <w:sz w:val="28"/>
          <w:szCs w:val="28"/>
          <w:lang w:val="ru-RU"/>
        </w:rPr>
        <w:sectPr w:rsidR="00847FE7" w:rsidRPr="00847FE7" w:rsidSect="00176305">
          <w:type w:val="continuous"/>
          <w:pgSz w:w="11909" w:h="16834"/>
          <w:pgMar w:top="1440" w:right="569" w:bottom="720" w:left="1510" w:header="720" w:footer="720" w:gutter="0"/>
          <w:cols w:num="2" w:space="720" w:equalWidth="0">
            <w:col w:w="4444" w:space="1215"/>
            <w:col w:w="4171"/>
          </w:cols>
          <w:noEndnote/>
        </w:sectPr>
      </w:pPr>
    </w:p>
    <w:p w:rsidR="00847FE7" w:rsidRPr="00847FE7" w:rsidRDefault="00847FE7" w:rsidP="00847FE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  <w:sectPr w:rsidR="00847FE7" w:rsidRPr="00847FE7" w:rsidSect="00176305">
          <w:type w:val="continuous"/>
          <w:pgSz w:w="11909" w:h="16834"/>
          <w:pgMar w:top="1440" w:right="852" w:bottom="720" w:left="1560" w:header="720" w:footer="720" w:gutter="0"/>
          <w:cols w:num="2" w:space="720" w:equalWidth="0">
            <w:col w:w="4252" w:space="1418"/>
            <w:col w:w="3827"/>
          </w:cols>
          <w:noEndnote/>
        </w:sectPr>
      </w:pPr>
    </w:p>
    <w:p w:rsidR="00847FE7" w:rsidRPr="00847FE7" w:rsidRDefault="00847FE7" w:rsidP="00847FE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  <w:sectPr w:rsidR="00847FE7" w:rsidRPr="00847FE7">
          <w:type w:val="continuous"/>
          <w:pgSz w:w="11909" w:h="16834"/>
          <w:pgMar w:top="1440" w:right="1274" w:bottom="720" w:left="1501" w:header="720" w:footer="720" w:gutter="0"/>
          <w:cols w:space="60"/>
          <w:noEndnote/>
        </w:sectPr>
      </w:pPr>
    </w:p>
    <w:p w:rsidR="00847FE7" w:rsidRPr="00847FE7" w:rsidRDefault="00847FE7" w:rsidP="00847FE7">
      <w:pPr>
        <w:shd w:val="clear" w:color="auto" w:fill="FFFFFF"/>
        <w:spacing w:before="19"/>
        <w:rPr>
          <w:rFonts w:ascii="Times New Roman" w:hAnsi="Times New Roman"/>
          <w:bCs/>
          <w:sz w:val="28"/>
          <w:szCs w:val="28"/>
          <w:lang w:val="ru-RU"/>
        </w:rPr>
        <w:sectPr w:rsidR="00847FE7" w:rsidRPr="00847FE7" w:rsidSect="00176305">
          <w:type w:val="continuous"/>
          <w:pgSz w:w="11909" w:h="16834"/>
          <w:pgMar w:top="1440" w:right="1274" w:bottom="720" w:left="1501" w:header="720" w:footer="720" w:gutter="0"/>
          <w:cols w:space="720"/>
          <w:noEndnote/>
        </w:sectPr>
      </w:pPr>
    </w:p>
    <w:p w:rsidR="00847FE7" w:rsidRPr="00847FE7" w:rsidRDefault="00847FE7" w:rsidP="00847FE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  <w:sectPr w:rsidR="00847FE7" w:rsidRPr="00847FE7">
          <w:type w:val="continuous"/>
          <w:pgSz w:w="11909" w:h="16834"/>
          <w:pgMar w:top="1440" w:right="1274" w:bottom="720" w:left="1501" w:header="720" w:footer="720" w:gutter="0"/>
          <w:cols w:num="4" w:space="720" w:equalWidth="0">
            <w:col w:w="720" w:space="1930"/>
            <w:col w:w="816" w:space="2194"/>
            <w:col w:w="720" w:space="1939"/>
            <w:col w:w="816"/>
          </w:cols>
          <w:noEndnote/>
        </w:sectPr>
      </w:pPr>
    </w:p>
    <w:p w:rsidR="00847FE7" w:rsidRPr="00847FE7" w:rsidRDefault="00847FE7" w:rsidP="00847FE7">
      <w:pPr>
        <w:shd w:val="clear" w:color="auto" w:fill="FFFFFF"/>
        <w:spacing w:before="62"/>
        <w:ind w:right="-13"/>
        <w:rPr>
          <w:rFonts w:ascii="Times New Roman" w:hAnsi="Times New Roman"/>
          <w:b/>
          <w:spacing w:val="-2"/>
          <w:sz w:val="36"/>
          <w:szCs w:val="36"/>
          <w:lang w:val="ru-RU"/>
        </w:rPr>
        <w:sectPr w:rsidR="00847FE7" w:rsidRPr="00847FE7">
          <w:type w:val="continuous"/>
          <w:pgSz w:w="11909" w:h="16834"/>
          <w:pgMar w:top="1440" w:right="1029" w:bottom="720" w:left="1395" w:header="720" w:footer="720" w:gutter="0"/>
          <w:cols w:space="60"/>
          <w:noEndnote/>
        </w:sectPr>
      </w:pPr>
    </w:p>
    <w:p w:rsidR="00847FE7" w:rsidRPr="00847FE7" w:rsidRDefault="00847FE7" w:rsidP="00847FE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847FE7" w:rsidRPr="00847FE7" w:rsidRDefault="00847FE7" w:rsidP="00847FE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847FE7" w:rsidRPr="00847FE7" w:rsidRDefault="00847FE7" w:rsidP="00847FE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847FE7" w:rsidRPr="00847FE7" w:rsidRDefault="00847FE7" w:rsidP="00847FE7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2013-2014</w:t>
      </w:r>
    </w:p>
    <w:p w:rsidR="00847FE7" w:rsidRPr="00847FE7" w:rsidRDefault="00847FE7" w:rsidP="00847FE7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учебный год</w:t>
      </w:r>
    </w:p>
    <w:p w:rsidR="00847FE7" w:rsidRPr="00847FE7" w:rsidRDefault="00847FE7" w:rsidP="00847FE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847FE7" w:rsidRPr="00847FE7" w:rsidRDefault="00847FE7" w:rsidP="00847FE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847FE7" w:rsidRPr="00847FE7" w:rsidRDefault="00847FE7" w:rsidP="00847FE7">
      <w:pPr>
        <w:shd w:val="clear" w:color="auto" w:fill="FFFFFF"/>
        <w:rPr>
          <w:sz w:val="28"/>
          <w:szCs w:val="28"/>
          <w:lang w:val="ru-RU"/>
        </w:rPr>
        <w:sectPr w:rsidR="00847FE7" w:rsidRPr="00847FE7" w:rsidSect="00176305">
          <w:type w:val="continuous"/>
          <w:pgSz w:w="11909" w:h="16834"/>
          <w:pgMar w:top="1440" w:right="569" w:bottom="720" w:left="1395" w:header="720" w:footer="720" w:gutter="0"/>
          <w:cols w:num="2" w:space="593"/>
          <w:noEndnote/>
        </w:sectPr>
      </w:pPr>
      <w:r w:rsidRPr="00847FE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</w:t>
      </w:r>
    </w:p>
    <w:p w:rsidR="00C25C35" w:rsidRPr="00B53067" w:rsidRDefault="00C25C35" w:rsidP="00847FE7">
      <w:pPr>
        <w:shd w:val="clear" w:color="auto" w:fill="FFFFFF"/>
        <w:spacing w:after="341" w:line="350" w:lineRule="exact"/>
        <w:ind w:right="461"/>
        <w:rPr>
          <w:rFonts w:ascii="Times New Roman" w:hAnsi="Times New Roman"/>
          <w:sz w:val="28"/>
          <w:szCs w:val="28"/>
          <w:lang w:val="ru-RU"/>
        </w:rPr>
        <w:sectPr w:rsidR="00C25C35" w:rsidRPr="00B53067" w:rsidSect="00C25C35">
          <w:pgSz w:w="11909" w:h="16834"/>
          <w:pgMar w:top="568" w:right="1029" w:bottom="720" w:left="1395" w:header="720" w:footer="720" w:gutter="0"/>
          <w:cols w:space="60"/>
          <w:noEndnote/>
        </w:sectPr>
      </w:pPr>
    </w:p>
    <w:p w:rsidR="00C25C35" w:rsidRPr="00C25C35" w:rsidRDefault="00C25C35" w:rsidP="00C25C35">
      <w:pPr>
        <w:shd w:val="clear" w:color="auto" w:fill="FFFFFF"/>
        <w:spacing w:before="62"/>
        <w:ind w:right="-3636"/>
        <w:rPr>
          <w:rFonts w:ascii="Times New Roman" w:hAnsi="Times New Roman"/>
          <w:spacing w:val="-2"/>
          <w:sz w:val="28"/>
          <w:szCs w:val="28"/>
          <w:lang w:val="ru-RU"/>
        </w:rPr>
        <w:sectPr w:rsidR="00C25C35" w:rsidRPr="00C25C35">
          <w:type w:val="continuous"/>
          <w:pgSz w:w="11909" w:h="16834"/>
          <w:pgMar w:top="1440" w:right="1029" w:bottom="720" w:left="1395" w:header="720" w:footer="720" w:gutter="0"/>
          <w:cols w:space="60"/>
          <w:noEndnote/>
        </w:sectPr>
      </w:pPr>
    </w:p>
    <w:p w:rsidR="00C25C35" w:rsidRPr="00847FE7" w:rsidRDefault="00C25C35" w:rsidP="00847FE7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3067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C25C35" w:rsidRPr="00847FE7" w:rsidRDefault="00C25C35" w:rsidP="00847FE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 xml:space="preserve">             Рабочая  программа составлена в соответствии с нормативными и инструктивно-методическими документами Министерства образования</w:t>
      </w:r>
      <w:r w:rsidR="00847FE7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Концепции</w:t>
      </w:r>
      <w:r w:rsidRPr="00B53067">
        <w:rPr>
          <w:rFonts w:ascii="Times New Roman" w:hAnsi="Times New Roman"/>
          <w:sz w:val="28"/>
          <w:szCs w:val="28"/>
          <w:lang w:val="ru-RU"/>
        </w:rPr>
        <w:t xml:space="preserve"> модернизации российско</w:t>
      </w:r>
      <w:r w:rsidR="00847FE7">
        <w:rPr>
          <w:rFonts w:ascii="Times New Roman" w:hAnsi="Times New Roman"/>
          <w:sz w:val="28"/>
          <w:szCs w:val="28"/>
          <w:lang w:val="ru-RU"/>
        </w:rPr>
        <w:t xml:space="preserve">го образования на период до 2015 г., Приказа Министерства образования и науки РФ </w:t>
      </w:r>
      <w:r w:rsidRPr="00B53067">
        <w:rPr>
          <w:rFonts w:ascii="Times New Roman" w:hAnsi="Times New Roman"/>
          <w:sz w:val="28"/>
          <w:szCs w:val="28"/>
          <w:lang w:val="ru-RU"/>
        </w:rPr>
        <w:t>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847FE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530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067">
        <w:rPr>
          <w:rFonts w:ascii="Times New Roman" w:hAnsi="Times New Roman"/>
          <w:kern w:val="16"/>
          <w:sz w:val="28"/>
          <w:szCs w:val="28"/>
          <w:lang w:val="ru-RU"/>
        </w:rPr>
        <w:t>Приказ</w:t>
      </w:r>
      <w:r w:rsidR="00847FE7">
        <w:rPr>
          <w:rFonts w:ascii="Times New Roman" w:hAnsi="Times New Roman"/>
          <w:kern w:val="16"/>
          <w:sz w:val="28"/>
          <w:szCs w:val="28"/>
          <w:lang w:val="ru-RU"/>
        </w:rPr>
        <w:t>а</w:t>
      </w:r>
      <w:r w:rsidRPr="00B53067">
        <w:rPr>
          <w:rFonts w:ascii="Times New Roman" w:hAnsi="Times New Roman"/>
          <w:kern w:val="16"/>
          <w:sz w:val="28"/>
          <w:szCs w:val="28"/>
          <w:lang w:val="ru-RU"/>
        </w:rPr>
        <w:t xml:space="preserve"> </w:t>
      </w:r>
      <w:r w:rsidRPr="00B53067">
        <w:rPr>
          <w:rFonts w:ascii="Times New Roman" w:hAnsi="Times New Roman"/>
          <w:sz w:val="28"/>
          <w:szCs w:val="28"/>
          <w:lang w:val="ru-RU"/>
        </w:rPr>
        <w:t>Министерства образования и науки Российско</w:t>
      </w:r>
      <w:r w:rsidR="00847FE7">
        <w:rPr>
          <w:rFonts w:ascii="Times New Roman" w:hAnsi="Times New Roman"/>
          <w:sz w:val="28"/>
          <w:szCs w:val="28"/>
          <w:lang w:val="ru-RU"/>
        </w:rPr>
        <w:t xml:space="preserve">й Федерации </w:t>
      </w:r>
      <w:r w:rsidRPr="00B53067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B53067">
        <w:rPr>
          <w:rStyle w:val="a3"/>
          <w:rFonts w:ascii="Times New Roman" w:hAnsi="Times New Roman"/>
          <w:b w:val="0"/>
          <w:sz w:val="28"/>
          <w:szCs w:val="28"/>
          <w:lang w:val="ru-RU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2013/2014учебный год</w:t>
      </w:r>
      <w:r w:rsidR="00847FE7">
        <w:rPr>
          <w:rFonts w:ascii="Times New Roman" w:hAnsi="Times New Roman"/>
          <w:b/>
          <w:bCs/>
          <w:sz w:val="28"/>
          <w:szCs w:val="28"/>
          <w:lang w:val="ru-RU"/>
        </w:rPr>
        <w:t xml:space="preserve">»,  </w:t>
      </w:r>
      <w:r w:rsidR="00847FE7" w:rsidRPr="00847FE7">
        <w:rPr>
          <w:rFonts w:ascii="Times New Roman" w:hAnsi="Times New Roman"/>
          <w:sz w:val="28"/>
          <w:szCs w:val="28"/>
        </w:rPr>
        <w:t>Примерной программы основного общего образо</w:t>
      </w:r>
      <w:r w:rsidR="00847FE7" w:rsidRPr="00847FE7">
        <w:rPr>
          <w:rFonts w:ascii="Times New Roman" w:hAnsi="Times New Roman"/>
          <w:sz w:val="28"/>
          <w:szCs w:val="28"/>
        </w:rPr>
        <w:softHyphen/>
        <w:t>вания по истории МО РФ 2007 г.,</w:t>
      </w:r>
      <w:r w:rsidR="00847F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FE7" w:rsidRPr="00847FE7">
        <w:rPr>
          <w:rFonts w:ascii="Times New Roman" w:hAnsi="Times New Roman"/>
          <w:sz w:val="28"/>
          <w:szCs w:val="28"/>
          <w:lang w:val="ru-RU"/>
        </w:rPr>
        <w:t>а</w:t>
      </w:r>
      <w:r w:rsidR="00847FE7" w:rsidRPr="00847FE7">
        <w:rPr>
          <w:rFonts w:ascii="Times New Roman" w:hAnsi="Times New Roman"/>
          <w:sz w:val="28"/>
          <w:szCs w:val="28"/>
        </w:rPr>
        <w:t>вторск</w:t>
      </w:r>
      <w:r w:rsidR="00847FE7" w:rsidRPr="00847FE7">
        <w:rPr>
          <w:rFonts w:ascii="Times New Roman" w:hAnsi="Times New Roman"/>
          <w:sz w:val="28"/>
          <w:szCs w:val="28"/>
          <w:lang w:val="ru-RU"/>
        </w:rPr>
        <w:t>ой</w:t>
      </w:r>
      <w:r w:rsidR="00847FE7" w:rsidRPr="00847FE7">
        <w:rPr>
          <w:rFonts w:ascii="Times New Roman" w:hAnsi="Times New Roman"/>
          <w:sz w:val="28"/>
          <w:szCs w:val="28"/>
        </w:rPr>
        <w:t xml:space="preserve"> программ</w:t>
      </w:r>
      <w:r w:rsidR="00847FE7" w:rsidRPr="00847FE7">
        <w:rPr>
          <w:rFonts w:ascii="Times New Roman" w:hAnsi="Times New Roman"/>
          <w:sz w:val="28"/>
          <w:szCs w:val="28"/>
          <w:lang w:val="ru-RU"/>
        </w:rPr>
        <w:t>ы</w:t>
      </w:r>
      <w:r w:rsidRPr="00847FE7">
        <w:rPr>
          <w:rStyle w:val="c1c19"/>
          <w:rFonts w:ascii="Times New Roman" w:hAnsi="Times New Roman"/>
          <w:sz w:val="28"/>
          <w:szCs w:val="28"/>
        </w:rPr>
        <w:t xml:space="preserve"> О.С</w:t>
      </w:r>
      <w:r w:rsidR="005E6A7A" w:rsidRPr="00847FE7">
        <w:rPr>
          <w:rStyle w:val="c1c19"/>
          <w:rFonts w:ascii="Times New Roman" w:hAnsi="Times New Roman"/>
          <w:sz w:val="28"/>
          <w:szCs w:val="28"/>
        </w:rPr>
        <w:t xml:space="preserve">.Сороко-Цюпа, А.С.Сороко-Цюпа, </w:t>
      </w:r>
      <w:r w:rsidR="00847FE7">
        <w:rPr>
          <w:rStyle w:val="c1c19"/>
          <w:rFonts w:ascii="Times New Roman" w:hAnsi="Times New Roman"/>
          <w:sz w:val="28"/>
          <w:szCs w:val="28"/>
          <w:lang w:val="ru-RU"/>
        </w:rPr>
        <w:t xml:space="preserve">М., Просвещение, </w:t>
      </w:r>
      <w:r w:rsidR="005E6A7A" w:rsidRPr="00847FE7">
        <w:rPr>
          <w:rStyle w:val="c1c19"/>
          <w:rFonts w:ascii="Times New Roman" w:hAnsi="Times New Roman"/>
          <w:sz w:val="28"/>
          <w:szCs w:val="28"/>
        </w:rPr>
        <w:t>11</w:t>
      </w:r>
      <w:r w:rsidRPr="00847FE7">
        <w:rPr>
          <w:rStyle w:val="c1c19"/>
          <w:rFonts w:ascii="Times New Roman" w:hAnsi="Times New Roman"/>
          <w:sz w:val="28"/>
          <w:szCs w:val="28"/>
        </w:rPr>
        <w:t xml:space="preserve"> клас, 2011 г.</w:t>
      </w:r>
    </w:p>
    <w:p w:rsidR="005E6A7A" w:rsidRPr="00847FE7" w:rsidRDefault="00C25C35" w:rsidP="005E6A7A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E6A7A" w:rsidRPr="00847FE7">
        <w:rPr>
          <w:rFonts w:ascii="Times New Roman" w:hAnsi="Times New Roman"/>
          <w:sz w:val="28"/>
          <w:szCs w:val="28"/>
          <w:lang w:val="ru-RU"/>
        </w:rPr>
        <w:t>Рабочая программа конкретизирует содержание предметных тем образовательного стандарта, дает распределение учебных часов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</w:t>
      </w:r>
    </w:p>
    <w:p w:rsidR="005E6A7A" w:rsidRPr="00847FE7" w:rsidRDefault="005E6A7A" w:rsidP="005E6A7A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 xml:space="preserve">Рабочая программа выполняет две основные функции: </w:t>
      </w:r>
      <w:r w:rsidRPr="00847FE7">
        <w:rPr>
          <w:rFonts w:ascii="Times New Roman" w:hAnsi="Times New Roman"/>
          <w:sz w:val="28"/>
          <w:szCs w:val="28"/>
          <w:u w:val="single"/>
          <w:lang w:val="ru-RU"/>
        </w:rPr>
        <w:t>Информационно-методическая функция</w:t>
      </w:r>
      <w:r w:rsidRPr="00847FE7">
        <w:rPr>
          <w:rFonts w:ascii="Times New Roman" w:hAnsi="Times New Roman"/>
          <w:sz w:val="28"/>
          <w:szCs w:val="28"/>
          <w:lang w:val="ru-RU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 w:rsidRPr="00847FE7">
        <w:rPr>
          <w:rFonts w:ascii="Times New Roman" w:hAnsi="Times New Roman"/>
          <w:sz w:val="28"/>
          <w:szCs w:val="28"/>
          <w:u w:val="single"/>
          <w:lang w:val="ru-RU"/>
        </w:rPr>
        <w:t>Организационно-планирующая функция</w:t>
      </w:r>
      <w:r w:rsidRPr="00847FE7">
        <w:rPr>
          <w:rFonts w:ascii="Times New Roman" w:hAnsi="Times New Roman"/>
          <w:sz w:val="28"/>
          <w:szCs w:val="28"/>
          <w:lang w:val="ru-RU"/>
        </w:rPr>
        <w:t xml:space="preserve"> предусматривает выделение этапов обучения, рекомендуемое структурирование учебного материала, изучение  этого  материала,  путей формирования системы знаний, умений и способов деятельности, развития и социализации учащихся. </w:t>
      </w:r>
      <w:r w:rsidRPr="00847FE7">
        <w:rPr>
          <w:rFonts w:ascii="Times New Roman" w:hAnsi="Times New Roman"/>
          <w:b/>
          <w:bCs/>
          <w:sz w:val="28"/>
          <w:szCs w:val="28"/>
          <w:lang w:val="ru-RU"/>
        </w:rPr>
        <w:t>Общая характеристика учебного предмета</w:t>
      </w:r>
      <w:r w:rsidRPr="00847FE7">
        <w:rPr>
          <w:rFonts w:ascii="Times New Roman" w:hAnsi="Times New Roman"/>
          <w:sz w:val="28"/>
          <w:szCs w:val="28"/>
          <w:lang w:val="ru-RU"/>
        </w:rPr>
        <w:t xml:space="preserve"> Историческое образование на ступени среднего (полного) общего образования  способствует формированию систематизованных знаний об </w:t>
      </w:r>
      <w:r w:rsidRPr="00847FE7">
        <w:rPr>
          <w:rFonts w:ascii="Times New Roman" w:hAnsi="Times New Roman"/>
          <w:sz w:val="28"/>
          <w:szCs w:val="28"/>
          <w:lang w:val="ru-RU"/>
        </w:rPr>
        <w:lastRenderedPageBreak/>
        <w:t xml:space="preserve">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систем.Обеспечивается возможность критического восприятия учащимися окружающей социальной реальности, определения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5E6A7A" w:rsidRPr="00847FE7" w:rsidRDefault="005E6A7A" w:rsidP="005E6A7A">
      <w:pPr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Развивающий потенциал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истории, истории родного края.</w:t>
      </w:r>
    </w:p>
    <w:p w:rsidR="005E6A7A" w:rsidRPr="00847FE7" w:rsidRDefault="005E6A7A" w:rsidP="005E6A7A">
      <w:pPr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Изучение истории направлено на более глубокое ознакомление учащихся с социокультурным опытом человечества, исторически сложившимися мировоззренческими системами, формирование у учащихся способности понимать историческую обусловленность явлений и процессов современного мира.</w:t>
      </w:r>
    </w:p>
    <w:p w:rsidR="005E6A7A" w:rsidRPr="00847FE7" w:rsidRDefault="005E6A7A" w:rsidP="005E6A7A">
      <w:pPr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lastRenderedPageBreak/>
        <w:t>освоение систематизированных знаний об истории человечества, формирование целостного представления, овладение умениями и навыками поиска, систематизации и комплексного анализа исторической информации;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E6A7A" w:rsidRPr="00847FE7" w:rsidRDefault="005E6A7A" w:rsidP="005E6A7A">
      <w:pPr>
        <w:autoSpaceDE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E6A7A" w:rsidRPr="00847FE7" w:rsidRDefault="005E6A7A" w:rsidP="005E6A7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47FE7">
        <w:rPr>
          <w:rFonts w:ascii="Times New Roman" w:hAnsi="Times New Roman"/>
          <w:b/>
          <w:bCs/>
          <w:sz w:val="28"/>
          <w:szCs w:val="28"/>
          <w:lang w:val="ru-RU"/>
        </w:rPr>
        <w:t>Результаты обучения</w:t>
      </w:r>
    </w:p>
    <w:p w:rsidR="005E6A7A" w:rsidRPr="00847FE7" w:rsidRDefault="005E6A7A" w:rsidP="005E6A7A">
      <w:pPr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Требования обучения направлены на реализацию деятельностного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5E6A7A" w:rsidRPr="00847FE7" w:rsidRDefault="005E6A7A" w:rsidP="005E6A7A">
      <w:pPr>
        <w:keepNext/>
        <w:autoSpaceDE w:val="0"/>
        <w:spacing w:before="150" w:after="12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847FE7">
        <w:rPr>
          <w:rFonts w:ascii="Times New Roman" w:hAnsi="Times New Roman"/>
          <w:b/>
          <w:bCs/>
          <w:caps/>
          <w:sz w:val="28"/>
          <w:szCs w:val="28"/>
          <w:lang w:val="ru-RU"/>
        </w:rPr>
        <w:t>Требования к уровню подготовки выпускника</w:t>
      </w:r>
    </w:p>
    <w:p w:rsidR="005E6A7A" w:rsidRPr="00847FE7" w:rsidRDefault="005E6A7A" w:rsidP="005E6A7A">
      <w:pPr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В результате изучения истории ученик должен</w:t>
      </w:r>
    </w:p>
    <w:p w:rsidR="005E6A7A" w:rsidRPr="00847FE7" w:rsidRDefault="005E6A7A" w:rsidP="005E6A7A">
      <w:pPr>
        <w:autoSpaceDE w:val="0"/>
        <w:spacing w:line="360" w:lineRule="auto"/>
        <w:ind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847FE7"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историческую обусловленность современных общественных процессов;</w:t>
      </w:r>
    </w:p>
    <w:p w:rsidR="005E6A7A" w:rsidRPr="00847FE7" w:rsidRDefault="005E6A7A" w:rsidP="005E6A7A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5E6A7A" w:rsidRPr="00847FE7" w:rsidRDefault="005E6A7A" w:rsidP="005E6A7A">
      <w:pPr>
        <w:autoSpaceDE w:val="0"/>
        <w:ind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847FE7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проводить поиск исторической информации в источниках разного типа;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различать в исторической информации факты и мнения, исторические описания и исторические объяснения;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представлять результаты изучения исторического материала в формах конспекта, реферата, рецензии;</w:t>
      </w:r>
    </w:p>
    <w:p w:rsidR="005E6A7A" w:rsidRPr="00847FE7" w:rsidRDefault="005E6A7A" w:rsidP="005E6A7A">
      <w:pPr>
        <w:autoSpaceDE w:val="0"/>
        <w:spacing w:line="360" w:lineRule="auto"/>
        <w:ind w:firstLine="90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47FE7">
        <w:rPr>
          <w:rFonts w:ascii="Times New Roman" w:hAnsi="Times New Roman"/>
          <w:b/>
          <w:bCs/>
          <w:sz w:val="28"/>
          <w:szCs w:val="28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соотнесения своих действий и поступков, окружающих с исторически возникшими формами социального поведения;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осознания себя как представителя исторически сложившегося гражданского, этнокультурного, конфессионального сообщества.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47FE7">
        <w:rPr>
          <w:rFonts w:ascii="Times New Roman" w:hAnsi="Times New Roman"/>
          <w:sz w:val="28"/>
          <w:szCs w:val="28"/>
        </w:rPr>
        <w:t>периодизацию всемирной истории;</w:t>
      </w:r>
    </w:p>
    <w:p w:rsidR="005E6A7A" w:rsidRPr="00847FE7" w:rsidRDefault="005E6A7A" w:rsidP="005E6A7A">
      <w:pPr>
        <w:numPr>
          <w:ilvl w:val="0"/>
          <w:numId w:val="3"/>
        </w:numPr>
        <w:suppressAutoHyphens/>
        <w:autoSpaceDE w:val="0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современные версии и трактовки важнейших проблем отечественной и всемирной истории;</w:t>
      </w:r>
    </w:p>
    <w:p w:rsidR="005E6A7A" w:rsidRPr="00847FE7" w:rsidRDefault="005E6A7A" w:rsidP="005E6A7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На изучение истории в 11 классе отводится 34 часов, т.е. 1 час в неделю.</w:t>
      </w:r>
    </w:p>
    <w:p w:rsidR="005E6A7A" w:rsidRPr="00847FE7" w:rsidRDefault="005E6A7A" w:rsidP="005E6A7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7FE7">
        <w:rPr>
          <w:rFonts w:ascii="Times New Roman" w:hAnsi="Times New Roman"/>
          <w:sz w:val="28"/>
          <w:szCs w:val="28"/>
          <w:lang w:val="ru-RU"/>
        </w:rPr>
        <w:t>В тематическом планировании выделены часы на повторительно-обобщающие уроки, которые способствуют формированию у учащихся целостных исторических представлений и лучшей ориентации познавательной деятельности, позволяют осуществить контроль за знаниями, умениями и навыками учащихся в различных формах (самостоятельной работы, тестовые задания, проектные разработки.</w:t>
      </w:r>
    </w:p>
    <w:p w:rsidR="00C25C35" w:rsidRPr="001A5BBE" w:rsidRDefault="00C25C35" w:rsidP="005E6A7A">
      <w:pPr>
        <w:spacing w:before="48" w:line="360" w:lineRule="auto"/>
        <w:ind w:firstLine="3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C35" w:rsidRPr="00B53067" w:rsidRDefault="00C25C35" w:rsidP="00C25C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306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Перечень учебно-методического обеспечения </w:t>
      </w:r>
    </w:p>
    <w:p w:rsidR="00C25C35" w:rsidRPr="00B53067" w:rsidRDefault="00C25C35" w:rsidP="00C25C35">
      <w:pPr>
        <w:spacing w:before="48" w:line="360" w:lineRule="auto"/>
        <w:ind w:firstLine="355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>Преподавание курса  ориентировано на использование учебника «</w:t>
      </w:r>
      <w:r w:rsidR="005E6A7A" w:rsidRPr="00B53067">
        <w:rPr>
          <w:rFonts w:ascii="Times New Roman" w:hAnsi="Times New Roman"/>
          <w:sz w:val="28"/>
          <w:szCs w:val="28"/>
          <w:lang w:val="ru-RU"/>
        </w:rPr>
        <w:t xml:space="preserve"> Всеобщая история</w:t>
      </w:r>
      <w:r w:rsidR="005E6A7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53067">
        <w:rPr>
          <w:rFonts w:ascii="Times New Roman" w:hAnsi="Times New Roman"/>
          <w:sz w:val="28"/>
          <w:szCs w:val="28"/>
          <w:lang w:val="ru-RU"/>
        </w:rPr>
        <w:t>Новейш</w:t>
      </w:r>
      <w:r w:rsidR="005E6A7A" w:rsidRPr="00B53067">
        <w:rPr>
          <w:rFonts w:ascii="Times New Roman" w:hAnsi="Times New Roman"/>
          <w:sz w:val="28"/>
          <w:szCs w:val="28"/>
          <w:lang w:val="ru-RU"/>
        </w:rPr>
        <w:t>ая история. ».</w:t>
      </w:r>
      <w:r w:rsidR="005E6A7A">
        <w:rPr>
          <w:rFonts w:ascii="Times New Roman" w:hAnsi="Times New Roman"/>
          <w:sz w:val="28"/>
          <w:szCs w:val="28"/>
          <w:lang w:val="ru-RU"/>
        </w:rPr>
        <w:t xml:space="preserve"> 11</w:t>
      </w:r>
      <w:r w:rsidRPr="00B53067">
        <w:rPr>
          <w:rFonts w:ascii="Times New Roman" w:hAnsi="Times New Roman"/>
          <w:sz w:val="28"/>
          <w:szCs w:val="28"/>
          <w:lang w:val="ru-RU"/>
        </w:rPr>
        <w:t xml:space="preserve"> класс. </w:t>
      </w:r>
      <w:r w:rsidRPr="00B53067">
        <w:rPr>
          <w:rFonts w:ascii="Times New Roman" w:hAnsi="Times New Roman"/>
          <w:i/>
          <w:sz w:val="28"/>
          <w:szCs w:val="28"/>
          <w:lang w:val="ru-RU"/>
        </w:rPr>
        <w:t>А. О. Сороко-Цюпа,</w:t>
      </w:r>
      <w:r w:rsidR="005E6A7A" w:rsidRPr="00B530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6A7A">
        <w:rPr>
          <w:rFonts w:ascii="Times New Roman" w:hAnsi="Times New Roman"/>
          <w:sz w:val="28"/>
          <w:szCs w:val="28"/>
          <w:lang w:val="ru-RU"/>
        </w:rPr>
        <w:t xml:space="preserve">М., Просвещение, </w:t>
      </w:r>
      <w:r w:rsidR="005E6A7A" w:rsidRPr="00B53067">
        <w:rPr>
          <w:rFonts w:ascii="Times New Roman" w:hAnsi="Times New Roman"/>
          <w:sz w:val="28"/>
          <w:szCs w:val="28"/>
          <w:lang w:val="ru-RU"/>
        </w:rPr>
        <w:t>20</w:t>
      </w:r>
      <w:r w:rsidR="005E6A7A">
        <w:rPr>
          <w:rFonts w:ascii="Times New Roman" w:hAnsi="Times New Roman"/>
          <w:sz w:val="28"/>
          <w:szCs w:val="28"/>
          <w:lang w:val="ru-RU"/>
        </w:rPr>
        <w:t>09.</w:t>
      </w:r>
      <w:r w:rsidRPr="00B530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5C35" w:rsidRPr="001A5BBE" w:rsidRDefault="00C25C35" w:rsidP="00C25C35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b/>
          <w:sz w:val="28"/>
          <w:szCs w:val="28"/>
          <w:lang w:val="ru-RU"/>
        </w:rPr>
        <w:t>Формы контроля, критерии оценки знаний учащихся</w:t>
      </w:r>
    </w:p>
    <w:p w:rsidR="00C25C35" w:rsidRPr="00B53067" w:rsidRDefault="00C25C35" w:rsidP="00C25C3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>Контроль успеваемости учащихся – это выявление, измерение и оценивание знаний, умений обучаемых.</w:t>
      </w:r>
    </w:p>
    <w:p w:rsidR="00C25C35" w:rsidRPr="00B53067" w:rsidRDefault="00C25C35" w:rsidP="00C25C3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C25C35" w:rsidRPr="00B53067" w:rsidRDefault="00C25C35" w:rsidP="00C25C3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>Формы учета: оценка(оценочное суждение), отметка, самооценка, поурочный балл, символика (флажки, звездочки, игрушки и т.п.).</w:t>
      </w:r>
    </w:p>
    <w:p w:rsidR="00C25C35" w:rsidRPr="00B53067" w:rsidRDefault="00C25C35" w:rsidP="00C25C35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 xml:space="preserve">Критерии оценки знаний учащихся таковы: </w:t>
      </w:r>
    </w:p>
    <w:p w:rsidR="00C25C35" w:rsidRPr="00B53067" w:rsidRDefault="00C25C35" w:rsidP="00C25C35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B53067">
        <w:rPr>
          <w:rFonts w:ascii="Times New Roman" w:hAnsi="Times New Roman"/>
          <w:b/>
          <w:sz w:val="28"/>
          <w:szCs w:val="28"/>
          <w:lang w:val="ru-RU"/>
        </w:rPr>
        <w:t>пятью баллами</w:t>
      </w:r>
      <w:r w:rsidRPr="00B53067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25C35" w:rsidRPr="00B53067" w:rsidRDefault="00C25C35" w:rsidP="00C25C35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 xml:space="preserve">твердое знание материала в пределах программных требований - </w:t>
      </w:r>
      <w:r w:rsidRPr="00B53067">
        <w:rPr>
          <w:rFonts w:ascii="Times New Roman" w:hAnsi="Times New Roman"/>
          <w:b/>
          <w:sz w:val="28"/>
          <w:szCs w:val="28"/>
          <w:lang w:val="ru-RU"/>
        </w:rPr>
        <w:t>четырьмя</w:t>
      </w:r>
      <w:r w:rsidRPr="00B53067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25C35" w:rsidRPr="00B53067" w:rsidRDefault="00C25C35" w:rsidP="00C25C35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B53067">
        <w:rPr>
          <w:rFonts w:ascii="Times New Roman" w:hAnsi="Times New Roman"/>
          <w:b/>
          <w:sz w:val="28"/>
          <w:szCs w:val="28"/>
          <w:lang w:val="ru-RU"/>
        </w:rPr>
        <w:t>тремя баллами</w:t>
      </w:r>
      <w:r w:rsidRPr="00B53067">
        <w:rPr>
          <w:rFonts w:ascii="Times New Roman" w:hAnsi="Times New Roman"/>
          <w:sz w:val="28"/>
          <w:szCs w:val="28"/>
          <w:lang w:val="ru-RU"/>
        </w:rPr>
        <w:t>;</w:t>
      </w:r>
    </w:p>
    <w:p w:rsidR="00C25C35" w:rsidRPr="00112DBC" w:rsidRDefault="00C25C35" w:rsidP="005E6A7A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3067">
        <w:rPr>
          <w:rFonts w:ascii="Times New Roman" w:hAnsi="Times New Roman"/>
          <w:sz w:val="28"/>
          <w:szCs w:val="28"/>
          <w:lang w:val="ru-RU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B53067">
        <w:rPr>
          <w:rFonts w:ascii="Times New Roman" w:hAnsi="Times New Roman"/>
          <w:b/>
          <w:sz w:val="28"/>
          <w:szCs w:val="28"/>
          <w:lang w:val="ru-RU"/>
        </w:rPr>
        <w:t>«2»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E6A7A" w:rsidRPr="005E6A7A" w:rsidRDefault="005E6A7A" w:rsidP="005E6A7A">
      <w:pPr>
        <w:jc w:val="center"/>
        <w:rPr>
          <w:rFonts w:ascii="Times New Roman" w:hAnsi="Times New Roman"/>
          <w:b/>
          <w:sz w:val="28"/>
          <w:szCs w:val="28"/>
        </w:rPr>
      </w:pPr>
      <w:r w:rsidRPr="005E6A7A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5E6A7A" w:rsidRPr="005E6A7A" w:rsidRDefault="005E6A7A" w:rsidP="005E6A7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6946"/>
        <w:gridCol w:w="1955"/>
      </w:tblGrid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5E6A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  <w:r w:rsidRPr="005E6A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разделов и </w:t>
            </w:r>
            <w:r w:rsidRPr="005E6A7A"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5E6A7A">
              <w:rPr>
                <w:rFonts w:ascii="Times New Roman" w:hAnsi="Times New Roman"/>
                <w:b/>
              </w:rPr>
              <w:t>I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. «Мир в конце </w:t>
            </w:r>
            <w:r w:rsidRPr="005E6A7A">
              <w:rPr>
                <w:rFonts w:ascii="Times New Roman" w:hAnsi="Times New Roman"/>
                <w:b/>
              </w:rPr>
              <w:t>XIX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– второй трети </w:t>
            </w:r>
            <w:r w:rsidRPr="005E6A7A">
              <w:rPr>
                <w:rFonts w:ascii="Times New Roman" w:hAnsi="Times New Roman"/>
                <w:b/>
              </w:rPr>
              <w:t>XX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в. (1890-1970-е гг.)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lang w:val="ru-RU"/>
              </w:rPr>
            </w:pPr>
            <w:r w:rsidRPr="005E6A7A">
              <w:rPr>
                <w:rFonts w:ascii="Times New Roman" w:hAnsi="Times New Roman"/>
                <w:lang w:val="ru-RU"/>
              </w:rPr>
              <w:t xml:space="preserve">Тема 1. </w:t>
            </w:r>
            <w:r w:rsidRPr="00B53067">
              <w:rPr>
                <w:rFonts w:ascii="Times New Roman" w:hAnsi="Times New Roman"/>
                <w:lang w:val="ru-RU"/>
              </w:rPr>
              <w:t xml:space="preserve">Индустриальное общество в конце </w:t>
            </w:r>
            <w:r w:rsidRPr="005E6A7A">
              <w:rPr>
                <w:rFonts w:ascii="Times New Roman" w:hAnsi="Times New Roman"/>
              </w:rPr>
              <w:t>XIX</w:t>
            </w:r>
            <w:r w:rsidRPr="00B53067">
              <w:rPr>
                <w:rFonts w:ascii="Times New Roman" w:hAnsi="Times New Roman"/>
                <w:lang w:val="ru-RU"/>
              </w:rPr>
              <w:t xml:space="preserve"> – середине </w:t>
            </w:r>
            <w:r w:rsidRPr="005E6A7A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в.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E6A7A" w:rsidRPr="005E6A7A" w:rsidTr="005E6A7A">
        <w:trPr>
          <w:trHeight w:val="4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A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lang w:val="ru-RU"/>
              </w:rPr>
            </w:pPr>
            <w:r w:rsidRPr="005E6A7A">
              <w:rPr>
                <w:rFonts w:ascii="Times New Roman" w:hAnsi="Times New Roman"/>
                <w:spacing w:val="-3"/>
                <w:w w:val="91"/>
                <w:sz w:val="28"/>
                <w:szCs w:val="28"/>
                <w:lang w:val="ru-RU"/>
              </w:rPr>
              <w:t xml:space="preserve">Тема 2. </w:t>
            </w:r>
            <w:r w:rsidRPr="00B53067">
              <w:rPr>
                <w:rFonts w:ascii="Times New Roman" w:hAnsi="Times New Roman"/>
                <w:lang w:val="ru-RU"/>
              </w:rPr>
              <w:t xml:space="preserve">Реформы и демократия. Борьба партий и идеологий в странах Запада в 1890-1930-е гг. </w:t>
            </w:r>
            <w:r w:rsidRPr="005E6A7A">
              <w:rPr>
                <w:rFonts w:ascii="Times New Roman" w:hAnsi="Times New Roman"/>
              </w:rPr>
              <w:t>(Либерализм. Консерватизм. Социализм)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A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pacing w:val="-3"/>
                <w:w w:val="91"/>
                <w:sz w:val="28"/>
                <w:szCs w:val="28"/>
                <w:lang w:val="ru-RU"/>
              </w:rPr>
              <w:t xml:space="preserve">Тема 3.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Фашизм. Тоталитарные и авторитарные режимы. </w:t>
            </w:r>
            <w:r w:rsidRPr="005E6A7A">
              <w:rPr>
                <w:rFonts w:ascii="Times New Roman" w:hAnsi="Times New Roman"/>
                <w:sz w:val="28"/>
                <w:szCs w:val="28"/>
              </w:rPr>
              <w:t>1920-1930-е гг.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A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pacing w:val="-5"/>
                <w:w w:val="88"/>
                <w:sz w:val="28"/>
                <w:szCs w:val="28"/>
                <w:lang w:val="ru-RU"/>
              </w:rPr>
              <w:t xml:space="preserve">Тема 4.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«Общество благосостояния» в странах Европы и Северной Америки. </w:t>
            </w:r>
            <w:r w:rsidRPr="005E6A7A">
              <w:rPr>
                <w:rFonts w:ascii="Times New Roman" w:hAnsi="Times New Roman"/>
                <w:sz w:val="28"/>
                <w:szCs w:val="28"/>
              </w:rPr>
              <w:t>1945-1970-е гг.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pacing w:val="-3"/>
                <w:w w:val="91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pacing w:val="-3"/>
                <w:w w:val="91"/>
                <w:sz w:val="28"/>
                <w:szCs w:val="28"/>
                <w:lang w:val="ru-RU"/>
              </w:rPr>
              <w:t>1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A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pacing w:val="-2"/>
                <w:w w:val="88"/>
                <w:sz w:val="28"/>
                <w:szCs w:val="28"/>
                <w:lang w:val="ru-RU"/>
              </w:rPr>
              <w:t xml:space="preserve">Тема 5.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мировой социалистической системы.</w:t>
            </w: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A7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B53067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6.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>Пути развития стран Азии, Африки и Латинской Америки.</w:t>
            </w:r>
          </w:p>
          <w:p w:rsidR="005E6A7A" w:rsidRPr="005E6A7A" w:rsidRDefault="005E6A7A" w:rsidP="005E6A7A">
            <w:pPr>
              <w:pStyle w:val="31"/>
              <w:shd w:val="clear" w:color="auto" w:fill="auto"/>
              <w:tabs>
                <w:tab w:val="left" w:pos="298"/>
              </w:tabs>
              <w:spacing w:before="0" w:line="182" w:lineRule="exact"/>
              <w:ind w:firstLine="0"/>
              <w:rPr>
                <w:spacing w:val="-7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 7. Международные отношения, мировые войны и эпоха «холодной войны»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A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B53067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8.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Наука и культура в конце </w:t>
            </w:r>
            <w:r w:rsidRPr="005E6A7A">
              <w:rPr>
                <w:rFonts w:ascii="Times New Roman" w:hAnsi="Times New Roman"/>
                <w:sz w:val="28"/>
                <w:szCs w:val="28"/>
              </w:rPr>
              <w:t>XIX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середине </w:t>
            </w:r>
            <w:r w:rsidRPr="005E6A7A">
              <w:rPr>
                <w:rFonts w:ascii="Times New Roman" w:hAnsi="Times New Roman"/>
                <w:sz w:val="28"/>
                <w:szCs w:val="28"/>
              </w:rPr>
              <w:t>XX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</w:t>
            </w:r>
          </w:p>
          <w:p w:rsidR="005E6A7A" w:rsidRPr="00B53067" w:rsidRDefault="005E6A7A" w:rsidP="005E6A7A">
            <w:pPr>
              <w:shd w:val="clear" w:color="auto" w:fill="FFFFFF"/>
              <w:snapToGrid w:val="0"/>
              <w:spacing w:before="53" w:line="197" w:lineRule="exact"/>
              <w:ind w:left="10"/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B53067" w:rsidRDefault="005E6A7A" w:rsidP="005E6A7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530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Pr="005E6A7A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B530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Мир в последней трети </w:t>
            </w:r>
            <w:r w:rsidRPr="005E6A7A">
              <w:rPr>
                <w:rFonts w:ascii="Times New Roman" w:hAnsi="Times New Roman"/>
                <w:b/>
                <w:sz w:val="28"/>
                <w:szCs w:val="28"/>
              </w:rPr>
              <w:t>XX</w:t>
            </w:r>
            <w:r w:rsidRPr="00B530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начале </w:t>
            </w:r>
            <w:r w:rsidRPr="005E6A7A">
              <w:rPr>
                <w:rFonts w:ascii="Times New Roman" w:hAnsi="Times New Roman"/>
                <w:b/>
                <w:sz w:val="28"/>
                <w:szCs w:val="28"/>
              </w:rPr>
              <w:t>XXI</w:t>
            </w:r>
            <w:r w:rsidRPr="00B530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в.</w:t>
            </w:r>
          </w:p>
          <w:p w:rsidR="005E6A7A" w:rsidRPr="005E6A7A" w:rsidRDefault="005E6A7A" w:rsidP="005E6A7A">
            <w:pP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9.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>Постиндустриальное общество, информационная революция, глобализация и международные отношения.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10.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>Проблемы мирового развития и политическая борьба в странах Европы и Северной Америки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11.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Центральной и Восточной Европы в конце </w:t>
            </w:r>
            <w:r w:rsidRPr="005E6A7A">
              <w:rPr>
                <w:rFonts w:ascii="Times New Roman" w:hAnsi="Times New Roman"/>
                <w:sz w:val="28"/>
                <w:szCs w:val="28"/>
              </w:rPr>
              <w:t>XX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начале </w:t>
            </w:r>
            <w:r w:rsidRPr="005E6A7A">
              <w:rPr>
                <w:rFonts w:ascii="Times New Roman" w:hAnsi="Times New Roman"/>
                <w:sz w:val="28"/>
                <w:szCs w:val="28"/>
              </w:rPr>
              <w:t>XXI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12.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>Проблемы развития стран Азии, Африки и Латинской Америки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13. </w:t>
            </w:r>
            <w:r w:rsidRPr="00B53067">
              <w:rPr>
                <w:rFonts w:ascii="Times New Roman" w:hAnsi="Times New Roman"/>
                <w:sz w:val="28"/>
                <w:szCs w:val="28"/>
                <w:lang w:val="ru-RU"/>
              </w:rPr>
              <w:t>Наука и культура в современном мире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Обобщение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разделам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E6A7A" w:rsidRPr="005E6A7A" w:rsidTr="005E6A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A7A" w:rsidRPr="005E6A7A" w:rsidRDefault="005E6A7A" w:rsidP="005E6A7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7A" w:rsidRPr="005E6A7A" w:rsidRDefault="005E6A7A" w:rsidP="005E6A7A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6A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rPr>
          <w:rFonts w:ascii="Times New Roman" w:hAnsi="Times New Roman"/>
          <w:sz w:val="28"/>
          <w:szCs w:val="28"/>
          <w:lang w:val="ru-RU"/>
        </w:rPr>
        <w:sectPr w:rsidR="00C25C35" w:rsidRPr="00112DBC">
          <w:type w:val="continuous"/>
          <w:pgSz w:w="11909" w:h="16834"/>
          <w:pgMar w:top="709" w:right="569" w:bottom="720" w:left="1395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"/>
        <w:gridCol w:w="1267"/>
        <w:gridCol w:w="992"/>
        <w:gridCol w:w="2694"/>
        <w:gridCol w:w="3543"/>
        <w:gridCol w:w="2644"/>
        <w:gridCol w:w="2743"/>
        <w:gridCol w:w="1309"/>
      </w:tblGrid>
      <w:tr w:rsidR="00C25C35" w:rsidRPr="00112DBC" w:rsidTr="005E6A7A">
        <w:trPr>
          <w:trHeight w:val="83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3067">
              <w:rPr>
                <w:rFonts w:ascii="Times New Roman" w:hAnsi="Times New Roman"/>
                <w:b/>
                <w:bCs/>
                <w:iCs/>
              </w:rPr>
              <w:lastRenderedPageBreak/>
              <w:t>№ п/п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3067">
              <w:rPr>
                <w:rFonts w:ascii="Times New Roman" w:hAnsi="Times New Roman"/>
                <w:b/>
                <w:bCs/>
                <w:iCs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3067">
              <w:rPr>
                <w:rFonts w:ascii="Times New Roman" w:hAnsi="Times New Roman"/>
                <w:b/>
                <w:bCs/>
                <w:iCs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3067">
              <w:rPr>
                <w:rFonts w:ascii="Times New Roman" w:hAnsi="Times New Roman"/>
                <w:b/>
                <w:bCs/>
                <w:iCs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3067">
              <w:rPr>
                <w:rFonts w:ascii="Times New Roman" w:hAnsi="Times New Roman"/>
                <w:b/>
                <w:bCs/>
                <w:iCs/>
              </w:rPr>
              <w:t>Основное содержание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3067">
              <w:rPr>
                <w:rFonts w:ascii="Times New Roman" w:hAnsi="Times New Roman"/>
                <w:b/>
                <w:bCs/>
                <w:iCs/>
              </w:rPr>
              <w:t>Основные понятия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B53067">
              <w:rPr>
                <w:rFonts w:ascii="Times New Roman" w:hAnsi="Times New Roman"/>
                <w:b/>
                <w:bCs/>
                <w:iCs/>
                <w:lang w:val="ru-RU"/>
              </w:rPr>
              <w:t>Требования к уровню подготовки учащихся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3067">
              <w:rPr>
                <w:rFonts w:ascii="Times New Roman" w:hAnsi="Times New Roman"/>
                <w:b/>
                <w:bCs/>
                <w:iCs/>
              </w:rPr>
              <w:t>Форма контроля</w:t>
            </w:r>
          </w:p>
        </w:tc>
      </w:tr>
      <w:tr w:rsidR="00C25C35" w:rsidRPr="00112DBC" w:rsidTr="005E6A7A">
        <w:trPr>
          <w:trHeight w:val="432"/>
        </w:trPr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jc w:val="center"/>
              <w:rPr>
                <w:rFonts w:ascii="Times New Roman" w:hAnsi="Times New Roman"/>
                <w:b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 xml:space="preserve">Раздел 1. </w:t>
            </w:r>
            <w:r w:rsidR="00B53067" w:rsidRPr="00B53067">
              <w:rPr>
                <w:rFonts w:ascii="Times New Roman" w:hAnsi="Times New Roman"/>
                <w:b/>
                <w:lang w:val="ru-RU"/>
              </w:rPr>
              <w:t xml:space="preserve">«Мир в конце </w:t>
            </w:r>
            <w:r w:rsidR="00B53067" w:rsidRPr="00B53067">
              <w:rPr>
                <w:rFonts w:ascii="Times New Roman" w:hAnsi="Times New Roman"/>
                <w:b/>
              </w:rPr>
              <w:t>XIX</w:t>
            </w:r>
            <w:r w:rsidR="00B53067" w:rsidRPr="00B53067">
              <w:rPr>
                <w:rFonts w:ascii="Times New Roman" w:hAnsi="Times New Roman"/>
                <w:b/>
                <w:lang w:val="ru-RU"/>
              </w:rPr>
              <w:t xml:space="preserve"> – второй трети </w:t>
            </w:r>
            <w:r w:rsidR="00B53067" w:rsidRPr="00B53067">
              <w:rPr>
                <w:rFonts w:ascii="Times New Roman" w:hAnsi="Times New Roman"/>
                <w:b/>
              </w:rPr>
              <w:t>XX</w:t>
            </w:r>
            <w:r w:rsidR="00B53067" w:rsidRPr="00B53067">
              <w:rPr>
                <w:rFonts w:ascii="Times New Roman" w:hAnsi="Times New Roman"/>
                <w:b/>
                <w:lang w:val="ru-RU"/>
              </w:rPr>
              <w:t xml:space="preserve"> в. (1890-1970-е гг.) (16</w:t>
            </w:r>
            <w:r w:rsidRPr="00B53067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B53067" w:rsidRPr="00B53067" w:rsidTr="005E6A7A">
        <w:trPr>
          <w:trHeight w:val="432"/>
        </w:trPr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 xml:space="preserve">Тема 1. Индустриальное общество в конце </w:t>
            </w:r>
            <w:r w:rsidRPr="00B53067">
              <w:rPr>
                <w:rFonts w:ascii="Times New Roman" w:hAnsi="Times New Roman"/>
                <w:b/>
              </w:rPr>
              <w:t>XIX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– середине </w:t>
            </w:r>
            <w:r w:rsidRPr="00B53067">
              <w:rPr>
                <w:rFonts w:ascii="Times New Roman" w:hAnsi="Times New Roman"/>
                <w:b/>
              </w:rPr>
              <w:t>XX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в. (1 ч)</w:t>
            </w:r>
          </w:p>
          <w:p w:rsidR="00B53067" w:rsidRPr="00B53067" w:rsidRDefault="00B53067" w:rsidP="005E6A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25C35" w:rsidRPr="00112DBC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Урок изучения нового</w:t>
            </w:r>
          </w:p>
          <w:p w:rsidR="00C25C35" w:rsidRPr="00B53067" w:rsidRDefault="00C25C35" w:rsidP="005E6A7A">
            <w:pPr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5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Промышленно-технологическая революция на рубеже </w:t>
            </w:r>
            <w:r w:rsidRPr="00B53067">
              <w:rPr>
                <w:rFonts w:ascii="Times New Roman" w:hAnsi="Times New Roman"/>
              </w:rPr>
              <w:t>XIX</w:t>
            </w:r>
            <w:r w:rsidRPr="00B53067">
              <w:rPr>
                <w:rFonts w:ascii="Times New Roman" w:hAnsi="Times New Roman"/>
                <w:lang w:val="ru-RU"/>
              </w:rPr>
              <w:t>-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вв. Этапы и общие черты развития индустриального общества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hd w:val="clear" w:color="auto" w:fill="FFFFFF"/>
              <w:tabs>
                <w:tab w:val="left" w:pos="180"/>
              </w:tabs>
              <w:rPr>
                <w:rFonts w:ascii="Times New Roman" w:hAnsi="Times New Roman"/>
                <w:color w:val="000000"/>
                <w:spacing w:val="-4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Мир на рубеже веков:</w:t>
            </w:r>
            <w:r w:rsidRPr="00B53067">
              <w:rPr>
                <w:rFonts w:ascii="Times New Roman" w:hAnsi="Times New Roman"/>
                <w:color w:val="000000"/>
                <w:spacing w:val="-4"/>
                <w:lang w:val="ru-RU"/>
              </w:rPr>
              <w:t xml:space="preserve"> </w:t>
            </w:r>
            <w:r w:rsidRPr="00B53067">
              <w:rPr>
                <w:rFonts w:ascii="Times New Roman" w:hAnsi="Times New Roman"/>
                <w:lang w:val="ru-RU"/>
              </w:rPr>
              <w:t xml:space="preserve">Индустриальное общество в начале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века.</w:t>
            </w:r>
            <w:r w:rsidR="00B53067" w:rsidRPr="00B53067">
              <w:rPr>
                <w:rFonts w:ascii="Times New Roman" w:hAnsi="Times New Roman"/>
                <w:lang w:val="ru-RU"/>
              </w:rPr>
              <w:t xml:space="preserve"> </w:t>
            </w:r>
            <w:r w:rsidRPr="00B53067">
              <w:rPr>
                <w:rFonts w:ascii="Times New Roman" w:hAnsi="Times New Roman"/>
                <w:lang w:val="ru-RU"/>
              </w:rPr>
              <w:t xml:space="preserve">Политическое развитие стран в начале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в.</w:t>
            </w:r>
          </w:p>
          <w:p w:rsidR="00C25C35" w:rsidRPr="00B53067" w:rsidRDefault="00C25C35" w:rsidP="005E6A7A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прогресс общественный, прогресс научно-технический, кризис человека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B53067" w:rsidRDefault="00C25C35" w:rsidP="005E6A7A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t>Знать п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ериодизацию новейшей истории </w:t>
            </w:r>
            <w:r w:rsidRPr="00B53067">
              <w:rPr>
                <w:rFonts w:ascii="Times New Roman" w:hAnsi="Times New Roman"/>
                <w:color w:val="000000"/>
              </w:rPr>
              <w:t>XX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— начало </w:t>
            </w:r>
            <w:r w:rsidRPr="00B53067">
              <w:rPr>
                <w:rFonts w:ascii="Times New Roman" w:hAnsi="Times New Roman"/>
                <w:color w:val="000000"/>
              </w:rPr>
              <w:t>XXI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в. и особен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ности исторического развития: скорость, глубина, революционность перемен и их всемирный масштаб. Характеризовать основные события и вехи </w:t>
            </w:r>
            <w:r w:rsidRPr="00B53067">
              <w:rPr>
                <w:rFonts w:ascii="Times New Roman" w:hAnsi="Times New Roman"/>
                <w:color w:val="000000"/>
              </w:rPr>
              <w:t>XX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века, достижения и п</w:t>
            </w:r>
            <w:r w:rsidR="00B53067">
              <w:rPr>
                <w:rFonts w:ascii="Times New Roman" w:hAnsi="Times New Roman"/>
                <w:color w:val="000000"/>
                <w:lang w:val="ru-RU"/>
              </w:rPr>
              <w:t>роблемы,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C25C35" w:rsidRPr="00B53067" w:rsidRDefault="00C25C35" w:rsidP="005E6A7A">
            <w:pPr>
              <w:jc w:val="both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уметь работать с картой</w:t>
            </w:r>
          </w:p>
          <w:p w:rsidR="00C25C35" w:rsidRPr="00B53067" w:rsidRDefault="00C25C35" w:rsidP="005E6A7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Уметь 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5" w:rsidRPr="00470F9A" w:rsidRDefault="00C25C35" w:rsidP="005E6A7A">
            <w:pPr>
              <w:spacing w:line="276" w:lineRule="auto"/>
              <w:rPr>
                <w:rFonts w:ascii="Times New Roman" w:hAnsi="Times New Roman"/>
              </w:rPr>
            </w:pPr>
            <w:r w:rsidRPr="00470F9A">
              <w:rPr>
                <w:rFonts w:ascii="Times New Roman" w:hAnsi="Times New Roman"/>
              </w:rPr>
              <w:t xml:space="preserve">Беседа </w:t>
            </w:r>
          </w:p>
        </w:tc>
      </w:tr>
      <w:tr w:rsidR="00B53067" w:rsidRPr="00B53067" w:rsidTr="0064018D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 xml:space="preserve">Тема 2. Реформы и демократия. Борьба партий и идеологий в странах Запада в 1890-1930-е гг. (Либерализм. </w:t>
            </w: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Pr="00B53067">
              <w:rPr>
                <w:rFonts w:ascii="Times New Roman" w:hAnsi="Times New Roman"/>
                <w:b/>
                <w:lang w:val="ru-RU"/>
              </w:rPr>
              <w:t>онсерватизм. Социализм) (3 ч)</w:t>
            </w:r>
          </w:p>
        </w:tc>
      </w:tr>
      <w:tr w:rsidR="00B53067" w:rsidRPr="00B53067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Социальный либерализм и реформы либералов.</w:t>
            </w:r>
          </w:p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tabs>
                <w:tab w:val="left" w:pos="180"/>
              </w:tabs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Мировоззренческие основы либерализма. Социальный либерализм в США, Великобритании, Франции, Германии.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Кейнсианство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lang w:val="ru-RU"/>
              </w:rPr>
              <w:t>Сравнивать политику либералов в странах.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Консервативная идеология и политика консерваторов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tabs>
                <w:tab w:val="left" w:pos="180"/>
              </w:tabs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Два варианта консерватизма. Мировоззренческие основы. Консерватизм в Великобритании, Германии,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Франции, консервативный индивидуализм в США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Эра «просперити»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lang w:val="ru-RU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два варианта консерватизма. Оценивать политику консерваторов в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странах.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Опрос</w:t>
            </w:r>
          </w:p>
        </w:tc>
      </w:tr>
      <w:tr w:rsidR="00B53067" w:rsidRPr="00B53067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Идеология социализма и борьба за переустройство общества.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tabs>
                <w:tab w:val="left" w:pos="180"/>
              </w:tabs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Различия в подходах анархистов, социал-демократов и коммунистов.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Консерваторы, либералы, социал-деиократы, коммунисты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lang w:val="ru-RU"/>
              </w:rPr>
              <w:t>Характеризовать идейные течения социализма.</w:t>
            </w:r>
            <w:r w:rsidRPr="00B53067">
              <w:rPr>
                <w:rFonts w:ascii="Times New Roman" w:hAnsi="Times New Roman"/>
                <w:lang w:val="ru-RU"/>
              </w:rPr>
              <w:t xml:space="preserve"> Знать основные положения и понятия урока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112DBC" w:rsidTr="00FF08A4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 xml:space="preserve">Тема 3. Фашизм. Тоталитарные и авторитарные режимы. </w:t>
            </w:r>
            <w:r w:rsidRPr="00B53067">
              <w:rPr>
                <w:rFonts w:ascii="Times New Roman" w:hAnsi="Times New Roman"/>
                <w:b/>
              </w:rPr>
              <w:t>1920-1930-е гг.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(1 ч)</w:t>
            </w:r>
          </w:p>
        </w:tc>
      </w:tr>
      <w:tr w:rsidR="00B53067" w:rsidRPr="00112DBC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Фашизм. Дискуссия о тоталитарных и авторитарных режимах.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color w:val="000000"/>
                <w:spacing w:val="2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Установление фашисткой диктатуры в Германии. Внутренняя и внешняя политика германского фашизма. </w:t>
            </w:r>
          </w:p>
          <w:p w:rsidR="00B53067" w:rsidRPr="00B53067" w:rsidRDefault="00B53067" w:rsidP="007C0ACD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color w:val="000000"/>
                <w:spacing w:val="2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2"/>
                <w:lang w:val="ru-RU"/>
              </w:rPr>
              <w:t>Фашистский режим в Италии.</w:t>
            </w:r>
          </w:p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2"/>
                <w:lang w:val="ru-RU"/>
              </w:rPr>
              <w:t>Милитаризм в Японии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концессия, </w:t>
            </w:r>
            <w:r w:rsidRPr="00B53067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однопартийная система, авторитарный режим, </w:t>
            </w:r>
            <w:r w:rsidRPr="00B53067">
              <w:rPr>
                <w:rFonts w:ascii="Times New Roman" w:hAnsi="Times New Roman"/>
                <w:color w:val="000000"/>
                <w:spacing w:val="-3"/>
                <w:lang w:val="ru-RU"/>
              </w:rPr>
              <w:t>унитарное гос-во,  эмиграция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Определять и объяснять свое отношение и оценку к формированию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тоталитарных и авторитарных режимов в стра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softHyphen/>
              <w:t>нах Европы. Характеризовать особенности итальянского, германского и испанского фашизма. Знать условия утверждения и этапы установления фашистского режима (1933 — 1939 гг.).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</w:tr>
      <w:tr w:rsidR="00B53067" w:rsidRPr="00112DBC" w:rsidTr="004E5D52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 xml:space="preserve">Тема 4. «Общество благосостояния» в странах Европы и Северной Америки. </w:t>
            </w:r>
            <w:r w:rsidRPr="00B53067">
              <w:rPr>
                <w:rFonts w:ascii="Times New Roman" w:hAnsi="Times New Roman"/>
                <w:b/>
              </w:rPr>
              <w:t>1945-1970-е гг.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(1 ч)</w:t>
            </w:r>
          </w:p>
        </w:tc>
      </w:tr>
      <w:tr w:rsidR="00B53067" w:rsidRPr="00112DBC" w:rsidTr="003575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От периода восстановления к формированию и кризису «общества благосостояния». </w:t>
            </w:r>
            <w:r w:rsidRPr="00B53067">
              <w:rPr>
                <w:rFonts w:ascii="Times New Roman" w:hAnsi="Times New Roman"/>
              </w:rPr>
              <w:t>Политическая борьба в 1945-1970-е гг.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</w:rPr>
            </w:pPr>
          </w:p>
          <w:p w:rsidR="00B53067" w:rsidRPr="00B53067" w:rsidRDefault="00B53067" w:rsidP="00B5306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Особенности экономического восстановления. </w:t>
            </w:r>
            <w:r>
              <w:rPr>
                <w:rFonts w:ascii="Times New Roman" w:hAnsi="Times New Roman"/>
                <w:lang w:val="ru-RU"/>
              </w:rPr>
              <w:t>Факторы экономического подъема.</w:t>
            </w:r>
            <w:r w:rsidRPr="00B53067">
              <w:rPr>
                <w:rFonts w:ascii="Times New Roman" w:hAnsi="Times New Roman"/>
                <w:lang w:val="ru-RU"/>
              </w:rPr>
              <w:t xml:space="preserve"> Три этапа социально-экономической политики ведущих капстран (либерально-демократический, социал-реформистский, конституционно-реформистский).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Либерализация мировой торговли. Государство благосостояния.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Либерализация, интенсивный тип производства, ЕАСТ, НАФТА, ЕОУС, 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Уметь критически оценивать программы развития. Называть основные черты и признаки индустриального и постиндустриального  обществ. </w:t>
            </w:r>
            <w:r w:rsidRPr="00B53067">
              <w:rPr>
                <w:rFonts w:ascii="Times New Roman" w:hAnsi="Times New Roman"/>
              </w:rPr>
              <w:t>З</w:t>
            </w:r>
            <w:r w:rsidRPr="00B53067">
              <w:rPr>
                <w:rFonts w:ascii="Times New Roman" w:hAnsi="Times New Roman"/>
                <w:lang w:val="ru-RU"/>
              </w:rPr>
              <w:t>нать</w:t>
            </w:r>
            <w:r w:rsidRPr="00B53067">
              <w:rPr>
                <w:rFonts w:ascii="Times New Roman" w:hAnsi="Times New Roman"/>
              </w:rPr>
              <w:t xml:space="preserve"> основные положения и понятия урока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112DBC" w:rsidTr="00D67008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lastRenderedPageBreak/>
              <w:t>Тема 5. Формирование мировой социалистической системы. (1 ч)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Урок изучения нового</w:t>
            </w:r>
          </w:p>
          <w:p w:rsidR="00B53067" w:rsidRPr="00B53067" w:rsidRDefault="00B53067" w:rsidP="00B53067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Мировая социалистическая система. Страны Центральной и Восточной Европы. </w:t>
            </w:r>
            <w:r w:rsidRPr="00B53067">
              <w:rPr>
                <w:rFonts w:ascii="Times New Roman" w:hAnsi="Times New Roman"/>
              </w:rPr>
              <w:t>Куба.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tabs>
                <w:tab w:val="left" w:pos="180"/>
              </w:tabs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Общие черты строительства социализма в ЦВЕ. Кризис тоталитарного социализма – восстания. Попытки реформ. Политическая система в ЦВЕ. Кубинская революция.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Социалистический лагерь, мировая система социализма, ЦВЕ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t xml:space="preserve">Называть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>общие черты строительства социализма, характеризовать причины кризиса, оценивать реформы. Анализировать итоги революции на Кубе.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B53067" w:rsidRPr="00112DBC" w:rsidTr="000C0CEE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>Тема 6. Пути развития стран Азии, Африки и Латинской Америки. (4 ч)</w:t>
            </w:r>
          </w:p>
        </w:tc>
      </w:tr>
      <w:tr w:rsidR="00B53067" w:rsidRPr="00B53067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Проблемы модернизации стран Азии, Африки и Латинской Америки. </w:t>
            </w:r>
            <w:r w:rsidRPr="00B53067">
              <w:rPr>
                <w:rFonts w:ascii="Times New Roman" w:hAnsi="Times New Roman"/>
              </w:rPr>
              <w:t>Деколонизация.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Отставание Востока. Природа колониализма. Национально-освободительные движения. Модернизация и проблема отсталости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деколонизация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Определять культурно-цивилизационное своеобразие латиноамериканского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общества. Хар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актеризовать факторы, способствовавшие и препятствующие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>модернизации в странах Латинской Америки. И Африке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Знать процессы провозгл</w:t>
            </w:r>
            <w:r>
              <w:rPr>
                <w:rFonts w:ascii="Times New Roman" w:hAnsi="Times New Roman"/>
                <w:color w:val="000000"/>
                <w:lang w:val="ru-RU"/>
              </w:rPr>
              <w:t>ашения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независимых государств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Мусульманские страны. Турция. Иран.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tabs>
                <w:tab w:val="left" w:pos="180"/>
              </w:tabs>
              <w:rPr>
                <w:rFonts w:ascii="Times New Roman" w:hAnsi="Times New Roman"/>
                <w:color w:val="000000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Традиции и модернизация. Средства и методы модернизации.  Проблемы сочетания традиций и модернизации. Революции в Турции и Иране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Охарактеризовать географические и политические параметры понятия «мусульманские страны», способы осу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softHyphen/>
              <w:t>ществления модернизации.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Индия. Китай.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tabs>
                <w:tab w:val="left" w:pos="180"/>
              </w:tabs>
              <w:rPr>
                <w:rFonts w:ascii="Times New Roman" w:hAnsi="Times New Roman"/>
                <w:color w:val="000000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Традиции и модернизация. Средства и методы модернизации. Революция в Китае. Реформы  Кан Ювэя.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Радикализм в Индии. Нацио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>нальный конгресс Индии.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>«Сто дней реформ», Гоминьдан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Охарактеризовать способы осу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ществления модернизации. Знать суть гражданской войны (1928—1937 гг.) в Китае. </w:t>
            </w:r>
            <w:r w:rsidRPr="00B53067">
              <w:rPr>
                <w:rFonts w:ascii="Times New Roman" w:hAnsi="Times New Roman"/>
                <w:color w:val="000000"/>
              </w:rPr>
              <w:t>Охарактеризовать политические процессы в Индии. Оценивать деятельность М. Ганди.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Япония.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tabs>
                <w:tab w:val="left" w:pos="180"/>
              </w:tabs>
              <w:rPr>
                <w:rFonts w:ascii="Times New Roman" w:hAnsi="Times New Roman"/>
                <w:color w:val="000000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Традиции и модернизация. Средства и методы модернизации. Милитаристская Япония.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Радикализм, милитаризм, синтоизм, «японский дух», бусидо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Охарактеризовать способы осу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ществления модернизации. Знать суть агрессии Японии в Северном Китае.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112DBC" w:rsidTr="009C7D48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>Тема 7.</w:t>
            </w:r>
            <w:r w:rsidRPr="00B53067">
              <w:rPr>
                <w:rFonts w:ascii="Times New Roman" w:hAnsi="Times New Roman"/>
                <w:lang w:val="ru-RU"/>
              </w:rPr>
              <w:t xml:space="preserve"> </w:t>
            </w:r>
            <w:r w:rsidRPr="00B53067">
              <w:rPr>
                <w:rFonts w:ascii="Times New Roman" w:hAnsi="Times New Roman"/>
                <w:b/>
                <w:lang w:val="ru-RU"/>
              </w:rPr>
              <w:t>Международные отношения, мировые войны и эпоха «холодной войны». (3 ч)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12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«Новый империализм». 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Первая мировая война. </w:t>
            </w:r>
            <w:r w:rsidRPr="00B53067">
              <w:rPr>
                <w:rFonts w:ascii="Times New Roman" w:hAnsi="Times New Roman"/>
              </w:rPr>
              <w:t>1914-1918 гг.</w:t>
            </w:r>
            <w:r w:rsidRPr="00B53067">
              <w:rPr>
                <w:rFonts w:ascii="Times New Roman" w:hAnsi="Times New Roman"/>
                <w:lang w:val="ru-RU"/>
              </w:rPr>
              <w:t xml:space="preserve"> Истоки и последствия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Развитие капитализма конца </w:t>
            </w:r>
            <w:r w:rsidRPr="00B53067">
              <w:rPr>
                <w:rFonts w:ascii="Times New Roman" w:hAnsi="Times New Roman"/>
                <w:color w:val="000000"/>
                <w:spacing w:val="11"/>
              </w:rPr>
              <w:t>XIX</w:t>
            </w: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- начала </w:t>
            </w:r>
            <w:r w:rsidRPr="00B53067">
              <w:rPr>
                <w:rFonts w:ascii="Times New Roman" w:hAnsi="Times New Roman"/>
                <w:color w:val="000000"/>
                <w:spacing w:val="11"/>
              </w:rPr>
              <w:t>XX</w:t>
            </w: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 в. Протекционизм. Военно-политические союзы. Тройственный союз. Антанта. Повод и причины войны.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>Июльский кризис. Цели и планы участников войны. План Шлиффена. Военные действия в 1915 г. и 1916 г.</w:t>
            </w:r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 </w:t>
            </w: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>Четверной союз. Внутреннее положение в воюющих странах. Революция 1917 г. в России и Брестский мир. Поражение четверного союза. Революции. Перемирие. Итоги войны, жертвы.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Доминионы, протекционизм, Антанта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«молниеносная война», битва на Марне, «Верденская мясорубка», подводная война, военно-государственно-корпоративный капитализм, «Бойня Нивеля»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Знать предпосылки формирования единого мирового хозяйства и его последствия, неравномерность экономического развития.</w:t>
            </w:r>
          </w:p>
          <w:p w:rsidR="00B53067" w:rsidRPr="00B53067" w:rsidRDefault="00B53067" w:rsidP="007C0ACD">
            <w:pPr>
              <w:shd w:val="clear" w:color="auto" w:fill="FFFFFF"/>
              <w:ind w:hanging="22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Определять причины, цели, характер,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>основные фронты, этапы и сражения Первой мировой вой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softHyphen/>
              <w:t>ны. Характеризовать новое соотношение сил между великими державами и причины неустойчивости новой системы международных отношений.</w:t>
            </w:r>
          </w:p>
          <w:p w:rsidR="00B53067" w:rsidRPr="00B53067" w:rsidRDefault="00B53067" w:rsidP="007C0ACD">
            <w:pPr>
              <w:shd w:val="clear" w:color="auto" w:fill="FFFFFF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Рассказывать о важнейших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 xml:space="preserve">исторических событиях 1916-1917гг. и их участниках, показывая знание необходимых  фактов, дат, терминов. </w:t>
            </w:r>
          </w:p>
          <w:p w:rsidR="00B53067" w:rsidRPr="00B53067" w:rsidRDefault="00B53067" w:rsidP="007C0ACD">
            <w:pPr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Развивать причинно-следственные связи; локализовать исторические факты на карте, читать и использовать ее информацию в ответах на вопросы; раскрывать ход военных действий на фронтах.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lastRenderedPageBreak/>
              <w:t>Тест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7C0ACD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От эры пацифизма ко Второй мировой войне. </w:t>
            </w:r>
            <w:r w:rsidRPr="00B53067">
              <w:rPr>
                <w:rFonts w:ascii="Times New Roman" w:hAnsi="Times New Roman"/>
              </w:rPr>
              <w:t>Вторая мировая война. 1939-1945 гг.</w:t>
            </w:r>
          </w:p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Крах Весральско-Вашингтонской системы. Несостоятельность Лиги Наций, СССР против политики умиротворения </w:t>
            </w:r>
            <w:r w:rsidRPr="00B53067">
              <w:rPr>
                <w:rFonts w:ascii="Times New Roman" w:hAnsi="Times New Roman"/>
                <w:color w:val="000000"/>
                <w:spacing w:val="-1"/>
                <w:lang w:val="ru-RU"/>
              </w:rPr>
              <w:t>агрессора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. Военно-политические блоки. Мюнхенское моглашение. Провал идеи коллективной безопасности.</w:t>
            </w:r>
            <w:r w:rsidRPr="00B53067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 Этапы Второй мировой войны, главные сражения. Великая Отечественная война Советского Союза. Коренной перелом. Военные действия на театрах войны и на Тихим океане. Боевые действия в Африке. Антигитлеровская коалиция. Движения сопротивления. Крымская конференция. Берлинская операция, капитуляция </w:t>
            </w:r>
            <w:r w:rsidRPr="00B53067">
              <w:rPr>
                <w:rFonts w:ascii="Times New Roman" w:hAnsi="Times New Roman"/>
                <w:color w:val="000000"/>
                <w:spacing w:val="-1"/>
                <w:lang w:val="ru-RU"/>
              </w:rPr>
              <w:lastRenderedPageBreak/>
              <w:t>Германии. Потсдамская конференция. Капитуляция Японии. Итоги.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-4"/>
                <w:lang w:val="ru-RU"/>
              </w:rPr>
              <w:lastRenderedPageBreak/>
              <w:t>«</w:t>
            </w:r>
            <w:r w:rsidRPr="00B53067">
              <w:rPr>
                <w:rFonts w:ascii="Times New Roman" w:hAnsi="Times New Roman"/>
                <w:lang w:val="ru-RU"/>
              </w:rPr>
              <w:t xml:space="preserve">Молниеносная война», основные театры действий,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нацистский «новый порядок» в оккупированных странах, движение Сопротивления, геноцид (холокост), блицкриг,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«странная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 война», «битва за Англию»,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гетто, холокост,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Тройственный пакт,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антигитлеровская коалиция,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ленд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B53067">
              <w:rPr>
                <w:rFonts w:ascii="Times New Roman" w:hAnsi="Times New Roman"/>
                <w:lang w:val="ru-RU"/>
              </w:rPr>
              <w:t xml:space="preserve">лиз, Атлантическая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хартия, тотальная мобилизация,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второй фронт,  атомная бомба, зона оккупации, Международный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 xml:space="preserve">военный трибунал, геноцид,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Организация Объединенных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Наций (ООН),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Совет  Безопасности,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вето.</w:t>
            </w:r>
          </w:p>
          <w:p w:rsidR="00B53067" w:rsidRPr="00B53067" w:rsidRDefault="00B53067" w:rsidP="00B5306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Персоналии: Черчилль, </w:t>
            </w:r>
          </w:p>
          <w:p w:rsidR="00B53067" w:rsidRPr="00B53067" w:rsidRDefault="00B53067" w:rsidP="00B53067">
            <w:pPr>
              <w:shd w:val="clear" w:color="auto" w:fill="FFFFFF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И.В. Сталин, Ф.Д. Рузвельт, </w:t>
            </w:r>
          </w:p>
          <w:p w:rsidR="00B53067" w:rsidRPr="00B53067" w:rsidRDefault="00B53067" w:rsidP="00B53067">
            <w:pPr>
              <w:shd w:val="clear" w:color="auto" w:fill="FFFFFF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Ш. де Голль, И.Б. Тита, </w:t>
            </w:r>
          </w:p>
          <w:p w:rsidR="00B53067" w:rsidRPr="00B53067" w:rsidRDefault="00B53067" w:rsidP="00B53067">
            <w:pPr>
              <w:shd w:val="clear" w:color="auto" w:fill="FFFFFF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Г. Трумэн, К. Эттли, </w:t>
            </w:r>
          </w:p>
          <w:p w:rsidR="00B53067" w:rsidRPr="00B53067" w:rsidRDefault="00B53067" w:rsidP="00B53067">
            <w:pPr>
              <w:shd w:val="clear" w:color="auto" w:fill="FFFFFF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А. Гитлер,Б. Муссолини, </w:t>
            </w:r>
          </w:p>
          <w:p w:rsidR="00B53067" w:rsidRPr="00B53067" w:rsidRDefault="00B53067" w:rsidP="00B53067">
            <w:pPr>
              <w:shd w:val="clear" w:color="auto" w:fill="FFFFFF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П. Бадольо,Й. Антонеску, </w:t>
            </w:r>
          </w:p>
          <w:p w:rsidR="00B53067" w:rsidRPr="00B53067" w:rsidRDefault="00B53067" w:rsidP="00B5306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Э. Роммель.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ind w:hanging="22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 xml:space="preserve">Называть причины краха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>Весральско-Вашингтонской системы</w:t>
            </w:r>
            <w:r w:rsidRPr="00B53067">
              <w:rPr>
                <w:rFonts w:ascii="Times New Roman" w:hAnsi="Times New Roman"/>
                <w:lang w:val="ru-RU"/>
              </w:rPr>
              <w:t>, оценивать Мюнхенское соглашение и советско-германские договоры.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 Знать причины, характер,  периодизацию, фронты, участников, основные воен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ные операции Второй мировой войны. </w:t>
            </w:r>
          </w:p>
          <w:p w:rsidR="00B53067" w:rsidRPr="00B53067" w:rsidRDefault="00B53067" w:rsidP="00B53067">
            <w:pPr>
              <w:shd w:val="clear" w:color="auto" w:fill="FFFFFF"/>
              <w:ind w:hanging="22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Оценивать военные действия в Северной Африке, Азии и на Тихом океане в 1941 — 1944 гг.</w:t>
            </w:r>
          </w:p>
          <w:p w:rsidR="00B53067" w:rsidRPr="00B53067" w:rsidRDefault="00B53067" w:rsidP="00B53067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Проанализировать движение Сопротивления,  роль антигитлеровской коалиции в разгроме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lastRenderedPageBreak/>
              <w:t>фашизма, проблему открытия второго фронта.  Знать решения международных конференций о координации военных дейст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softHyphen/>
              <w:t>вий и послевоенном устройстве мира.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Тест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Мировая политика в годы «холодной войны».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Последствия Второй мировой войны. Мирное урегулирование Образование новых государств и ООН. Процессы над военными преступниками. Раскол мира и Европы. Военно-политические блоки. Гонка вооружений. План Маршалла. НАТО, ОВД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Демилитаризация, денацификация, декартелизация, коллаборационисты, вето. «Доктрина Трумэна»,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«план Маршалла», Берлинский кризис, Западный союз,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СЭВ, ОВД, НАТО,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 военно-блоковая система,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биполярный (двухполюсный)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 мир, социалистическая ориентация развития,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локальный конфликт,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 Карибский кризис,  гонка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 вооружений,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противоракетная оборона,оружие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 xml:space="preserve">массового поражения, 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движение неприсоединения, антивоенное движение, сверхдержавы,  ограничение стратегических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вооружений</w:t>
            </w:r>
          </w:p>
          <w:p w:rsidR="00B53067" w:rsidRPr="00B53067" w:rsidRDefault="00B53067" w:rsidP="00B5306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</w:rPr>
              <w:t xml:space="preserve"> «железный занавес»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уметь определять последовательность и длительность важнейших событий отечественной и всеобщей истории</w:t>
            </w:r>
          </w:p>
          <w:p w:rsidR="00B53067" w:rsidRPr="00B53067" w:rsidRDefault="00B53067" w:rsidP="00B53067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определять причины и следствия  исторических событий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765A18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lastRenderedPageBreak/>
              <w:t xml:space="preserve">Тема 8. Наука и культура в конце </w:t>
            </w:r>
            <w:r w:rsidRPr="00B53067">
              <w:rPr>
                <w:rFonts w:ascii="Times New Roman" w:hAnsi="Times New Roman"/>
                <w:b/>
              </w:rPr>
              <w:t>XIX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- середине </w:t>
            </w:r>
            <w:r w:rsidRPr="00B53067">
              <w:rPr>
                <w:rFonts w:ascii="Times New Roman" w:hAnsi="Times New Roman"/>
                <w:b/>
              </w:rPr>
              <w:t>XX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в. (2 ч)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Формирование неклассической картины мира (1890-1960-е гг.)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>Происхождение и механизмы развития современной науки. Подходы к объяснению мира и линии сравнения.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Парадигма, копенгагенская интерпретация квантовой механики, мироздание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pacing w:line="276" w:lineRule="auto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t xml:space="preserve">Называть главные черты неклассической науки. Сравнивать подходы объяснения мира.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>Знать  достижения и проблемы НТР. Выявлять роль науки, знаний, инфо</w:t>
            </w:r>
            <w:r>
              <w:rPr>
                <w:rFonts w:ascii="Times New Roman" w:hAnsi="Times New Roman"/>
                <w:color w:val="000000"/>
                <w:lang w:val="ru-RU"/>
              </w:rPr>
              <w:t>рма</w:t>
            </w:r>
            <w:r>
              <w:rPr>
                <w:rFonts w:ascii="Times New Roman" w:hAnsi="Times New Roman"/>
                <w:color w:val="000000"/>
                <w:lang w:val="ru-RU"/>
              </w:rPr>
              <w:softHyphen/>
              <w:t>ции и образования. Характерть революционное развитие ИКТ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Осмысливать  проблемы ин</w:t>
            </w:r>
            <w:r w:rsidRPr="00B53067">
              <w:rPr>
                <w:rFonts w:ascii="Times New Roman" w:hAnsi="Times New Roman"/>
                <w:color w:val="000000"/>
              </w:rPr>
              <w:t>формационного общества.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Культура и искусство в конце </w:t>
            </w:r>
            <w:r w:rsidRPr="00B53067">
              <w:rPr>
                <w:rFonts w:ascii="Times New Roman" w:hAnsi="Times New Roman"/>
              </w:rPr>
              <w:t>XIX</w:t>
            </w:r>
            <w:r w:rsidRPr="00B53067">
              <w:rPr>
                <w:rFonts w:ascii="Times New Roman" w:hAnsi="Times New Roman"/>
                <w:lang w:val="ru-RU"/>
              </w:rPr>
              <w:t xml:space="preserve"> – середине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в.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Особенности художественной культуры.  Новые направления в искусстве. Архитектура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Романтизм, реализм, модернизм, неоромантизм, символизм, импрессионизм, постимпрессионизм, кубизм, фовизм, экспрессионизм,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неопримитивизм, супрематизм, дадаизм, сюрреализм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Сравнивать художественные системы классической традиции и модернизма.</w:t>
            </w:r>
            <w:r w:rsidRPr="00B53067">
              <w:rPr>
                <w:rFonts w:ascii="Times New Roman" w:hAnsi="Times New Roman"/>
                <w:lang w:val="ru-RU"/>
              </w:rPr>
              <w:t xml:space="preserve"> Определять основные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идеи и направления в художественной культуре </w:t>
            </w: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t xml:space="preserve"> </w:t>
            </w:r>
            <w:r w:rsidRPr="00B53067">
              <w:rPr>
                <w:rFonts w:ascii="Times New Roman" w:hAnsi="Times New Roman"/>
                <w:lang w:val="ru-RU"/>
              </w:rPr>
              <w:t xml:space="preserve">в конце </w:t>
            </w:r>
            <w:r w:rsidRPr="00B53067">
              <w:rPr>
                <w:rFonts w:ascii="Times New Roman" w:hAnsi="Times New Roman"/>
              </w:rPr>
              <w:t>XIX</w:t>
            </w:r>
            <w:r w:rsidRPr="00B53067">
              <w:rPr>
                <w:rFonts w:ascii="Times New Roman" w:hAnsi="Times New Roman"/>
                <w:lang w:val="ru-RU"/>
              </w:rPr>
              <w:t xml:space="preserve"> – середине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в.</w:t>
            </w:r>
          </w:p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Дискуссия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>Обобщение по разделу:</w:t>
            </w:r>
            <w:r w:rsidRPr="00B53067">
              <w:rPr>
                <w:rFonts w:ascii="Times New Roman" w:hAnsi="Times New Roman"/>
                <w:lang w:val="ru-RU"/>
              </w:rPr>
              <w:t xml:space="preserve"> «Мир в конце </w:t>
            </w:r>
            <w:r w:rsidRPr="00B53067">
              <w:rPr>
                <w:rFonts w:ascii="Times New Roman" w:hAnsi="Times New Roman"/>
              </w:rPr>
              <w:t>XIX</w:t>
            </w:r>
            <w:r w:rsidRPr="00B53067">
              <w:rPr>
                <w:rFonts w:ascii="Times New Roman" w:hAnsi="Times New Roman"/>
                <w:lang w:val="ru-RU"/>
              </w:rPr>
              <w:t xml:space="preserve"> – второй трети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в. (1890-1970-е гг.)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«Мир в конце </w:t>
            </w:r>
            <w:r w:rsidRPr="00B53067">
              <w:rPr>
                <w:rFonts w:ascii="Times New Roman" w:hAnsi="Times New Roman"/>
              </w:rPr>
              <w:t>XIX</w:t>
            </w:r>
            <w:r w:rsidRPr="00B53067">
              <w:rPr>
                <w:rFonts w:ascii="Times New Roman" w:hAnsi="Times New Roman"/>
                <w:lang w:val="ru-RU"/>
              </w:rPr>
              <w:t xml:space="preserve"> – второй трети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в. (1890-1970-е гг.). Тестирование.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t>Систематизировать полученные зна</w:t>
            </w:r>
            <w:r>
              <w:rPr>
                <w:rFonts w:ascii="Times New Roman" w:hAnsi="Times New Roman"/>
                <w:iCs/>
                <w:color w:val="000000"/>
                <w:lang w:val="ru-RU"/>
              </w:rPr>
              <w:t>н</w:t>
            </w: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t>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B53067" w:rsidRPr="00B53067" w:rsidTr="009D60CF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B53067">
              <w:rPr>
                <w:rFonts w:ascii="Times New Roman" w:hAnsi="Times New Roman"/>
                <w:b/>
              </w:rPr>
              <w:t>II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. Мир в последней трети </w:t>
            </w:r>
            <w:r w:rsidRPr="00B53067">
              <w:rPr>
                <w:rFonts w:ascii="Times New Roman" w:hAnsi="Times New Roman"/>
                <w:b/>
              </w:rPr>
              <w:t>XX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– начале </w:t>
            </w:r>
            <w:r w:rsidRPr="00B53067">
              <w:rPr>
                <w:rFonts w:ascii="Times New Roman" w:hAnsi="Times New Roman"/>
                <w:b/>
              </w:rPr>
              <w:t>XXI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в. (14 ч)</w:t>
            </w:r>
          </w:p>
        </w:tc>
      </w:tr>
      <w:tr w:rsidR="00B53067" w:rsidRPr="00112DBC" w:rsidTr="00EC2956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>Тема 9. Постиндустриальное общество, информационная революция, глобализация и международные отношения. (3 ч)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Постиндустриальное общество и информационная революция.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>Главные черты экономики постиндустриального общества.</w:t>
            </w:r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 </w:t>
            </w: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>Новая роль гражданского общества. Демократизация.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Демократизация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lang w:val="ru-RU"/>
              </w:rPr>
              <w:t xml:space="preserve">Называть этапы политического </w:t>
            </w: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iCs/>
                <w:color w:val="000000"/>
                <w:lang w:val="ru-RU"/>
              </w:rPr>
              <w:t>а</w:t>
            </w:r>
            <w:r w:rsidRPr="00B53067">
              <w:rPr>
                <w:rFonts w:ascii="Times New Roman" w:hAnsi="Times New Roman"/>
                <w:iCs/>
                <w:color w:val="000000"/>
                <w:lang w:val="ru-RU"/>
              </w:rPr>
              <w:t xml:space="preserve">звития индустриального и </w:t>
            </w: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постиндустриального общества. Анализировать тенденцию к диктатуре в </w:t>
            </w:r>
            <w:r w:rsidRPr="00B53067">
              <w:rPr>
                <w:rFonts w:ascii="Times New Roman" w:hAnsi="Times New Roman"/>
                <w:color w:val="000000"/>
                <w:spacing w:val="11"/>
              </w:rPr>
              <w:t>XX</w:t>
            </w: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 в.</w:t>
            </w:r>
            <w:r w:rsidRPr="00B53067">
              <w:rPr>
                <w:rFonts w:ascii="Times New Roman" w:hAnsi="Times New Roman"/>
                <w:lang w:val="ru-RU"/>
              </w:rPr>
              <w:t xml:space="preserve"> Анализировать и выделять отличия постиндустриального общества от индустриального.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Глобализация в конце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B53067">
              <w:rPr>
                <w:rFonts w:ascii="Times New Roman" w:hAnsi="Times New Roman"/>
              </w:rPr>
              <w:t>XXI</w:t>
            </w:r>
            <w:r w:rsidRPr="00B53067">
              <w:rPr>
                <w:rFonts w:ascii="Times New Roman" w:hAnsi="Times New Roman"/>
                <w:lang w:val="ru-RU"/>
              </w:rPr>
              <w:t xml:space="preserve"> в.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>Подходы к определению глобализации. Глобализация и фундаментализм, глобализация в экономике. Роль государства в условиях глобализации.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Глобализация, фундаментализм, международный терроризм, дерегулирование, регионолизация, антиглобализм, АТТАК, ЮНЕСКО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Знать основные положения и понятия урока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B53067" w:rsidRPr="00112DBC" w:rsidTr="00B53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Международные отношения на рубеже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– </w:t>
            </w:r>
            <w:r w:rsidRPr="00B53067">
              <w:rPr>
                <w:rFonts w:ascii="Times New Roman" w:hAnsi="Times New Roman"/>
              </w:rPr>
              <w:t>XXI</w:t>
            </w:r>
            <w:r w:rsidRPr="00B53067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B53067" w:rsidRPr="00B53067" w:rsidRDefault="00B53067" w:rsidP="007C0AC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От конфронтации к разрядке. Международные и региональные конфликты. Роль ООН. Западноевропейская </w:t>
            </w: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lastRenderedPageBreak/>
              <w:t>интеграция, североамериканская интеграция. Расширение и трансформация НАТО. Американо-российские отношения.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ОБСЕ, СБСЕ, ПРО, СНВ-2, «Аль-Каида»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Характеризовать международные отношения в условиях биполярного мира. Давать оценку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lastRenderedPageBreak/>
              <w:t>Карибскому кризису, анализировать окончание «холодной войны» и распад СССР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lastRenderedPageBreak/>
              <w:t>Тест</w:t>
            </w:r>
          </w:p>
        </w:tc>
      </w:tr>
      <w:tr w:rsidR="00B53067" w:rsidRPr="00112DBC" w:rsidTr="006132F1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lastRenderedPageBreak/>
              <w:t>Тема 10. Проблемы мирового развития и политическая борьба в странах Европы и Северной Америки. (4 ч)</w:t>
            </w:r>
          </w:p>
        </w:tc>
      </w:tr>
      <w:tr w:rsidR="00B53067" w:rsidRPr="00112DBC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B53067" w:rsidRPr="00112DBC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Неоконсервативная революция в странах Запада. Неоконсерваторы и христианские демократы у власти.</w:t>
            </w:r>
          </w:p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Идейно-политические течения и партии. Особенности политического развития стран Европы. Христианские демократы и неоконсерваторы у власти. Новые подходы к экономической политике.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Силовая политика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Сравнивать модели политики для индустриального и постиндустриального обществ. </w:t>
            </w:r>
            <w:r w:rsidRPr="00B53067">
              <w:rPr>
                <w:rFonts w:ascii="Times New Roman" w:hAnsi="Times New Roman"/>
              </w:rPr>
              <w:t>З</w:t>
            </w:r>
            <w:r w:rsidRPr="00B53067">
              <w:rPr>
                <w:rFonts w:ascii="Times New Roman" w:hAnsi="Times New Roman"/>
                <w:lang w:val="ru-RU"/>
              </w:rPr>
              <w:t>нать</w:t>
            </w:r>
            <w:r w:rsidRPr="00B53067">
              <w:rPr>
                <w:rFonts w:ascii="Times New Roman" w:hAnsi="Times New Roman"/>
              </w:rPr>
              <w:t xml:space="preserve"> основные положения и понятия урока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112DBC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Политика третьего пути. Социал-демократы. </w:t>
            </w:r>
            <w:r w:rsidRPr="00B53067">
              <w:rPr>
                <w:rFonts w:ascii="Times New Roman" w:hAnsi="Times New Roman"/>
              </w:rPr>
              <w:t>Либералы.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-3"/>
                <w:lang w:val="ru-RU"/>
              </w:rPr>
              <w:t>Негативные последствия неоконсервативной политики. Социал-демократы и либералы у власти. «Третий путь» в странах.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«эффективный спрос», неоконсерватизм, «третий путь», ЕЭС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Знать основные положения и понятия урока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Закат коммунистической идеологии в конце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B53067">
              <w:rPr>
                <w:rFonts w:ascii="Times New Roman" w:hAnsi="Times New Roman"/>
              </w:rPr>
              <w:t>XXI</w:t>
            </w:r>
            <w:r w:rsidRPr="00B53067">
              <w:rPr>
                <w:rFonts w:ascii="Times New Roman" w:hAnsi="Times New Roman"/>
                <w:lang w:val="ru-RU"/>
              </w:rPr>
              <w:t xml:space="preserve"> в. Лево- и праворадикальные силы.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>Коммунисты в разных странах Европы. Леворадикальные и праворадикальные идеологии и партии в современном мире.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«Еврокоммунизм», «социалистический эксперимент», «ультралиберализм, «новый коммунизм»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Знать основные положения и понятия урока. Различать 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>Леворадикальные и праворадикальные идеологии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B53067" w:rsidRPr="00B53067" w:rsidTr="005E6A7A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B53067" w:rsidRPr="00112DBC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Гражданское общество. Зелёные. Религия в странах Запада. </w:t>
            </w:r>
            <w:r w:rsidRPr="00B53067">
              <w:rPr>
                <w:rFonts w:ascii="Times New Roman" w:hAnsi="Times New Roman"/>
              </w:rPr>
              <w:t>Экуменизм.</w:t>
            </w:r>
          </w:p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53067">
              <w:rPr>
                <w:rFonts w:ascii="Times New Roman" w:hAnsi="Times New Roman"/>
                <w:lang w:val="ru-RU"/>
              </w:rPr>
              <w:t>Новые социальные движения. Пацифизм, антимилитаризм, экологическое движение. Обновленческий процее в церкви.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Пацифизм, антимилитаризм, экологи, «зеленые», феминизм, экуменизм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Называть причины развития новых социальных движений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8069AD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 xml:space="preserve">Тема 11. Страны Центральной и Восточной Европы в конце </w:t>
            </w:r>
            <w:r w:rsidRPr="00B53067">
              <w:rPr>
                <w:rFonts w:ascii="Times New Roman" w:hAnsi="Times New Roman"/>
                <w:b/>
              </w:rPr>
              <w:t>XX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– начале </w:t>
            </w:r>
            <w:r w:rsidRPr="00B53067">
              <w:rPr>
                <w:rFonts w:ascii="Times New Roman" w:hAnsi="Times New Roman"/>
                <w:b/>
              </w:rPr>
              <w:t>XXI</w:t>
            </w:r>
            <w:r w:rsidRPr="00B53067">
              <w:rPr>
                <w:rFonts w:ascii="Times New Roman" w:hAnsi="Times New Roman"/>
                <w:b/>
                <w:lang w:val="ru-RU"/>
              </w:rPr>
              <w:t xml:space="preserve"> в. (1 ч)</w:t>
            </w:r>
          </w:p>
          <w:p w:rsidR="00B53067" w:rsidRPr="00B53067" w:rsidRDefault="00B53067" w:rsidP="00B5306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Революции и реформы в странах Центральной и Восточной Европы (ЦВЕ).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 xml:space="preserve">Причины краха «реального социализма». Революции 1989-1991 гг. Политические и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экономические реформы.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 xml:space="preserve">рыночная экономика, социальное партнерство, валовой внутренний продукт, </w:t>
            </w:r>
          </w:p>
          <w:p w:rsidR="00B53067" w:rsidRPr="00B53067" w:rsidRDefault="00B53067" w:rsidP="00B5306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смешанная экономика, прожиточный минимум, «шоковая терапия», ЕС.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both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 xml:space="preserve">Называть причины краха «реального социализма» как общественной системы.,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общее и особенное в революциях. Знать особенности политического и экономического развития стран. Выявлять новые тенденции в развитии европейских государств и  давать им оценку. Знать понятие «Восточная Европа».</w:t>
            </w:r>
          </w:p>
          <w:p w:rsidR="00B53067" w:rsidRPr="00B53067" w:rsidRDefault="00B53067" w:rsidP="00B53067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Уметь объяснить главные направления реформ и «шоковой терапии» в странах Восточной Европы, давать им оценку.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B53067" w:rsidRPr="00B53067" w:rsidTr="003166D6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lastRenderedPageBreak/>
              <w:t>Тема 12. Проблемы развития стран Азии, Африки и Латинской Америки. (4 ч)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Новые индустриальные страны Латинской Америки и Восточной Азии.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>Национал-реформизм и модернизация. Поворот к неоконсерватизму. Переход к демократии.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«хустисиализм», «революция сверху», национал-реформизм, экономический национализм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Знать особенности политического и экономического развития стран. Выявлять новые тенденции в развитии государств и  давать им оценку.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Мусульманские страны. Турция. Иран. Египет.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Деколонизация. Выбор путей развития.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Деколонизация, АТР, теократическая республика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Знать особенности политического и экономического развития стран. Выявлять новые тенденции в развитии государств и  давать им оценку.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</w:rPr>
            </w:pPr>
            <w:r w:rsidRPr="00B53067">
              <w:rPr>
                <w:rFonts w:ascii="Times New Roman" w:hAnsi="Times New Roman"/>
              </w:rPr>
              <w:t>Китай. Индия.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lastRenderedPageBreak/>
              <w:t xml:space="preserve">Преобразования и реформы в </w:t>
            </w: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lastRenderedPageBreak/>
              <w:t>Китае и Индии. Современные проблемы Индии.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Дэн Сяопин, М. Сингх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Знать особенности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политического и экономического развития стран.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lastRenderedPageBreak/>
              <w:t>Опрос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Япония.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spacing w:val="11"/>
                <w:lang w:val="ru-RU"/>
              </w:rPr>
              <w:t>От «мыльных пузырей» к «новому возрождению». Реформы Д. Коидзуми. Политическая реформа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Дерегулирование, приватизация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Знать особенности политического и экономического развития стран.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70F9A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CF5D0B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>Тема 13. Наука и культура в современном мире. (2 ч)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На пути к новой картине мира (1970-е гг. – начало </w:t>
            </w:r>
            <w:r w:rsidRPr="00B53067">
              <w:rPr>
                <w:rFonts w:ascii="Times New Roman" w:hAnsi="Times New Roman"/>
              </w:rPr>
              <w:t>XXI</w:t>
            </w:r>
            <w:r w:rsidRPr="00B53067">
              <w:rPr>
                <w:rFonts w:ascii="Times New Roman" w:hAnsi="Times New Roman"/>
                <w:lang w:val="ru-RU"/>
              </w:rPr>
              <w:t xml:space="preserve"> в.)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Новое объяснение мира и пониманию места человека в мире. Концепция глобальной эволюции.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Теория самоорганизации, антропный принцип, космология, принцип самоподобия, истина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Знать основные положения и понятия урока. Оценивать место человека в мире.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Культура и искусство в последней трети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- начале </w:t>
            </w:r>
            <w:r w:rsidRPr="00B53067">
              <w:rPr>
                <w:rFonts w:ascii="Times New Roman" w:hAnsi="Times New Roman"/>
              </w:rPr>
              <w:t>XXI</w:t>
            </w:r>
            <w:r w:rsidRPr="00B53067">
              <w:rPr>
                <w:rFonts w:ascii="Times New Roman" w:hAnsi="Times New Roman"/>
                <w:lang w:val="ru-RU"/>
              </w:rPr>
              <w:t xml:space="preserve"> в. Постмодернизм.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color w:val="000000"/>
                <w:lang w:val="ru-RU"/>
              </w:rPr>
              <w:t xml:space="preserve">Особенности художественной культуры </w:t>
            </w:r>
            <w:r w:rsidRPr="00B53067">
              <w:rPr>
                <w:rFonts w:ascii="Times New Roman" w:hAnsi="Times New Roman"/>
                <w:lang w:val="ru-RU"/>
              </w:rPr>
              <w:t xml:space="preserve">последней трети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- начале </w:t>
            </w:r>
            <w:r w:rsidRPr="00B53067">
              <w:rPr>
                <w:rFonts w:ascii="Times New Roman" w:hAnsi="Times New Roman"/>
              </w:rPr>
              <w:t>XXI</w:t>
            </w:r>
            <w:r w:rsidRPr="00B53067">
              <w:rPr>
                <w:rFonts w:ascii="Times New Roman" w:hAnsi="Times New Roman"/>
                <w:lang w:val="ru-RU"/>
              </w:rPr>
              <w:t xml:space="preserve"> в</w:t>
            </w:r>
            <w:r w:rsidRPr="00B53067">
              <w:rPr>
                <w:rFonts w:ascii="Times New Roman" w:hAnsi="Times New Roman"/>
                <w:color w:val="000000"/>
                <w:lang w:val="ru-RU"/>
              </w:rPr>
              <w:t>.  Постмодернизм в искусстве, кино, архитектуре.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Постмодернизм, минимализм, гиперреализм, фотореализм, концептуализм, кинетическое искусство Абстрактный экспрессионизм, авангард, поп-арт, гиперреализм, оп-арт, деконструктивизм, хайтек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Давать определения направлениям искусства и называть выдающихся представителей и их произведения.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>Обобщение по разделу:</w:t>
            </w:r>
            <w:r w:rsidRPr="00B53067">
              <w:rPr>
                <w:rFonts w:ascii="Times New Roman" w:hAnsi="Times New Roman"/>
                <w:lang w:val="ru-RU"/>
              </w:rPr>
              <w:t xml:space="preserve"> «Мир в последней трети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B53067">
              <w:rPr>
                <w:rFonts w:ascii="Times New Roman" w:hAnsi="Times New Roman"/>
              </w:rPr>
              <w:t>XXI</w:t>
            </w:r>
            <w:r w:rsidRPr="00B53067">
              <w:rPr>
                <w:rFonts w:ascii="Times New Roman" w:hAnsi="Times New Roman"/>
                <w:lang w:val="ru-RU"/>
              </w:rPr>
              <w:t xml:space="preserve"> в.»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«Мир в последней трети </w:t>
            </w:r>
            <w:r w:rsidRPr="00B53067">
              <w:rPr>
                <w:rFonts w:ascii="Times New Roman" w:hAnsi="Times New Roman"/>
              </w:rPr>
              <w:t>XX</w:t>
            </w:r>
            <w:r w:rsidRPr="00B53067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B53067">
              <w:rPr>
                <w:rFonts w:ascii="Times New Roman" w:hAnsi="Times New Roman"/>
              </w:rPr>
              <w:t>XXI</w:t>
            </w:r>
            <w:r w:rsidRPr="00B53067">
              <w:rPr>
                <w:rFonts w:ascii="Times New Roman" w:hAnsi="Times New Roman"/>
                <w:lang w:val="ru-RU"/>
              </w:rPr>
              <w:t xml:space="preserve"> в.»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Систематизировать полученные знания, объяснять смысл изученных исторических понятий и терминов</w:t>
            </w:r>
          </w:p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B53067" w:rsidRPr="00B53067" w:rsidTr="00334F64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3067">
              <w:rPr>
                <w:rFonts w:ascii="Times New Roman" w:hAnsi="Times New Roman"/>
                <w:b/>
                <w:lang w:val="ru-RU"/>
              </w:rPr>
              <w:t>Заключение. (2 ч)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Противостояние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идеологий и «столкновение цивилизаций» или уважение многообразия и диалог культур.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 xml:space="preserve">Многовариантность истории.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Три главные идеологии. Проблема свободы. Три способа видения мира. Перспективы мирового развития.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Знать виды идеологий. </w:t>
            </w:r>
            <w:r w:rsidRPr="00B53067">
              <w:rPr>
                <w:rFonts w:ascii="Times New Roman" w:hAnsi="Times New Roman"/>
                <w:lang w:val="ru-RU"/>
              </w:rPr>
              <w:lastRenderedPageBreak/>
              <w:t>Называть представителей политеческих идеологий.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Дискуссия</w:t>
            </w:r>
          </w:p>
        </w:tc>
      </w:tr>
      <w:tr w:rsidR="00B53067" w:rsidRPr="00B53067" w:rsidTr="0035757C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lastRenderedPageBreak/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5E6A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Итоговое повторение по темам курса.</w:t>
            </w:r>
          </w:p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067" w:rsidRPr="00B53067" w:rsidRDefault="00B53067" w:rsidP="00B53067">
            <w:pPr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>Систематизировать полученные знания, объяснять смысл изученных исторических понятий и терминов</w:t>
            </w:r>
          </w:p>
          <w:p w:rsidR="00B53067" w:rsidRPr="00B53067" w:rsidRDefault="00B53067" w:rsidP="00B53067">
            <w:pPr>
              <w:jc w:val="both"/>
              <w:rPr>
                <w:rFonts w:ascii="Times New Roman" w:hAnsi="Times New Roman"/>
                <w:lang w:val="ru-RU"/>
              </w:rPr>
            </w:pPr>
            <w:r w:rsidRPr="00B53067">
              <w:rPr>
                <w:rFonts w:ascii="Times New Roman" w:hAnsi="Times New Roman"/>
                <w:lang w:val="ru-RU"/>
              </w:rPr>
              <w:t xml:space="preserve">уметь работать с картой </w:t>
            </w:r>
          </w:p>
          <w:p w:rsidR="00B53067" w:rsidRPr="00B53067" w:rsidRDefault="00B53067" w:rsidP="007C0ACD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7" w:rsidRPr="00470F9A" w:rsidRDefault="00B53067" w:rsidP="007C0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</w:tbl>
    <w:p w:rsidR="00C25C35" w:rsidRPr="00112DBC" w:rsidRDefault="00C25C35" w:rsidP="00C25C35">
      <w:pPr>
        <w:rPr>
          <w:rFonts w:ascii="Times New Roman" w:hAnsi="Times New Roman"/>
          <w:b/>
          <w:sz w:val="28"/>
          <w:szCs w:val="28"/>
          <w:lang w:val="ru-RU"/>
        </w:rPr>
        <w:sectPr w:rsidR="00C25C35" w:rsidRPr="00112DBC">
          <w:pgSz w:w="16838" w:h="11906" w:orient="landscape"/>
          <w:pgMar w:top="540" w:right="638" w:bottom="360" w:left="540" w:header="709" w:footer="709" w:gutter="0"/>
          <w:cols w:space="720"/>
        </w:sectPr>
      </w:pPr>
    </w:p>
    <w:p w:rsidR="00C25C35" w:rsidRPr="00112DBC" w:rsidRDefault="00C25C35" w:rsidP="00C25C35">
      <w:pPr>
        <w:rPr>
          <w:rFonts w:ascii="Times New Roman" w:hAnsi="Times New Roman"/>
          <w:sz w:val="28"/>
          <w:szCs w:val="28"/>
          <w:lang w:val="ru-RU"/>
        </w:rPr>
      </w:pPr>
    </w:p>
    <w:p w:rsidR="00C25C35" w:rsidRPr="00112DBC" w:rsidRDefault="00C25C35" w:rsidP="00C25C35">
      <w:pPr>
        <w:rPr>
          <w:rFonts w:ascii="Times New Roman" w:hAnsi="Times New Roman"/>
          <w:sz w:val="28"/>
          <w:szCs w:val="28"/>
        </w:rPr>
      </w:pPr>
    </w:p>
    <w:p w:rsidR="00445220" w:rsidRDefault="00445220"/>
    <w:sectPr w:rsidR="00445220" w:rsidSect="005E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E6F32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2">
    <w:nsid w:val="229435F3"/>
    <w:multiLevelType w:val="hybridMultilevel"/>
    <w:tmpl w:val="90B60360"/>
    <w:lvl w:ilvl="0" w:tplc="C24C6D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25C35"/>
    <w:rsid w:val="00080A7E"/>
    <w:rsid w:val="00445220"/>
    <w:rsid w:val="005E6A7A"/>
    <w:rsid w:val="00805536"/>
    <w:rsid w:val="00847FE7"/>
    <w:rsid w:val="00B53067"/>
    <w:rsid w:val="00C2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3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9">
    <w:name w:val="c1 c19"/>
    <w:basedOn w:val="a0"/>
    <w:rsid w:val="00C25C35"/>
  </w:style>
  <w:style w:type="character" w:styleId="a3">
    <w:name w:val="Strong"/>
    <w:basedOn w:val="a0"/>
    <w:qFormat/>
    <w:rsid w:val="00C25C35"/>
    <w:rPr>
      <w:b/>
      <w:bCs/>
    </w:rPr>
  </w:style>
  <w:style w:type="paragraph" w:styleId="a4">
    <w:name w:val="Body Text Indent"/>
    <w:basedOn w:val="a"/>
    <w:link w:val="a5"/>
    <w:rsid w:val="00C25C35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C25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rsid w:val="005E6A7A"/>
    <w:pPr>
      <w:shd w:val="clear" w:color="auto" w:fill="FFFFFF"/>
      <w:suppressAutoHyphens/>
      <w:spacing w:before="180" w:line="254" w:lineRule="exact"/>
      <w:ind w:firstLine="860"/>
      <w:jc w:val="both"/>
    </w:pPr>
    <w:rPr>
      <w:rFonts w:ascii="Times New Roman" w:hAnsi="Times New Roman"/>
      <w:sz w:val="22"/>
      <w:szCs w:val="22"/>
      <w:lang w:val="ru-RU" w:eastAsia="ar-SA" w:bidi="ar-SA"/>
    </w:rPr>
  </w:style>
  <w:style w:type="paragraph" w:styleId="a6">
    <w:name w:val="Normal (Web)"/>
    <w:basedOn w:val="a"/>
    <w:unhideWhenUsed/>
    <w:rsid w:val="00847FE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20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vtkbjhf</dc:creator>
  <cp:lastModifiedBy>vtkbjhf</cp:lastModifiedBy>
  <cp:revision>4</cp:revision>
  <dcterms:created xsi:type="dcterms:W3CDTF">2014-01-08T10:41:00Z</dcterms:created>
  <dcterms:modified xsi:type="dcterms:W3CDTF">2014-01-16T12:40:00Z</dcterms:modified>
</cp:coreProperties>
</file>