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72F" w:rsidRPr="0093285E" w:rsidRDefault="008E5727" w:rsidP="0093285E">
      <w:pPr>
        <w:spacing w:line="360" w:lineRule="auto"/>
        <w:ind w:firstLine="567"/>
        <w:jc w:val="center"/>
        <w:rPr>
          <w:b/>
          <w:sz w:val="28"/>
          <w:szCs w:val="28"/>
        </w:rPr>
      </w:pPr>
      <w:r>
        <w:rPr>
          <w:b/>
          <w:sz w:val="28"/>
          <w:szCs w:val="28"/>
        </w:rPr>
        <w:t>Рекомендации по организации</w:t>
      </w:r>
    </w:p>
    <w:p w:rsidR="002A54D4" w:rsidRDefault="002A54D4" w:rsidP="0093285E">
      <w:pPr>
        <w:spacing w:line="360" w:lineRule="auto"/>
        <w:ind w:firstLine="567"/>
        <w:jc w:val="center"/>
        <w:rPr>
          <w:rFonts w:eastAsia="Times New Roman"/>
          <w:b/>
          <w:kern w:val="16"/>
          <w:sz w:val="28"/>
          <w:szCs w:val="28"/>
          <w:lang w:eastAsia="ru-RU"/>
        </w:rPr>
      </w:pPr>
      <w:r w:rsidRPr="0093285E">
        <w:rPr>
          <w:rFonts w:eastAsia="Times New Roman"/>
          <w:b/>
          <w:kern w:val="16"/>
          <w:sz w:val="28"/>
          <w:szCs w:val="28"/>
          <w:lang w:eastAsia="ru-RU"/>
        </w:rPr>
        <w:t>интерактивного урока информатики на основе личностно-деятельностного подхода</w:t>
      </w:r>
    </w:p>
    <w:p w:rsidR="00434512" w:rsidRPr="0093285E" w:rsidRDefault="00434512" w:rsidP="0093285E">
      <w:pPr>
        <w:spacing w:line="360" w:lineRule="auto"/>
        <w:ind w:firstLine="567"/>
        <w:jc w:val="center"/>
        <w:rPr>
          <w:rFonts w:eastAsia="Times New Roman"/>
          <w:b/>
          <w:kern w:val="16"/>
          <w:sz w:val="28"/>
          <w:szCs w:val="28"/>
          <w:lang w:eastAsia="ru-RU"/>
        </w:rPr>
      </w:pPr>
    </w:p>
    <w:p w:rsidR="00434512" w:rsidRDefault="00434512" w:rsidP="0093285E">
      <w:pPr>
        <w:spacing w:line="360" w:lineRule="auto"/>
        <w:ind w:firstLine="567"/>
        <w:jc w:val="both"/>
        <w:rPr>
          <w:rFonts w:eastAsia="Times New Roman"/>
          <w:iCs/>
          <w:kern w:val="16"/>
          <w:sz w:val="28"/>
          <w:szCs w:val="28"/>
          <w:lang w:eastAsia="ru-RU"/>
        </w:rPr>
      </w:pPr>
      <w:r>
        <w:rPr>
          <w:rFonts w:eastAsia="Times New Roman"/>
          <w:iCs/>
          <w:kern w:val="16"/>
          <w:sz w:val="28"/>
          <w:szCs w:val="28"/>
          <w:lang w:eastAsia="ru-RU"/>
        </w:rPr>
        <w:t>Интерактивные методы можно разделить на две группы взаимосвязанных методов:</w:t>
      </w:r>
    </w:p>
    <w:p w:rsidR="00434512" w:rsidRPr="0093285E" w:rsidRDefault="00434512" w:rsidP="00434512">
      <w:pPr>
        <w:pStyle w:val="ab"/>
        <w:numPr>
          <w:ilvl w:val="0"/>
          <w:numId w:val="12"/>
        </w:numPr>
        <w:spacing w:after="0" w:line="360" w:lineRule="auto"/>
        <w:ind w:left="0" w:firstLine="567"/>
        <w:jc w:val="both"/>
        <w:rPr>
          <w:rFonts w:ascii="Times New Roman" w:eastAsia="Times New Roman" w:hAnsi="Times New Roman"/>
          <w:iCs/>
          <w:kern w:val="16"/>
          <w:sz w:val="28"/>
          <w:szCs w:val="28"/>
          <w:lang w:eastAsia="ru-RU"/>
        </w:rPr>
      </w:pPr>
      <w:r w:rsidRPr="0093285E">
        <w:rPr>
          <w:rFonts w:ascii="Times New Roman" w:eastAsia="Times New Roman" w:hAnsi="Times New Roman"/>
          <w:iCs/>
          <w:kern w:val="16"/>
          <w:sz w:val="28"/>
          <w:szCs w:val="28"/>
          <w:lang w:eastAsia="ru-RU"/>
        </w:rPr>
        <w:t>бескомпьютерное, непосредственно между людьми осуществляемое специально организованное учебное взаимодействие;</w:t>
      </w:r>
    </w:p>
    <w:p w:rsidR="00434512" w:rsidRDefault="00434512" w:rsidP="00434512">
      <w:pPr>
        <w:pStyle w:val="ab"/>
        <w:numPr>
          <w:ilvl w:val="0"/>
          <w:numId w:val="12"/>
        </w:numPr>
        <w:spacing w:after="0" w:line="360" w:lineRule="auto"/>
        <w:ind w:left="0" w:firstLine="567"/>
        <w:jc w:val="both"/>
        <w:rPr>
          <w:rFonts w:ascii="Times New Roman" w:eastAsia="Times New Roman" w:hAnsi="Times New Roman"/>
          <w:iCs/>
          <w:kern w:val="16"/>
          <w:sz w:val="28"/>
          <w:szCs w:val="28"/>
          <w:lang w:eastAsia="ru-RU"/>
        </w:rPr>
      </w:pPr>
      <w:r w:rsidRPr="0093285E">
        <w:rPr>
          <w:rFonts w:ascii="Times New Roman" w:eastAsia="Times New Roman" w:hAnsi="Times New Roman"/>
          <w:iCs/>
          <w:kern w:val="16"/>
          <w:sz w:val="28"/>
          <w:szCs w:val="28"/>
          <w:lang w:eastAsia="ru-RU"/>
        </w:rPr>
        <w:t xml:space="preserve">обучение, построенное на общении с компьютером и посредством компьютера. </w:t>
      </w:r>
    </w:p>
    <w:p w:rsidR="00434512" w:rsidRDefault="00434512" w:rsidP="00434512">
      <w:pPr>
        <w:spacing w:line="360" w:lineRule="auto"/>
        <w:jc w:val="both"/>
        <w:rPr>
          <w:rFonts w:eastAsia="Times New Roman"/>
          <w:iCs/>
          <w:kern w:val="16"/>
          <w:sz w:val="28"/>
          <w:szCs w:val="28"/>
          <w:lang w:eastAsia="ru-RU"/>
        </w:rPr>
      </w:pPr>
      <w:r>
        <w:rPr>
          <w:rFonts w:eastAsia="Times New Roman"/>
          <w:iCs/>
          <w:kern w:val="16"/>
          <w:sz w:val="28"/>
          <w:szCs w:val="28"/>
          <w:lang w:eastAsia="ru-RU"/>
        </w:rPr>
        <w:t>На уроке информатики применимы обе группы методов.</w:t>
      </w:r>
    </w:p>
    <w:p w:rsidR="00434512" w:rsidRPr="00434512" w:rsidRDefault="00341AA5" w:rsidP="00434512">
      <w:pPr>
        <w:spacing w:line="360" w:lineRule="auto"/>
        <w:jc w:val="both"/>
        <w:rPr>
          <w:rFonts w:eastAsia="Times New Roman"/>
          <w:iCs/>
          <w:kern w:val="16"/>
          <w:sz w:val="28"/>
          <w:szCs w:val="28"/>
          <w:lang w:eastAsia="ru-RU"/>
        </w:rPr>
      </w:pPr>
      <w:r>
        <w:rPr>
          <w:rFonts w:eastAsia="Times New Roman"/>
          <w:iCs/>
          <w:kern w:val="16"/>
          <w:sz w:val="28"/>
          <w:szCs w:val="28"/>
          <w:lang w:eastAsia="ru-RU"/>
        </w:rPr>
        <w:t>В качестве безкомпьютерных инерактивных</w:t>
      </w:r>
      <w:r w:rsidR="00434512">
        <w:rPr>
          <w:rFonts w:eastAsia="Times New Roman"/>
          <w:iCs/>
          <w:kern w:val="16"/>
          <w:sz w:val="28"/>
          <w:szCs w:val="28"/>
          <w:lang w:eastAsia="ru-RU"/>
        </w:rPr>
        <w:t xml:space="preserve"> методов можно применить следующие:</w:t>
      </w:r>
    </w:p>
    <w:p w:rsidR="00434512" w:rsidRPr="00434512" w:rsidRDefault="00434512" w:rsidP="00434512">
      <w:pPr>
        <w:pStyle w:val="ac"/>
        <w:spacing w:before="0" w:beforeAutospacing="0" w:after="0" w:afterAutospacing="0" w:line="360" w:lineRule="auto"/>
        <w:ind w:firstLine="567"/>
        <w:jc w:val="both"/>
        <w:rPr>
          <w:color w:val="000000"/>
          <w:kern w:val="16"/>
          <w:sz w:val="28"/>
          <w:szCs w:val="28"/>
        </w:rPr>
      </w:pPr>
      <w:r>
        <w:rPr>
          <w:rStyle w:val="ae"/>
          <w:rFonts w:ascii="Verdana" w:hAnsi="Verdana"/>
          <w:color w:val="000000"/>
          <w:sz w:val="13"/>
          <w:szCs w:val="13"/>
        </w:rPr>
        <w:t xml:space="preserve"> </w:t>
      </w:r>
      <w:r w:rsidRPr="00434512">
        <w:rPr>
          <w:iCs/>
          <w:kern w:val="16"/>
          <w:sz w:val="28"/>
          <w:szCs w:val="28"/>
        </w:rPr>
        <w:t>«Микрофон»</w:t>
      </w:r>
      <w:r>
        <w:rPr>
          <w:iCs/>
          <w:kern w:val="16"/>
          <w:sz w:val="28"/>
          <w:szCs w:val="28"/>
        </w:rPr>
        <w:t>.</w:t>
      </w:r>
      <w:r w:rsidRPr="00434512">
        <w:rPr>
          <w:kern w:val="16"/>
          <w:sz w:val="28"/>
          <w:szCs w:val="28"/>
        </w:rPr>
        <w:t> </w:t>
      </w:r>
      <w:r w:rsidRPr="00434512">
        <w:rPr>
          <w:color w:val="000000"/>
          <w:kern w:val="16"/>
          <w:sz w:val="28"/>
          <w:szCs w:val="28"/>
        </w:rPr>
        <w:t>Учащимся предлагается высказать свою точку зрения по поставленному вопросу или проблеме. По классу пускают предмет, имитирующий микрофон. Каждый, получивший такой «микрофон», обязан четко и лаконично изложить свою мысль и сделать вывод.</w:t>
      </w:r>
    </w:p>
    <w:p w:rsidR="00434512" w:rsidRPr="00434512" w:rsidRDefault="00434512" w:rsidP="00434512">
      <w:pPr>
        <w:pStyle w:val="ac"/>
        <w:spacing w:before="0" w:beforeAutospacing="0" w:after="0" w:afterAutospacing="0" w:line="360" w:lineRule="auto"/>
        <w:ind w:firstLine="567"/>
        <w:jc w:val="both"/>
        <w:rPr>
          <w:color w:val="000000"/>
          <w:kern w:val="16"/>
          <w:sz w:val="28"/>
          <w:szCs w:val="28"/>
        </w:rPr>
      </w:pPr>
      <w:r w:rsidRPr="00434512">
        <w:rPr>
          <w:color w:val="000000"/>
          <w:kern w:val="16"/>
          <w:sz w:val="28"/>
          <w:szCs w:val="28"/>
        </w:rPr>
        <w:t> </w:t>
      </w:r>
      <w:r w:rsidRPr="00434512">
        <w:rPr>
          <w:iCs/>
          <w:kern w:val="16"/>
          <w:sz w:val="28"/>
          <w:szCs w:val="28"/>
        </w:rPr>
        <w:t>«Мозговой штурм»</w:t>
      </w:r>
      <w:r>
        <w:rPr>
          <w:iCs/>
          <w:kern w:val="16"/>
          <w:sz w:val="28"/>
          <w:szCs w:val="28"/>
        </w:rPr>
        <w:t>.</w:t>
      </w:r>
      <w:r w:rsidRPr="00434512">
        <w:rPr>
          <w:kern w:val="16"/>
          <w:sz w:val="28"/>
          <w:szCs w:val="28"/>
        </w:rPr>
        <w:t> </w:t>
      </w:r>
      <w:r w:rsidRPr="00434512">
        <w:rPr>
          <w:color w:val="000000"/>
          <w:kern w:val="16"/>
          <w:sz w:val="28"/>
          <w:szCs w:val="28"/>
        </w:rPr>
        <w:t>Для решения проблемного вопроса учащимся предлагается найти как можно больше путей, идей, предложений, каждое из которых фиксируется на доске или листе бумаги. После создания такого «Банка идей» проводится анализ и обговаривание.</w:t>
      </w:r>
    </w:p>
    <w:p w:rsidR="00434512" w:rsidRPr="00434512" w:rsidRDefault="00434512" w:rsidP="00434512">
      <w:pPr>
        <w:pStyle w:val="ac"/>
        <w:spacing w:before="0" w:beforeAutospacing="0" w:after="0" w:afterAutospacing="0" w:line="360" w:lineRule="auto"/>
        <w:ind w:firstLine="567"/>
        <w:jc w:val="both"/>
        <w:rPr>
          <w:color w:val="000000"/>
          <w:kern w:val="16"/>
          <w:sz w:val="28"/>
          <w:szCs w:val="28"/>
        </w:rPr>
      </w:pPr>
      <w:r w:rsidRPr="00434512">
        <w:rPr>
          <w:iCs/>
          <w:kern w:val="16"/>
          <w:sz w:val="28"/>
          <w:szCs w:val="28"/>
        </w:rPr>
        <w:t> «Обучая – учусь»</w:t>
      </w:r>
      <w:r>
        <w:rPr>
          <w:iCs/>
          <w:kern w:val="16"/>
          <w:sz w:val="28"/>
          <w:szCs w:val="28"/>
        </w:rPr>
        <w:t>.</w:t>
      </w:r>
      <w:r w:rsidRPr="00434512">
        <w:rPr>
          <w:kern w:val="16"/>
          <w:sz w:val="28"/>
          <w:szCs w:val="28"/>
        </w:rPr>
        <w:t> </w:t>
      </w:r>
      <w:r w:rsidRPr="00434512">
        <w:rPr>
          <w:color w:val="000000"/>
          <w:kern w:val="16"/>
          <w:sz w:val="28"/>
          <w:szCs w:val="28"/>
        </w:rPr>
        <w:t>Материал урока делится на отдельные блоки по количеству учащихся в классе. Учащиеся отрабатывают и обмениваются информацией, создавая временные пары, после чего происходит коллективное обговаривание и закрепление учебного материала.</w:t>
      </w:r>
    </w:p>
    <w:p w:rsidR="00434512" w:rsidRPr="00434512" w:rsidRDefault="00434512" w:rsidP="00434512">
      <w:pPr>
        <w:pStyle w:val="ac"/>
        <w:spacing w:before="0" w:beforeAutospacing="0" w:after="0" w:afterAutospacing="0" w:line="360" w:lineRule="auto"/>
        <w:ind w:firstLine="567"/>
        <w:jc w:val="both"/>
        <w:rPr>
          <w:color w:val="000000"/>
          <w:kern w:val="16"/>
          <w:sz w:val="28"/>
          <w:szCs w:val="28"/>
        </w:rPr>
      </w:pPr>
      <w:r w:rsidRPr="00434512">
        <w:rPr>
          <w:iCs/>
          <w:kern w:val="16"/>
          <w:sz w:val="28"/>
          <w:szCs w:val="28"/>
        </w:rPr>
        <w:t>«Карусель»</w:t>
      </w:r>
      <w:r>
        <w:rPr>
          <w:iCs/>
          <w:kern w:val="16"/>
          <w:sz w:val="28"/>
          <w:szCs w:val="28"/>
        </w:rPr>
        <w:t>.</w:t>
      </w:r>
      <w:r w:rsidRPr="00434512">
        <w:rPr>
          <w:kern w:val="16"/>
          <w:sz w:val="28"/>
          <w:szCs w:val="28"/>
        </w:rPr>
        <w:t> </w:t>
      </w:r>
      <w:r w:rsidRPr="00434512">
        <w:rPr>
          <w:color w:val="000000"/>
          <w:kern w:val="16"/>
          <w:sz w:val="28"/>
          <w:szCs w:val="28"/>
        </w:rPr>
        <w:t xml:space="preserve">Учащиеся размещаются в два круга лицом друг к другу. Некоторое время каждая пара обменивается информацией, своими мыслями; после этого учащиеся внешнего круга перемещаются по кругу к следующему </w:t>
      </w:r>
      <w:r w:rsidRPr="00434512">
        <w:rPr>
          <w:color w:val="000000"/>
          <w:kern w:val="16"/>
          <w:sz w:val="28"/>
          <w:szCs w:val="28"/>
        </w:rPr>
        <w:lastRenderedPageBreak/>
        <w:t>партнеру. Можно предварительно предложить учащимся подготовить вопросы по теме и провести по кругу опрос.</w:t>
      </w:r>
    </w:p>
    <w:p w:rsidR="00434512" w:rsidRPr="00434512" w:rsidRDefault="00434512" w:rsidP="00434512">
      <w:pPr>
        <w:pStyle w:val="ac"/>
        <w:spacing w:before="0" w:beforeAutospacing="0" w:after="0" w:afterAutospacing="0" w:line="360" w:lineRule="auto"/>
        <w:ind w:firstLine="567"/>
        <w:jc w:val="both"/>
        <w:rPr>
          <w:color w:val="000000"/>
          <w:kern w:val="16"/>
          <w:sz w:val="28"/>
          <w:szCs w:val="28"/>
        </w:rPr>
      </w:pPr>
      <w:r w:rsidRPr="00434512">
        <w:rPr>
          <w:iCs/>
          <w:kern w:val="16"/>
          <w:sz w:val="28"/>
          <w:szCs w:val="28"/>
        </w:rPr>
        <w:t>«Два, четыре – вместе»</w:t>
      </w:r>
      <w:r>
        <w:rPr>
          <w:iCs/>
          <w:kern w:val="16"/>
          <w:sz w:val="28"/>
          <w:szCs w:val="28"/>
        </w:rPr>
        <w:t>.</w:t>
      </w:r>
      <w:r w:rsidRPr="00434512">
        <w:rPr>
          <w:kern w:val="16"/>
          <w:sz w:val="28"/>
          <w:szCs w:val="28"/>
        </w:rPr>
        <w:t> </w:t>
      </w:r>
      <w:r w:rsidRPr="00434512">
        <w:rPr>
          <w:color w:val="000000"/>
          <w:kern w:val="16"/>
          <w:sz w:val="28"/>
          <w:szCs w:val="28"/>
        </w:rPr>
        <w:t>Учащимся предлагается проблема или информация, которую они сначала отрабатывают самостоятельно, затем обговаривают в парах, далее объединяются в четверки. После принятия совместного решения в четверках происходит общее обговаривание вопроса.</w:t>
      </w:r>
    </w:p>
    <w:p w:rsidR="00434512" w:rsidRPr="00434512" w:rsidRDefault="00434512" w:rsidP="00434512">
      <w:pPr>
        <w:pStyle w:val="ac"/>
        <w:spacing w:before="0" w:beforeAutospacing="0" w:after="0" w:afterAutospacing="0" w:line="360" w:lineRule="auto"/>
        <w:ind w:firstLine="567"/>
        <w:jc w:val="both"/>
        <w:rPr>
          <w:color w:val="000000"/>
          <w:kern w:val="16"/>
          <w:sz w:val="28"/>
          <w:szCs w:val="28"/>
        </w:rPr>
      </w:pPr>
      <w:r w:rsidRPr="00434512">
        <w:rPr>
          <w:iCs/>
          <w:kern w:val="16"/>
          <w:sz w:val="28"/>
          <w:szCs w:val="28"/>
        </w:rPr>
        <w:t>«Выбери позицию»</w:t>
      </w:r>
      <w:r>
        <w:rPr>
          <w:iCs/>
          <w:kern w:val="16"/>
          <w:sz w:val="28"/>
          <w:szCs w:val="28"/>
        </w:rPr>
        <w:t>.</w:t>
      </w:r>
      <w:r w:rsidRPr="00434512">
        <w:rPr>
          <w:kern w:val="16"/>
          <w:sz w:val="28"/>
          <w:szCs w:val="28"/>
        </w:rPr>
        <w:t> </w:t>
      </w:r>
      <w:r w:rsidRPr="00434512">
        <w:rPr>
          <w:color w:val="000000"/>
          <w:kern w:val="16"/>
          <w:sz w:val="28"/>
          <w:szCs w:val="28"/>
        </w:rPr>
        <w:t>Предлагается проблемный вопрос, две противоположные точки зрения и три позиции: «Да» (за первое предложение), «Нет» (за второе предложение), «Не знаю, не определил собственную позицию». Учащиеся класса выбирают определенную позицию, формируют три группы, обговаривают правильность своей позиции. Один или несколько членов каждой группы аргументируют свою позицию, после чего происходит коллективное обсуждение проблемы и принятия правильного решения.</w:t>
      </w:r>
    </w:p>
    <w:p w:rsidR="00434512" w:rsidRPr="00434512" w:rsidRDefault="00434512" w:rsidP="00434512">
      <w:pPr>
        <w:pStyle w:val="ac"/>
        <w:spacing w:before="0" w:beforeAutospacing="0" w:after="0" w:afterAutospacing="0" w:line="360" w:lineRule="auto"/>
        <w:ind w:firstLine="567"/>
        <w:jc w:val="both"/>
        <w:rPr>
          <w:color w:val="000000"/>
          <w:kern w:val="16"/>
          <w:sz w:val="28"/>
          <w:szCs w:val="28"/>
        </w:rPr>
      </w:pPr>
      <w:r w:rsidRPr="00434512">
        <w:rPr>
          <w:iCs/>
          <w:kern w:val="16"/>
          <w:sz w:val="28"/>
          <w:szCs w:val="28"/>
        </w:rPr>
        <w:t> «Совместный проект»</w:t>
      </w:r>
      <w:r>
        <w:rPr>
          <w:iCs/>
          <w:kern w:val="16"/>
          <w:sz w:val="28"/>
          <w:szCs w:val="28"/>
        </w:rPr>
        <w:t>.</w:t>
      </w:r>
      <w:r w:rsidRPr="00434512">
        <w:rPr>
          <w:kern w:val="16"/>
          <w:sz w:val="28"/>
          <w:szCs w:val="28"/>
        </w:rPr>
        <w:t> </w:t>
      </w:r>
      <w:r w:rsidRPr="00434512">
        <w:rPr>
          <w:color w:val="000000"/>
          <w:kern w:val="16"/>
          <w:sz w:val="28"/>
          <w:szCs w:val="28"/>
        </w:rPr>
        <w:t>Группы работают над выполнением разных заданий одной темы. После завершения работы каждая группа презентует свои исследования, в результате чего все учащиеся знакомятся с темой в целом.</w:t>
      </w:r>
    </w:p>
    <w:p w:rsidR="00434512" w:rsidRDefault="00434512" w:rsidP="00434512">
      <w:pPr>
        <w:pStyle w:val="ac"/>
        <w:spacing w:before="0" w:beforeAutospacing="0" w:after="0" w:afterAutospacing="0" w:line="360" w:lineRule="auto"/>
        <w:ind w:firstLine="567"/>
        <w:jc w:val="both"/>
        <w:rPr>
          <w:color w:val="000000"/>
          <w:kern w:val="16"/>
          <w:sz w:val="28"/>
          <w:szCs w:val="28"/>
        </w:rPr>
      </w:pPr>
      <w:r>
        <w:rPr>
          <w:color w:val="000000"/>
          <w:kern w:val="16"/>
          <w:sz w:val="28"/>
          <w:szCs w:val="28"/>
        </w:rPr>
        <w:t>Бескомпьютерных и</w:t>
      </w:r>
      <w:r w:rsidRPr="00434512">
        <w:rPr>
          <w:color w:val="000000"/>
          <w:kern w:val="16"/>
          <w:sz w:val="28"/>
          <w:szCs w:val="28"/>
        </w:rPr>
        <w:t>нтерактивных форм и методов обучения очень много («Мозаика», «Междусобойчик», «Аквариум», «Синтез идей», «Метод ПРЕСС», «Живая линия», «Кластер», «Большой круг» и т.д.), но все они побуждают к творческой познавательной деятельности учащихся, создают атмосферу повышенного интереса.</w:t>
      </w:r>
    </w:p>
    <w:p w:rsidR="00341AA5" w:rsidRPr="00434512" w:rsidRDefault="00341AA5" w:rsidP="00434512">
      <w:pPr>
        <w:pStyle w:val="ac"/>
        <w:spacing w:before="0" w:beforeAutospacing="0" w:after="0" w:afterAutospacing="0" w:line="360" w:lineRule="auto"/>
        <w:ind w:firstLine="567"/>
        <w:jc w:val="both"/>
        <w:rPr>
          <w:color w:val="000000"/>
          <w:kern w:val="16"/>
          <w:sz w:val="28"/>
          <w:szCs w:val="28"/>
        </w:rPr>
      </w:pPr>
      <w:r>
        <w:rPr>
          <w:color w:val="000000"/>
          <w:kern w:val="16"/>
          <w:sz w:val="28"/>
          <w:szCs w:val="28"/>
        </w:rPr>
        <w:t xml:space="preserve">В качестве средств, позволяющих осуществлять интерактивное обучение, построенное на общении с компьютером, наиболее используемы </w:t>
      </w:r>
      <w:r w:rsidRPr="00341AA5">
        <w:rPr>
          <w:color w:val="000000"/>
          <w:kern w:val="16"/>
          <w:sz w:val="28"/>
          <w:szCs w:val="28"/>
        </w:rPr>
        <w:t>тестовые оболочки, программы-тренажеры, электронные пособия</w:t>
      </w:r>
      <w:r>
        <w:rPr>
          <w:color w:val="000000"/>
          <w:kern w:val="16"/>
          <w:sz w:val="28"/>
          <w:szCs w:val="28"/>
        </w:rPr>
        <w:t>, программы для интерактивной доски.</w:t>
      </w:r>
    </w:p>
    <w:p w:rsidR="002A54D4" w:rsidRPr="0093285E" w:rsidRDefault="00F26B45" w:rsidP="0093285E">
      <w:pPr>
        <w:spacing w:line="360" w:lineRule="auto"/>
        <w:ind w:firstLine="567"/>
        <w:jc w:val="both"/>
        <w:rPr>
          <w:rFonts w:eastAsia="Times New Roman"/>
          <w:color w:val="000000"/>
          <w:kern w:val="16"/>
          <w:sz w:val="28"/>
          <w:szCs w:val="28"/>
          <w:lang w:eastAsia="ru-RU"/>
        </w:rPr>
      </w:pPr>
      <w:r w:rsidRPr="0093285E">
        <w:rPr>
          <w:rFonts w:eastAsia="Times New Roman"/>
          <w:color w:val="000000"/>
          <w:kern w:val="16"/>
          <w:sz w:val="28"/>
          <w:szCs w:val="28"/>
          <w:lang w:eastAsia="ru-RU"/>
        </w:rPr>
        <w:t xml:space="preserve">С использованием </w:t>
      </w:r>
      <w:r w:rsidR="00341AA5">
        <w:rPr>
          <w:rFonts w:eastAsia="Times New Roman"/>
          <w:color w:val="000000"/>
          <w:kern w:val="16"/>
          <w:sz w:val="28"/>
          <w:szCs w:val="28"/>
          <w:lang w:eastAsia="ru-RU"/>
        </w:rPr>
        <w:t>вышеперечисленных</w:t>
      </w:r>
      <w:r w:rsidR="006704C8" w:rsidRPr="0093285E">
        <w:rPr>
          <w:rFonts w:eastAsia="Times New Roman"/>
          <w:color w:val="000000"/>
          <w:kern w:val="16"/>
          <w:sz w:val="28"/>
          <w:szCs w:val="28"/>
          <w:lang w:eastAsia="ru-RU"/>
        </w:rPr>
        <w:t xml:space="preserve"> и других интерактивных</w:t>
      </w:r>
      <w:r w:rsidRPr="0093285E">
        <w:rPr>
          <w:rFonts w:eastAsia="Times New Roman"/>
          <w:color w:val="000000"/>
          <w:kern w:val="16"/>
          <w:sz w:val="28"/>
          <w:szCs w:val="28"/>
          <w:lang w:eastAsia="ru-RU"/>
        </w:rPr>
        <w:t xml:space="preserve"> методов в</w:t>
      </w:r>
      <w:r w:rsidR="002A54D4" w:rsidRPr="0093285E">
        <w:rPr>
          <w:rFonts w:eastAsia="Times New Roman"/>
          <w:color w:val="000000"/>
          <w:kern w:val="16"/>
          <w:sz w:val="28"/>
          <w:szCs w:val="28"/>
          <w:lang w:eastAsia="ru-RU"/>
        </w:rPr>
        <w:t xml:space="preserve"> качест</w:t>
      </w:r>
      <w:r w:rsidR="006704C8" w:rsidRPr="0093285E">
        <w:rPr>
          <w:rFonts w:eastAsia="Times New Roman"/>
          <w:color w:val="000000"/>
          <w:kern w:val="16"/>
          <w:sz w:val="28"/>
          <w:szCs w:val="28"/>
          <w:lang w:eastAsia="ru-RU"/>
        </w:rPr>
        <w:t>ве компонентов</w:t>
      </w:r>
      <w:r w:rsidR="00C63EA3" w:rsidRPr="0093285E">
        <w:rPr>
          <w:rFonts w:eastAsia="Times New Roman"/>
          <w:color w:val="000000"/>
          <w:kern w:val="16"/>
          <w:sz w:val="28"/>
          <w:szCs w:val="28"/>
          <w:lang w:eastAsia="ru-RU"/>
        </w:rPr>
        <w:t xml:space="preserve"> урока</w:t>
      </w:r>
      <w:r w:rsidR="006704C8" w:rsidRPr="0093285E">
        <w:rPr>
          <w:rFonts w:eastAsia="Times New Roman"/>
          <w:color w:val="000000"/>
          <w:kern w:val="16"/>
          <w:sz w:val="28"/>
          <w:szCs w:val="28"/>
          <w:lang w:eastAsia="ru-RU"/>
        </w:rPr>
        <w:t xml:space="preserve"> информатики </w:t>
      </w:r>
      <w:r w:rsidR="008E5727">
        <w:rPr>
          <w:rFonts w:eastAsia="Times New Roman"/>
          <w:color w:val="000000"/>
          <w:kern w:val="16"/>
          <w:sz w:val="28"/>
          <w:szCs w:val="28"/>
          <w:lang w:eastAsia="ru-RU"/>
        </w:rPr>
        <w:t>можно включить</w:t>
      </w:r>
      <w:r w:rsidR="002A54D4" w:rsidRPr="0093285E">
        <w:rPr>
          <w:rFonts w:eastAsia="Times New Roman"/>
          <w:color w:val="000000"/>
          <w:kern w:val="16"/>
          <w:sz w:val="28"/>
          <w:szCs w:val="28"/>
          <w:lang w:eastAsia="ru-RU"/>
        </w:rPr>
        <w:t>:</w:t>
      </w:r>
    </w:p>
    <w:p w:rsidR="002A54D4" w:rsidRPr="0093285E" w:rsidRDefault="00C63EA3" w:rsidP="0093285E">
      <w:pPr>
        <w:numPr>
          <w:ilvl w:val="0"/>
          <w:numId w:val="7"/>
        </w:numPr>
        <w:spacing w:line="360" w:lineRule="auto"/>
        <w:ind w:left="0" w:firstLine="567"/>
        <w:jc w:val="both"/>
        <w:rPr>
          <w:rFonts w:eastAsia="Times New Roman"/>
          <w:color w:val="000000"/>
          <w:kern w:val="16"/>
          <w:sz w:val="28"/>
          <w:szCs w:val="28"/>
          <w:lang w:eastAsia="ru-RU"/>
        </w:rPr>
      </w:pPr>
      <w:r w:rsidRPr="0093285E">
        <w:rPr>
          <w:rFonts w:eastAsia="Times New Roman"/>
          <w:color w:val="000000"/>
          <w:kern w:val="16"/>
          <w:sz w:val="28"/>
          <w:szCs w:val="28"/>
          <w:lang w:eastAsia="ru-RU"/>
        </w:rPr>
        <w:lastRenderedPageBreak/>
        <w:t>Постановку</w:t>
      </w:r>
      <w:r w:rsidR="002A54D4" w:rsidRPr="0093285E">
        <w:rPr>
          <w:rFonts w:eastAsia="Times New Roman"/>
          <w:color w:val="000000"/>
          <w:kern w:val="16"/>
          <w:sz w:val="28"/>
          <w:szCs w:val="28"/>
          <w:lang w:eastAsia="ru-RU"/>
        </w:rPr>
        <w:t xml:space="preserve"> </w:t>
      </w:r>
      <w:r w:rsidR="00F26B45" w:rsidRPr="0093285E">
        <w:rPr>
          <w:rFonts w:eastAsia="Times New Roman"/>
          <w:color w:val="000000"/>
          <w:kern w:val="16"/>
          <w:sz w:val="28"/>
          <w:szCs w:val="28"/>
          <w:lang w:eastAsia="ru-RU"/>
        </w:rPr>
        <w:t xml:space="preserve">целей </w:t>
      </w:r>
      <w:r w:rsidR="002A54D4" w:rsidRPr="0093285E">
        <w:rPr>
          <w:rFonts w:eastAsia="Times New Roman"/>
          <w:color w:val="000000"/>
          <w:kern w:val="16"/>
          <w:sz w:val="28"/>
          <w:szCs w:val="28"/>
          <w:lang w:eastAsia="ru-RU"/>
        </w:rPr>
        <w:t>как заранее плани</w:t>
      </w:r>
      <w:r w:rsidR="00F26B45" w:rsidRPr="0093285E">
        <w:rPr>
          <w:rFonts w:eastAsia="Times New Roman"/>
          <w:color w:val="000000"/>
          <w:kern w:val="16"/>
          <w:sz w:val="28"/>
          <w:szCs w:val="28"/>
          <w:lang w:eastAsia="ru-RU"/>
        </w:rPr>
        <w:t>руемый результат</w:t>
      </w:r>
      <w:r w:rsidR="002A54D4" w:rsidRPr="0093285E">
        <w:rPr>
          <w:rFonts w:eastAsia="Times New Roman"/>
          <w:color w:val="000000"/>
          <w:kern w:val="16"/>
          <w:sz w:val="28"/>
          <w:szCs w:val="28"/>
          <w:lang w:eastAsia="ru-RU"/>
        </w:rPr>
        <w:t>, позволяющих ученику самостоятельно делать вывод о степени их реализации. В идеале эти цели должны ранжироваться для каждой группы учащихся.</w:t>
      </w:r>
    </w:p>
    <w:p w:rsidR="002A54D4" w:rsidRPr="0093285E" w:rsidRDefault="002A54D4" w:rsidP="0093285E">
      <w:pPr>
        <w:pStyle w:val="ab"/>
        <w:numPr>
          <w:ilvl w:val="0"/>
          <w:numId w:val="7"/>
        </w:numPr>
        <w:spacing w:after="0" w:line="360" w:lineRule="auto"/>
        <w:ind w:left="0" w:firstLine="567"/>
        <w:jc w:val="both"/>
        <w:rPr>
          <w:rFonts w:ascii="Times New Roman" w:eastAsia="Times New Roman" w:hAnsi="Times New Roman"/>
          <w:color w:val="000000"/>
          <w:kern w:val="16"/>
          <w:sz w:val="28"/>
          <w:szCs w:val="28"/>
          <w:lang w:eastAsia="ru-RU"/>
        </w:rPr>
      </w:pPr>
      <w:r w:rsidRPr="0093285E">
        <w:rPr>
          <w:rFonts w:ascii="Times New Roman" w:eastAsia="Times New Roman" w:hAnsi="Times New Roman"/>
          <w:color w:val="000000"/>
          <w:kern w:val="16"/>
          <w:sz w:val="28"/>
          <w:szCs w:val="28"/>
          <w:lang w:eastAsia="ru-RU"/>
        </w:rPr>
        <w:t>Рефлекси</w:t>
      </w:r>
      <w:r w:rsidR="00C63EA3" w:rsidRPr="0093285E">
        <w:rPr>
          <w:rFonts w:ascii="Times New Roman" w:eastAsia="Times New Roman" w:hAnsi="Times New Roman"/>
          <w:color w:val="000000"/>
          <w:kern w:val="16"/>
          <w:sz w:val="28"/>
          <w:szCs w:val="28"/>
          <w:lang w:eastAsia="ru-RU"/>
        </w:rPr>
        <w:t>ю (групповую и индивидуальную, промежуточную и итоговую</w:t>
      </w:r>
      <w:r w:rsidRPr="0093285E">
        <w:rPr>
          <w:rFonts w:ascii="Times New Roman" w:eastAsia="Times New Roman" w:hAnsi="Times New Roman"/>
          <w:color w:val="000000"/>
          <w:kern w:val="16"/>
          <w:sz w:val="28"/>
          <w:szCs w:val="28"/>
          <w:lang w:eastAsia="ru-RU"/>
        </w:rPr>
        <w:t>),  коррекци</w:t>
      </w:r>
      <w:r w:rsidR="00C63EA3" w:rsidRPr="0093285E">
        <w:rPr>
          <w:rFonts w:ascii="Times New Roman" w:eastAsia="Times New Roman" w:hAnsi="Times New Roman"/>
          <w:color w:val="000000"/>
          <w:kern w:val="16"/>
          <w:sz w:val="28"/>
          <w:szCs w:val="28"/>
          <w:lang w:eastAsia="ru-RU"/>
        </w:rPr>
        <w:t>ю</w:t>
      </w:r>
      <w:r w:rsidRPr="0093285E">
        <w:rPr>
          <w:rFonts w:ascii="Times New Roman" w:eastAsia="Times New Roman" w:hAnsi="Times New Roman"/>
          <w:color w:val="000000"/>
          <w:kern w:val="16"/>
          <w:sz w:val="28"/>
          <w:szCs w:val="28"/>
          <w:lang w:eastAsia="ru-RU"/>
        </w:rPr>
        <w:t>, самоконтроль и самооценк</w:t>
      </w:r>
      <w:r w:rsidR="00C63EA3" w:rsidRPr="0093285E">
        <w:rPr>
          <w:rFonts w:ascii="Times New Roman" w:eastAsia="Times New Roman" w:hAnsi="Times New Roman"/>
          <w:color w:val="000000"/>
          <w:kern w:val="16"/>
          <w:sz w:val="28"/>
          <w:szCs w:val="28"/>
          <w:lang w:eastAsia="ru-RU"/>
        </w:rPr>
        <w:t>у</w:t>
      </w:r>
      <w:r w:rsidRPr="0093285E">
        <w:rPr>
          <w:rFonts w:ascii="Times New Roman" w:eastAsia="Times New Roman" w:hAnsi="Times New Roman"/>
          <w:color w:val="000000"/>
          <w:kern w:val="16"/>
          <w:sz w:val="28"/>
          <w:szCs w:val="28"/>
          <w:lang w:eastAsia="ru-RU"/>
        </w:rPr>
        <w:t>.</w:t>
      </w:r>
    </w:p>
    <w:p w:rsidR="002A54D4" w:rsidRPr="0093285E" w:rsidRDefault="002A54D4" w:rsidP="0093285E">
      <w:pPr>
        <w:pStyle w:val="ab"/>
        <w:spacing w:after="0" w:line="360" w:lineRule="auto"/>
        <w:ind w:left="0" w:firstLine="567"/>
        <w:jc w:val="both"/>
        <w:rPr>
          <w:rFonts w:ascii="Times New Roman" w:eastAsia="Times New Roman" w:hAnsi="Times New Roman"/>
          <w:color w:val="000000"/>
          <w:kern w:val="16"/>
          <w:sz w:val="28"/>
          <w:szCs w:val="28"/>
          <w:lang w:eastAsia="ru-RU"/>
        </w:rPr>
      </w:pPr>
      <w:r w:rsidRPr="0093285E">
        <w:rPr>
          <w:rFonts w:ascii="Times New Roman" w:eastAsia="Times New Roman" w:hAnsi="Times New Roman"/>
          <w:color w:val="000000"/>
          <w:kern w:val="16"/>
          <w:sz w:val="28"/>
          <w:szCs w:val="28"/>
          <w:lang w:eastAsia="ru-RU"/>
        </w:rPr>
        <w:t xml:space="preserve">Примером </w:t>
      </w:r>
      <w:r w:rsidR="006704C8" w:rsidRPr="0093285E">
        <w:rPr>
          <w:rFonts w:ascii="Times New Roman" w:eastAsia="Times New Roman" w:hAnsi="Times New Roman"/>
          <w:color w:val="000000"/>
          <w:kern w:val="16"/>
          <w:sz w:val="28"/>
          <w:szCs w:val="28"/>
          <w:lang w:eastAsia="ru-RU"/>
        </w:rPr>
        <w:t>рефлексии</w:t>
      </w:r>
      <w:r w:rsidR="00F26B45" w:rsidRPr="0093285E">
        <w:rPr>
          <w:rFonts w:ascii="Times New Roman" w:eastAsia="Times New Roman" w:hAnsi="Times New Roman"/>
          <w:color w:val="000000"/>
          <w:kern w:val="16"/>
          <w:sz w:val="28"/>
          <w:szCs w:val="28"/>
          <w:lang w:eastAsia="ru-RU"/>
        </w:rPr>
        <w:t xml:space="preserve"> может быть заполнение теста самоконтроля, в котором у</w:t>
      </w:r>
      <w:r w:rsidRPr="0093285E">
        <w:rPr>
          <w:rFonts w:ascii="Times New Roman" w:eastAsia="Times New Roman" w:hAnsi="Times New Roman"/>
          <w:color w:val="000000"/>
          <w:kern w:val="16"/>
          <w:sz w:val="28"/>
          <w:szCs w:val="28"/>
          <w:lang w:eastAsia="ru-RU"/>
        </w:rPr>
        <w:t xml:space="preserve">ченику предлагается поставить галочки напротив тех целей, которые он достиг. Здесь выявляются компоненты деятельности на уроке, ее результативность, смысл, степень достижения поставленной цели, что позволяет ученику самому корректировать дальнейший процесс своего образования, а также объем домашней работы. </w:t>
      </w:r>
    </w:p>
    <w:p w:rsidR="002A54D4" w:rsidRPr="0093285E" w:rsidRDefault="00C63EA3" w:rsidP="0093285E">
      <w:pPr>
        <w:pStyle w:val="ab"/>
        <w:numPr>
          <w:ilvl w:val="0"/>
          <w:numId w:val="7"/>
        </w:numPr>
        <w:spacing w:after="0" w:line="360" w:lineRule="auto"/>
        <w:ind w:left="0" w:firstLine="567"/>
        <w:jc w:val="both"/>
        <w:rPr>
          <w:rFonts w:ascii="Times New Roman" w:eastAsia="Times New Roman" w:hAnsi="Times New Roman"/>
          <w:color w:val="000000"/>
          <w:kern w:val="16"/>
          <w:sz w:val="28"/>
          <w:szCs w:val="28"/>
          <w:lang w:eastAsia="ru-RU"/>
        </w:rPr>
      </w:pPr>
      <w:r w:rsidRPr="0093285E">
        <w:rPr>
          <w:rFonts w:ascii="Times New Roman" w:eastAsia="Times New Roman" w:hAnsi="Times New Roman"/>
          <w:color w:val="000000"/>
          <w:kern w:val="16"/>
          <w:sz w:val="28"/>
          <w:szCs w:val="28"/>
          <w:lang w:eastAsia="ru-RU"/>
        </w:rPr>
        <w:t>Самостоятельную</w:t>
      </w:r>
      <w:r w:rsidR="002A54D4" w:rsidRPr="0093285E">
        <w:rPr>
          <w:rFonts w:ascii="Times New Roman" w:eastAsia="Times New Roman" w:hAnsi="Times New Roman"/>
          <w:color w:val="000000"/>
          <w:kern w:val="16"/>
          <w:sz w:val="28"/>
          <w:szCs w:val="28"/>
          <w:lang w:eastAsia="ru-RU"/>
        </w:rPr>
        <w:t xml:space="preserve"> работ</w:t>
      </w:r>
      <w:r w:rsidRPr="0093285E">
        <w:rPr>
          <w:rFonts w:ascii="Times New Roman" w:eastAsia="Times New Roman" w:hAnsi="Times New Roman"/>
          <w:color w:val="000000"/>
          <w:kern w:val="16"/>
          <w:sz w:val="28"/>
          <w:szCs w:val="28"/>
          <w:lang w:eastAsia="ru-RU"/>
        </w:rPr>
        <w:t>у</w:t>
      </w:r>
      <w:r w:rsidR="002A54D4" w:rsidRPr="0093285E">
        <w:rPr>
          <w:rFonts w:ascii="Times New Roman" w:eastAsia="Times New Roman" w:hAnsi="Times New Roman"/>
          <w:color w:val="000000"/>
          <w:kern w:val="16"/>
          <w:sz w:val="28"/>
          <w:szCs w:val="28"/>
          <w:lang w:eastAsia="ru-RU"/>
        </w:rPr>
        <w:t>. Она организуется как познавательная деятельность школьников, контролируется и оценивается ими самими на основе управления и коррекции со стороны учителя.</w:t>
      </w:r>
    </w:p>
    <w:p w:rsidR="002A54D4" w:rsidRPr="0093285E" w:rsidRDefault="002A54D4" w:rsidP="0093285E">
      <w:pPr>
        <w:pStyle w:val="ab"/>
        <w:spacing w:after="0" w:line="360" w:lineRule="auto"/>
        <w:ind w:left="0" w:firstLine="567"/>
        <w:jc w:val="both"/>
        <w:rPr>
          <w:rFonts w:ascii="Times New Roman" w:eastAsia="Times New Roman" w:hAnsi="Times New Roman"/>
          <w:color w:val="000000"/>
          <w:kern w:val="16"/>
          <w:sz w:val="28"/>
          <w:szCs w:val="28"/>
          <w:lang w:eastAsia="ru-RU"/>
        </w:rPr>
      </w:pPr>
      <w:r w:rsidRPr="0093285E">
        <w:rPr>
          <w:rFonts w:ascii="Times New Roman" w:eastAsia="Times New Roman" w:hAnsi="Times New Roman"/>
          <w:color w:val="000000"/>
          <w:kern w:val="16"/>
          <w:sz w:val="28"/>
          <w:szCs w:val="28"/>
          <w:lang w:eastAsia="ru-RU"/>
        </w:rPr>
        <w:t>Например, каждому ученику даются инструкционные карты, которые могут содержать:</w:t>
      </w:r>
    </w:p>
    <w:p w:rsidR="002A54D4" w:rsidRPr="0093285E" w:rsidRDefault="006704C8" w:rsidP="0093285E">
      <w:pPr>
        <w:pStyle w:val="ab"/>
        <w:numPr>
          <w:ilvl w:val="0"/>
          <w:numId w:val="8"/>
        </w:numPr>
        <w:spacing w:after="0" w:line="360" w:lineRule="auto"/>
        <w:ind w:left="0" w:firstLine="567"/>
        <w:jc w:val="both"/>
        <w:rPr>
          <w:rFonts w:ascii="Times New Roman" w:eastAsia="Times New Roman" w:hAnsi="Times New Roman"/>
          <w:color w:val="000000"/>
          <w:kern w:val="16"/>
          <w:sz w:val="28"/>
          <w:szCs w:val="28"/>
          <w:lang w:eastAsia="ru-RU"/>
        </w:rPr>
      </w:pPr>
      <w:r w:rsidRPr="0093285E">
        <w:rPr>
          <w:rFonts w:ascii="Times New Roman" w:eastAsia="Times New Roman" w:hAnsi="Times New Roman"/>
          <w:color w:val="000000"/>
          <w:kern w:val="16"/>
          <w:sz w:val="28"/>
          <w:szCs w:val="28"/>
          <w:lang w:eastAsia="ru-RU"/>
        </w:rPr>
        <w:t>с</w:t>
      </w:r>
      <w:r w:rsidR="002A54D4" w:rsidRPr="0093285E">
        <w:rPr>
          <w:rFonts w:ascii="Times New Roman" w:eastAsia="Times New Roman" w:hAnsi="Times New Roman"/>
          <w:color w:val="000000"/>
          <w:kern w:val="16"/>
          <w:sz w:val="28"/>
          <w:szCs w:val="28"/>
          <w:lang w:eastAsia="ru-RU"/>
        </w:rPr>
        <w:t>амостоятельную работу для повторения предыдущей темы;</w:t>
      </w:r>
    </w:p>
    <w:p w:rsidR="002A54D4" w:rsidRPr="0093285E" w:rsidRDefault="006704C8" w:rsidP="0093285E">
      <w:pPr>
        <w:pStyle w:val="ab"/>
        <w:numPr>
          <w:ilvl w:val="0"/>
          <w:numId w:val="8"/>
        </w:numPr>
        <w:spacing w:after="0" w:line="360" w:lineRule="auto"/>
        <w:ind w:left="0" w:firstLine="567"/>
        <w:jc w:val="both"/>
        <w:rPr>
          <w:rFonts w:ascii="Times New Roman" w:eastAsia="Times New Roman" w:hAnsi="Times New Roman"/>
          <w:color w:val="000000"/>
          <w:kern w:val="16"/>
          <w:sz w:val="28"/>
          <w:szCs w:val="28"/>
          <w:lang w:eastAsia="ru-RU"/>
        </w:rPr>
      </w:pPr>
      <w:r w:rsidRPr="0093285E">
        <w:rPr>
          <w:rFonts w:ascii="Times New Roman" w:eastAsia="Times New Roman" w:hAnsi="Times New Roman"/>
          <w:color w:val="000000"/>
          <w:kern w:val="16"/>
          <w:sz w:val="28"/>
          <w:szCs w:val="28"/>
          <w:lang w:eastAsia="ru-RU"/>
        </w:rPr>
        <w:t>в</w:t>
      </w:r>
      <w:r w:rsidR="002A54D4" w:rsidRPr="0093285E">
        <w:rPr>
          <w:rFonts w:ascii="Times New Roman" w:eastAsia="Times New Roman" w:hAnsi="Times New Roman"/>
          <w:color w:val="000000"/>
          <w:kern w:val="16"/>
          <w:sz w:val="28"/>
          <w:szCs w:val="28"/>
          <w:lang w:eastAsia="ru-RU"/>
        </w:rPr>
        <w:t>опросы для самостоятельной работы с учебником;</w:t>
      </w:r>
    </w:p>
    <w:p w:rsidR="002A54D4" w:rsidRPr="0093285E" w:rsidRDefault="006704C8" w:rsidP="0093285E">
      <w:pPr>
        <w:pStyle w:val="ab"/>
        <w:numPr>
          <w:ilvl w:val="0"/>
          <w:numId w:val="8"/>
        </w:numPr>
        <w:spacing w:after="0" w:line="360" w:lineRule="auto"/>
        <w:ind w:left="0" w:firstLine="567"/>
        <w:jc w:val="both"/>
        <w:rPr>
          <w:rFonts w:ascii="Times New Roman" w:eastAsia="Times New Roman" w:hAnsi="Times New Roman"/>
          <w:color w:val="000000"/>
          <w:kern w:val="16"/>
          <w:sz w:val="28"/>
          <w:szCs w:val="28"/>
          <w:lang w:eastAsia="ru-RU"/>
        </w:rPr>
      </w:pPr>
      <w:r w:rsidRPr="0093285E">
        <w:rPr>
          <w:rFonts w:ascii="Times New Roman" w:eastAsia="Times New Roman" w:hAnsi="Times New Roman"/>
          <w:color w:val="000000"/>
          <w:kern w:val="16"/>
          <w:sz w:val="28"/>
          <w:szCs w:val="28"/>
          <w:lang w:eastAsia="ru-RU"/>
        </w:rPr>
        <w:t>з</w:t>
      </w:r>
      <w:r w:rsidR="002A54D4" w:rsidRPr="0093285E">
        <w:rPr>
          <w:rFonts w:ascii="Times New Roman" w:eastAsia="Times New Roman" w:hAnsi="Times New Roman"/>
          <w:color w:val="000000"/>
          <w:kern w:val="16"/>
          <w:sz w:val="28"/>
          <w:szCs w:val="28"/>
          <w:lang w:eastAsia="ru-RU"/>
        </w:rPr>
        <w:t>адачи  различного уровня для закрепления изученной на уроке темы;</w:t>
      </w:r>
    </w:p>
    <w:p w:rsidR="002A54D4" w:rsidRPr="0093285E" w:rsidRDefault="006704C8" w:rsidP="0093285E">
      <w:pPr>
        <w:pStyle w:val="ab"/>
        <w:numPr>
          <w:ilvl w:val="0"/>
          <w:numId w:val="8"/>
        </w:numPr>
        <w:spacing w:after="0" w:line="360" w:lineRule="auto"/>
        <w:ind w:left="0" w:firstLine="567"/>
        <w:jc w:val="both"/>
        <w:rPr>
          <w:rFonts w:ascii="Times New Roman" w:eastAsia="Times New Roman" w:hAnsi="Times New Roman"/>
          <w:color w:val="000000"/>
          <w:kern w:val="16"/>
          <w:sz w:val="28"/>
          <w:szCs w:val="28"/>
          <w:lang w:eastAsia="ru-RU"/>
        </w:rPr>
      </w:pPr>
      <w:r w:rsidRPr="0093285E">
        <w:rPr>
          <w:rFonts w:ascii="Times New Roman" w:eastAsia="Times New Roman" w:hAnsi="Times New Roman"/>
          <w:color w:val="000000"/>
          <w:kern w:val="16"/>
          <w:sz w:val="28"/>
          <w:szCs w:val="28"/>
          <w:lang w:eastAsia="ru-RU"/>
        </w:rPr>
        <w:t>и</w:t>
      </w:r>
      <w:r w:rsidR="002A54D4" w:rsidRPr="0093285E">
        <w:rPr>
          <w:rFonts w:ascii="Times New Roman" w:eastAsia="Times New Roman" w:hAnsi="Times New Roman"/>
          <w:color w:val="000000"/>
          <w:kern w:val="16"/>
          <w:sz w:val="28"/>
          <w:szCs w:val="28"/>
          <w:lang w:eastAsia="ru-RU"/>
        </w:rPr>
        <w:t>нструкции для помощи тем, кто затрудняется в самостоятельном выполнении задания;</w:t>
      </w:r>
    </w:p>
    <w:p w:rsidR="002A54D4" w:rsidRPr="0093285E" w:rsidRDefault="006704C8" w:rsidP="0093285E">
      <w:pPr>
        <w:pStyle w:val="ab"/>
        <w:numPr>
          <w:ilvl w:val="0"/>
          <w:numId w:val="8"/>
        </w:numPr>
        <w:spacing w:after="0" w:line="360" w:lineRule="auto"/>
        <w:ind w:left="0" w:firstLine="567"/>
        <w:jc w:val="both"/>
        <w:rPr>
          <w:rFonts w:ascii="Times New Roman" w:eastAsia="Times New Roman" w:hAnsi="Times New Roman"/>
          <w:color w:val="000000"/>
          <w:kern w:val="16"/>
          <w:sz w:val="28"/>
          <w:szCs w:val="28"/>
          <w:lang w:eastAsia="ru-RU"/>
        </w:rPr>
      </w:pPr>
      <w:r w:rsidRPr="0093285E">
        <w:rPr>
          <w:rFonts w:ascii="Times New Roman" w:eastAsia="Times New Roman" w:hAnsi="Times New Roman"/>
          <w:color w:val="000000"/>
          <w:kern w:val="16"/>
          <w:sz w:val="28"/>
          <w:szCs w:val="28"/>
          <w:lang w:eastAsia="ru-RU"/>
        </w:rPr>
        <w:t>з</w:t>
      </w:r>
      <w:r w:rsidR="002A54D4" w:rsidRPr="0093285E">
        <w:rPr>
          <w:rFonts w:ascii="Times New Roman" w:eastAsia="Times New Roman" w:hAnsi="Times New Roman"/>
          <w:color w:val="000000"/>
          <w:kern w:val="16"/>
          <w:sz w:val="28"/>
          <w:szCs w:val="28"/>
          <w:lang w:eastAsia="ru-RU"/>
        </w:rPr>
        <w:t>адания для работы за компьютером и инструкции к ним;</w:t>
      </w:r>
    </w:p>
    <w:p w:rsidR="002A54D4" w:rsidRPr="0093285E" w:rsidRDefault="006704C8" w:rsidP="0093285E">
      <w:pPr>
        <w:pStyle w:val="ab"/>
        <w:numPr>
          <w:ilvl w:val="0"/>
          <w:numId w:val="8"/>
        </w:numPr>
        <w:spacing w:after="0" w:line="360" w:lineRule="auto"/>
        <w:ind w:left="0" w:firstLine="567"/>
        <w:jc w:val="both"/>
        <w:rPr>
          <w:rFonts w:ascii="Times New Roman" w:eastAsia="Times New Roman" w:hAnsi="Times New Roman"/>
          <w:color w:val="000000"/>
          <w:kern w:val="16"/>
          <w:sz w:val="28"/>
          <w:szCs w:val="28"/>
          <w:lang w:eastAsia="ru-RU"/>
        </w:rPr>
      </w:pPr>
      <w:r w:rsidRPr="0093285E">
        <w:rPr>
          <w:rFonts w:ascii="Times New Roman" w:eastAsia="Times New Roman" w:hAnsi="Times New Roman"/>
          <w:color w:val="000000"/>
          <w:kern w:val="16"/>
          <w:sz w:val="28"/>
          <w:szCs w:val="28"/>
          <w:lang w:eastAsia="ru-RU"/>
        </w:rPr>
        <w:t>к</w:t>
      </w:r>
      <w:r w:rsidR="002A54D4" w:rsidRPr="0093285E">
        <w:rPr>
          <w:rFonts w:ascii="Times New Roman" w:eastAsia="Times New Roman" w:hAnsi="Times New Roman"/>
          <w:color w:val="000000"/>
          <w:kern w:val="16"/>
          <w:sz w:val="28"/>
          <w:szCs w:val="28"/>
          <w:lang w:eastAsia="ru-RU"/>
        </w:rPr>
        <w:t>ритерии оценк</w:t>
      </w:r>
      <w:r w:rsidRPr="0093285E">
        <w:rPr>
          <w:rFonts w:ascii="Times New Roman" w:eastAsia="Times New Roman" w:hAnsi="Times New Roman"/>
          <w:color w:val="000000"/>
          <w:kern w:val="16"/>
          <w:sz w:val="28"/>
          <w:szCs w:val="28"/>
          <w:lang w:eastAsia="ru-RU"/>
        </w:rPr>
        <w:t>и своей работы (для самооценки).</w:t>
      </w:r>
    </w:p>
    <w:p w:rsidR="006704C8" w:rsidRPr="0093285E" w:rsidRDefault="0093285E" w:rsidP="0093285E">
      <w:pPr>
        <w:shd w:val="clear" w:color="auto" w:fill="FFFFFF"/>
        <w:spacing w:line="360" w:lineRule="auto"/>
        <w:ind w:firstLine="567"/>
        <w:jc w:val="both"/>
        <w:rPr>
          <w:rFonts w:eastAsia="Times New Roman"/>
          <w:color w:val="000000"/>
          <w:sz w:val="28"/>
          <w:szCs w:val="28"/>
          <w:lang w:eastAsia="ru-RU"/>
        </w:rPr>
      </w:pPr>
      <w:r w:rsidRPr="0093285E">
        <w:rPr>
          <w:rFonts w:eastAsia="Times New Roman"/>
          <w:color w:val="000000"/>
          <w:sz w:val="28"/>
          <w:szCs w:val="28"/>
          <w:lang w:eastAsia="ru-RU"/>
        </w:rPr>
        <w:t>При этом</w:t>
      </w:r>
      <w:r w:rsidR="006704C8" w:rsidRPr="0093285E">
        <w:rPr>
          <w:rFonts w:eastAsia="Times New Roman"/>
          <w:color w:val="000000"/>
          <w:sz w:val="28"/>
          <w:szCs w:val="28"/>
          <w:lang w:eastAsia="ru-RU"/>
        </w:rPr>
        <w:t xml:space="preserve"> </w:t>
      </w:r>
      <w:r w:rsidRPr="0093285E">
        <w:rPr>
          <w:rFonts w:eastAsia="Times New Roman"/>
          <w:color w:val="000000"/>
          <w:sz w:val="28"/>
          <w:szCs w:val="28"/>
          <w:lang w:eastAsia="ru-RU"/>
        </w:rPr>
        <w:t>и</w:t>
      </w:r>
      <w:r w:rsidR="006704C8" w:rsidRPr="0093285E">
        <w:rPr>
          <w:rFonts w:eastAsia="Times New Roman"/>
          <w:color w:val="000000"/>
          <w:sz w:val="28"/>
          <w:szCs w:val="28"/>
          <w:lang w:eastAsia="ru-RU"/>
        </w:rPr>
        <w:t>зложение педагогом готовой информации не исключается из образовательного процесса, но место и роль этого приема меняются. Монолог педагога обычно используется:</w:t>
      </w:r>
    </w:p>
    <w:p w:rsidR="006704C8" w:rsidRPr="0093285E" w:rsidRDefault="006704C8" w:rsidP="0093285E">
      <w:pPr>
        <w:pStyle w:val="ab"/>
        <w:numPr>
          <w:ilvl w:val="0"/>
          <w:numId w:val="8"/>
        </w:numPr>
        <w:shd w:val="clear" w:color="auto" w:fill="FFFFFF"/>
        <w:spacing w:after="0" w:line="360" w:lineRule="auto"/>
        <w:ind w:left="0" w:firstLine="567"/>
        <w:jc w:val="both"/>
        <w:rPr>
          <w:rFonts w:ascii="Times New Roman" w:eastAsia="Times New Roman" w:hAnsi="Times New Roman"/>
          <w:color w:val="000000"/>
          <w:kern w:val="16"/>
          <w:sz w:val="28"/>
          <w:szCs w:val="28"/>
          <w:lang w:eastAsia="ru-RU"/>
        </w:rPr>
      </w:pPr>
      <w:r w:rsidRPr="0093285E">
        <w:rPr>
          <w:rFonts w:ascii="Times New Roman" w:eastAsia="Times New Roman" w:hAnsi="Times New Roman"/>
          <w:color w:val="000000"/>
          <w:kern w:val="16"/>
          <w:sz w:val="28"/>
          <w:szCs w:val="28"/>
          <w:lang w:eastAsia="ru-RU"/>
        </w:rPr>
        <w:t>при необходимости настроить учащихся на изучение нового материала;</w:t>
      </w:r>
    </w:p>
    <w:p w:rsidR="006704C8" w:rsidRPr="0093285E" w:rsidRDefault="006704C8" w:rsidP="0093285E">
      <w:pPr>
        <w:pStyle w:val="ab"/>
        <w:numPr>
          <w:ilvl w:val="0"/>
          <w:numId w:val="8"/>
        </w:numPr>
        <w:shd w:val="clear" w:color="auto" w:fill="FFFFFF"/>
        <w:spacing w:after="0" w:line="360" w:lineRule="auto"/>
        <w:ind w:left="0" w:firstLine="567"/>
        <w:jc w:val="both"/>
        <w:rPr>
          <w:rFonts w:ascii="Times New Roman" w:eastAsia="Times New Roman" w:hAnsi="Times New Roman"/>
          <w:color w:val="000000"/>
          <w:kern w:val="16"/>
          <w:sz w:val="28"/>
          <w:szCs w:val="28"/>
          <w:lang w:eastAsia="ru-RU"/>
        </w:rPr>
      </w:pPr>
      <w:r w:rsidRPr="0093285E">
        <w:rPr>
          <w:rFonts w:ascii="Times New Roman" w:eastAsia="Times New Roman" w:hAnsi="Times New Roman"/>
          <w:color w:val="000000"/>
          <w:kern w:val="16"/>
          <w:sz w:val="28"/>
          <w:szCs w:val="28"/>
          <w:lang w:eastAsia="ru-RU"/>
        </w:rPr>
        <w:lastRenderedPageBreak/>
        <w:t>невозможности самостоятельно решить проблему учащимися в связи с недостатком информации. В таком случае педагог излагает лишь основные положения данной темы, организуя их активное обсуждение.</w:t>
      </w:r>
    </w:p>
    <w:p w:rsidR="002A54D4" w:rsidRPr="0093285E" w:rsidRDefault="00BC5559" w:rsidP="0093285E">
      <w:pPr>
        <w:spacing w:line="360" w:lineRule="auto"/>
        <w:ind w:firstLine="567"/>
        <w:jc w:val="both"/>
        <w:rPr>
          <w:rFonts w:eastAsia="Times New Roman"/>
          <w:kern w:val="16"/>
          <w:sz w:val="28"/>
          <w:szCs w:val="28"/>
          <w:lang w:eastAsia="ru-RU"/>
        </w:rPr>
      </w:pPr>
      <w:r>
        <w:rPr>
          <w:rFonts w:eastAsia="Times New Roman"/>
          <w:kern w:val="16"/>
          <w:sz w:val="28"/>
          <w:szCs w:val="28"/>
          <w:lang w:eastAsia="ru-RU"/>
        </w:rPr>
        <w:t>Перечисленные выше компоненты</w:t>
      </w:r>
      <w:r w:rsidR="002A54D4" w:rsidRPr="0093285E">
        <w:rPr>
          <w:rFonts w:eastAsia="Times New Roman"/>
          <w:kern w:val="16"/>
          <w:sz w:val="28"/>
          <w:szCs w:val="28"/>
          <w:lang w:eastAsia="ru-RU"/>
        </w:rPr>
        <w:t xml:space="preserve"> урока можно прим</w:t>
      </w:r>
      <w:r w:rsidR="00C63EA3" w:rsidRPr="0093285E">
        <w:rPr>
          <w:rFonts w:eastAsia="Times New Roman"/>
          <w:kern w:val="16"/>
          <w:sz w:val="28"/>
          <w:szCs w:val="28"/>
          <w:lang w:eastAsia="ru-RU"/>
        </w:rPr>
        <w:t>енять в</w:t>
      </w:r>
      <w:r w:rsidR="002A54D4" w:rsidRPr="0093285E">
        <w:rPr>
          <w:rFonts w:eastAsia="Times New Roman"/>
          <w:kern w:val="16"/>
          <w:sz w:val="28"/>
          <w:szCs w:val="28"/>
          <w:lang w:eastAsia="ru-RU"/>
        </w:rPr>
        <w:t xml:space="preserve"> </w:t>
      </w:r>
      <w:r w:rsidR="00C63EA3" w:rsidRPr="0093285E">
        <w:rPr>
          <w:rFonts w:eastAsia="Times New Roman"/>
          <w:kern w:val="16"/>
          <w:sz w:val="28"/>
          <w:szCs w:val="28"/>
          <w:lang w:eastAsia="ru-RU"/>
        </w:rPr>
        <w:t>5</w:t>
      </w:r>
      <w:r w:rsidR="002A54D4" w:rsidRPr="0093285E">
        <w:rPr>
          <w:rFonts w:eastAsia="Times New Roman"/>
          <w:kern w:val="16"/>
          <w:sz w:val="28"/>
          <w:szCs w:val="28"/>
          <w:lang w:eastAsia="ru-RU"/>
        </w:rPr>
        <w:t>-</w:t>
      </w:r>
      <w:r w:rsidR="00C63EA3" w:rsidRPr="0093285E">
        <w:rPr>
          <w:rFonts w:eastAsia="Times New Roman"/>
          <w:kern w:val="16"/>
          <w:sz w:val="28"/>
          <w:szCs w:val="28"/>
          <w:lang w:eastAsia="ru-RU"/>
        </w:rPr>
        <w:t>11</w:t>
      </w:r>
      <w:r w:rsidR="002A54D4" w:rsidRPr="0093285E">
        <w:rPr>
          <w:rFonts w:eastAsia="Times New Roman"/>
          <w:kern w:val="16"/>
          <w:sz w:val="28"/>
          <w:szCs w:val="28"/>
          <w:lang w:eastAsia="ru-RU"/>
        </w:rPr>
        <w:t xml:space="preserve"> общеобразовательных классах. Применение </w:t>
      </w:r>
      <w:r w:rsidR="00C63EA3" w:rsidRPr="0093285E">
        <w:rPr>
          <w:rFonts w:eastAsia="Times New Roman"/>
          <w:kern w:val="16"/>
          <w:sz w:val="28"/>
          <w:szCs w:val="28"/>
          <w:lang w:eastAsia="ru-RU"/>
        </w:rPr>
        <w:t xml:space="preserve">интерактивных методов на основе </w:t>
      </w:r>
      <w:r w:rsidR="002A54D4" w:rsidRPr="0093285E">
        <w:rPr>
          <w:rFonts w:eastAsia="Times New Roman"/>
          <w:kern w:val="16"/>
          <w:sz w:val="28"/>
          <w:szCs w:val="28"/>
          <w:lang w:eastAsia="ru-RU"/>
        </w:rPr>
        <w:t xml:space="preserve">личностно-деятельностного подхода возможно и  в других предметных областях школьного курса. </w:t>
      </w:r>
    </w:p>
    <w:p w:rsidR="00814996" w:rsidRPr="0093285E" w:rsidRDefault="00814996" w:rsidP="0093285E">
      <w:pPr>
        <w:spacing w:line="360" w:lineRule="auto"/>
        <w:ind w:firstLine="567"/>
        <w:jc w:val="both"/>
        <w:rPr>
          <w:rFonts w:eastAsiaTheme="minorHAnsi"/>
          <w:sz w:val="28"/>
          <w:szCs w:val="28"/>
        </w:rPr>
      </w:pPr>
    </w:p>
    <w:p w:rsidR="00814996" w:rsidRPr="0093285E" w:rsidRDefault="00814996" w:rsidP="0093285E">
      <w:pPr>
        <w:spacing w:line="360" w:lineRule="auto"/>
        <w:ind w:firstLine="567"/>
        <w:jc w:val="both"/>
        <w:rPr>
          <w:sz w:val="28"/>
          <w:szCs w:val="28"/>
        </w:rPr>
      </w:pPr>
    </w:p>
    <w:sectPr w:rsidR="00814996" w:rsidRPr="0093285E" w:rsidSect="0093285E">
      <w:head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B17" w:rsidRDefault="003C6B17" w:rsidP="006A73D3">
      <w:r>
        <w:separator/>
      </w:r>
    </w:p>
  </w:endnote>
  <w:endnote w:type="continuationSeparator" w:id="0">
    <w:p w:rsidR="003C6B17" w:rsidRDefault="003C6B17" w:rsidP="006A73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B17" w:rsidRDefault="003C6B17" w:rsidP="006A73D3">
      <w:r>
        <w:separator/>
      </w:r>
    </w:p>
  </w:footnote>
  <w:footnote w:type="continuationSeparator" w:id="0">
    <w:p w:rsidR="003C6B17" w:rsidRDefault="003C6B17" w:rsidP="006A7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Cs w:val="28"/>
      </w:rPr>
      <w:alias w:val="Заголовок"/>
      <w:id w:val="77807649"/>
      <w:placeholder>
        <w:docPart w:val="E429F080C962427780A5FAFE8F6D2B62"/>
      </w:placeholder>
      <w:dataBinding w:prefixMappings="xmlns:ns0='http://schemas.openxmlformats.org/package/2006/metadata/core-properties' xmlns:ns1='http://purl.org/dc/elements/1.1/'" w:xpath="/ns0:coreProperties[1]/ns1:title[1]" w:storeItemID="{6C3C8BC8-F283-45AE-878A-BAB7291924A1}"/>
      <w:text/>
    </w:sdtPr>
    <w:sdtContent>
      <w:p w:rsidR="006A73D3" w:rsidRPr="001C58EA" w:rsidRDefault="001C58EA">
        <w:pPr>
          <w:pStyle w:val="a3"/>
          <w:tabs>
            <w:tab w:val="left" w:pos="2580"/>
            <w:tab w:val="left" w:pos="2985"/>
          </w:tabs>
          <w:spacing w:after="120" w:line="276" w:lineRule="auto"/>
          <w:rPr>
            <w:b/>
            <w:bCs/>
            <w:color w:val="1F497D" w:themeColor="text2"/>
            <w:szCs w:val="28"/>
          </w:rPr>
        </w:pPr>
        <w:r w:rsidRPr="001C58EA">
          <w:rPr>
            <w:b/>
            <w:bCs/>
            <w:color w:val="1F497D" w:themeColor="text2"/>
            <w:szCs w:val="28"/>
          </w:rPr>
          <w:t>Конкурс «У</w:t>
        </w:r>
        <w:r w:rsidR="006A73D3" w:rsidRPr="001C58EA">
          <w:rPr>
            <w:b/>
            <w:bCs/>
            <w:color w:val="1F497D" w:themeColor="text2"/>
            <w:szCs w:val="28"/>
          </w:rPr>
          <w:t>читель года 2015</w:t>
        </w:r>
        <w:r w:rsidRPr="001C58EA">
          <w:rPr>
            <w:b/>
            <w:bCs/>
            <w:color w:val="1F497D" w:themeColor="text2"/>
            <w:szCs w:val="28"/>
          </w:rPr>
          <w:t>»</w:t>
        </w:r>
      </w:p>
    </w:sdtContent>
  </w:sdt>
  <w:sdt>
    <w:sdtPr>
      <w:rPr>
        <w:sz w:val="22"/>
      </w:rPr>
      <w:alias w:val="Автор"/>
      <w:id w:val="77807658"/>
      <w:placeholder>
        <w:docPart w:val="EAAF9C90D3374343BB1BBB4E6D2024C0"/>
      </w:placeholder>
      <w:dataBinding w:prefixMappings="xmlns:ns0='http://schemas.openxmlformats.org/package/2006/metadata/core-properties' xmlns:ns1='http://purl.org/dc/elements/1.1/'" w:xpath="/ns0:coreProperties[1]/ns1:creator[1]" w:storeItemID="{6C3C8BC8-F283-45AE-878A-BAB7291924A1}"/>
      <w:text/>
    </w:sdtPr>
    <w:sdtContent>
      <w:p w:rsidR="006A73D3" w:rsidRPr="001C58EA" w:rsidRDefault="006A73D3">
        <w:pPr>
          <w:pStyle w:val="a3"/>
          <w:pBdr>
            <w:bottom w:val="single" w:sz="4" w:space="1" w:color="A5A5A5" w:themeColor="background1" w:themeShade="A5"/>
          </w:pBdr>
          <w:tabs>
            <w:tab w:val="left" w:pos="2580"/>
            <w:tab w:val="left" w:pos="2985"/>
          </w:tabs>
          <w:spacing w:after="120" w:line="276" w:lineRule="auto"/>
          <w:rPr>
            <w:color w:val="808080" w:themeColor="text1" w:themeTint="7F"/>
            <w:sz w:val="22"/>
          </w:rPr>
        </w:pPr>
        <w:r w:rsidRPr="001C58EA">
          <w:rPr>
            <w:color w:val="808080" w:themeColor="text1" w:themeTint="7F"/>
            <w:sz w:val="22"/>
          </w:rPr>
          <w:t>Шулаева Д. А.</w:t>
        </w:r>
      </w:p>
    </w:sdtContent>
  </w:sdt>
  <w:p w:rsidR="006A73D3" w:rsidRPr="006A73D3" w:rsidRDefault="006A73D3">
    <w:pPr>
      <w:pStyle w:val="a3"/>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9F2"/>
    <w:multiLevelType w:val="hybridMultilevel"/>
    <w:tmpl w:val="30942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362F6"/>
    <w:multiLevelType w:val="hybridMultilevel"/>
    <w:tmpl w:val="9640B2B2"/>
    <w:lvl w:ilvl="0" w:tplc="0A82588E">
      <w:start w:val="1"/>
      <w:numFmt w:val="bullet"/>
      <w:lvlText w:val="•"/>
      <w:lvlJc w:val="left"/>
      <w:pPr>
        <w:tabs>
          <w:tab w:val="num" w:pos="644"/>
        </w:tabs>
        <w:ind w:left="644" w:hanging="360"/>
      </w:pPr>
      <w:rPr>
        <w:rFonts w:ascii="Arial" w:hAnsi="Arial" w:hint="default"/>
      </w:rPr>
    </w:lvl>
    <w:lvl w:ilvl="1" w:tplc="C0869024" w:tentative="1">
      <w:start w:val="1"/>
      <w:numFmt w:val="bullet"/>
      <w:lvlText w:val="•"/>
      <w:lvlJc w:val="left"/>
      <w:pPr>
        <w:tabs>
          <w:tab w:val="num" w:pos="1364"/>
        </w:tabs>
        <w:ind w:left="1364" w:hanging="360"/>
      </w:pPr>
      <w:rPr>
        <w:rFonts w:ascii="Arial" w:hAnsi="Arial" w:hint="default"/>
      </w:rPr>
    </w:lvl>
    <w:lvl w:ilvl="2" w:tplc="58C8592E" w:tentative="1">
      <w:start w:val="1"/>
      <w:numFmt w:val="bullet"/>
      <w:lvlText w:val="•"/>
      <w:lvlJc w:val="left"/>
      <w:pPr>
        <w:tabs>
          <w:tab w:val="num" w:pos="2084"/>
        </w:tabs>
        <w:ind w:left="2084" w:hanging="360"/>
      </w:pPr>
      <w:rPr>
        <w:rFonts w:ascii="Arial" w:hAnsi="Arial" w:hint="default"/>
      </w:rPr>
    </w:lvl>
    <w:lvl w:ilvl="3" w:tplc="8BD4E630" w:tentative="1">
      <w:start w:val="1"/>
      <w:numFmt w:val="bullet"/>
      <w:lvlText w:val="•"/>
      <w:lvlJc w:val="left"/>
      <w:pPr>
        <w:tabs>
          <w:tab w:val="num" w:pos="2804"/>
        </w:tabs>
        <w:ind w:left="2804" w:hanging="360"/>
      </w:pPr>
      <w:rPr>
        <w:rFonts w:ascii="Arial" w:hAnsi="Arial" w:hint="default"/>
      </w:rPr>
    </w:lvl>
    <w:lvl w:ilvl="4" w:tplc="5FFA91C0" w:tentative="1">
      <w:start w:val="1"/>
      <w:numFmt w:val="bullet"/>
      <w:lvlText w:val="•"/>
      <w:lvlJc w:val="left"/>
      <w:pPr>
        <w:tabs>
          <w:tab w:val="num" w:pos="3524"/>
        </w:tabs>
        <w:ind w:left="3524" w:hanging="360"/>
      </w:pPr>
      <w:rPr>
        <w:rFonts w:ascii="Arial" w:hAnsi="Arial" w:hint="default"/>
      </w:rPr>
    </w:lvl>
    <w:lvl w:ilvl="5" w:tplc="E848D03C" w:tentative="1">
      <w:start w:val="1"/>
      <w:numFmt w:val="bullet"/>
      <w:lvlText w:val="•"/>
      <w:lvlJc w:val="left"/>
      <w:pPr>
        <w:tabs>
          <w:tab w:val="num" w:pos="4244"/>
        </w:tabs>
        <w:ind w:left="4244" w:hanging="360"/>
      </w:pPr>
      <w:rPr>
        <w:rFonts w:ascii="Arial" w:hAnsi="Arial" w:hint="default"/>
      </w:rPr>
    </w:lvl>
    <w:lvl w:ilvl="6" w:tplc="296447E0" w:tentative="1">
      <w:start w:val="1"/>
      <w:numFmt w:val="bullet"/>
      <w:lvlText w:val="•"/>
      <w:lvlJc w:val="left"/>
      <w:pPr>
        <w:tabs>
          <w:tab w:val="num" w:pos="4964"/>
        </w:tabs>
        <w:ind w:left="4964" w:hanging="360"/>
      </w:pPr>
      <w:rPr>
        <w:rFonts w:ascii="Arial" w:hAnsi="Arial" w:hint="default"/>
      </w:rPr>
    </w:lvl>
    <w:lvl w:ilvl="7" w:tplc="D50CDDB0" w:tentative="1">
      <w:start w:val="1"/>
      <w:numFmt w:val="bullet"/>
      <w:lvlText w:val="•"/>
      <w:lvlJc w:val="left"/>
      <w:pPr>
        <w:tabs>
          <w:tab w:val="num" w:pos="5684"/>
        </w:tabs>
        <w:ind w:left="5684" w:hanging="360"/>
      </w:pPr>
      <w:rPr>
        <w:rFonts w:ascii="Arial" w:hAnsi="Arial" w:hint="default"/>
      </w:rPr>
    </w:lvl>
    <w:lvl w:ilvl="8" w:tplc="37D08666" w:tentative="1">
      <w:start w:val="1"/>
      <w:numFmt w:val="bullet"/>
      <w:lvlText w:val="•"/>
      <w:lvlJc w:val="left"/>
      <w:pPr>
        <w:tabs>
          <w:tab w:val="num" w:pos="6404"/>
        </w:tabs>
        <w:ind w:left="6404" w:hanging="360"/>
      </w:pPr>
      <w:rPr>
        <w:rFonts w:ascii="Arial" w:hAnsi="Arial" w:hint="default"/>
      </w:rPr>
    </w:lvl>
  </w:abstractNum>
  <w:abstractNum w:abstractNumId="2">
    <w:nsid w:val="0B37742B"/>
    <w:multiLevelType w:val="hybridMultilevel"/>
    <w:tmpl w:val="F042AE14"/>
    <w:lvl w:ilvl="0" w:tplc="B36018C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3">
    <w:nsid w:val="179B4ED0"/>
    <w:multiLevelType w:val="hybridMultilevel"/>
    <w:tmpl w:val="FA1E042E"/>
    <w:lvl w:ilvl="0" w:tplc="873CA3C2">
      <w:start w:val="1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18E45A6"/>
    <w:multiLevelType w:val="hybridMultilevel"/>
    <w:tmpl w:val="70C6D6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nsid w:val="37FF71E3"/>
    <w:multiLevelType w:val="hybridMultilevel"/>
    <w:tmpl w:val="CCFA4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78279D5"/>
    <w:multiLevelType w:val="hybridMultilevel"/>
    <w:tmpl w:val="46360FD0"/>
    <w:lvl w:ilvl="0" w:tplc="110AED8E">
      <w:start w:val="1"/>
      <w:numFmt w:val="bullet"/>
      <w:lvlText w:val="•"/>
      <w:lvlJc w:val="left"/>
      <w:pPr>
        <w:tabs>
          <w:tab w:val="num" w:pos="720"/>
        </w:tabs>
        <w:ind w:left="720" w:hanging="360"/>
      </w:pPr>
      <w:rPr>
        <w:rFonts w:ascii="Times New Roman" w:hAnsi="Times New Roman" w:hint="default"/>
      </w:rPr>
    </w:lvl>
    <w:lvl w:ilvl="1" w:tplc="E398F14E" w:tentative="1">
      <w:start w:val="1"/>
      <w:numFmt w:val="bullet"/>
      <w:lvlText w:val="•"/>
      <w:lvlJc w:val="left"/>
      <w:pPr>
        <w:tabs>
          <w:tab w:val="num" w:pos="1440"/>
        </w:tabs>
        <w:ind w:left="1440" w:hanging="360"/>
      </w:pPr>
      <w:rPr>
        <w:rFonts w:ascii="Times New Roman" w:hAnsi="Times New Roman" w:hint="default"/>
      </w:rPr>
    </w:lvl>
    <w:lvl w:ilvl="2" w:tplc="BE7C4086" w:tentative="1">
      <w:start w:val="1"/>
      <w:numFmt w:val="bullet"/>
      <w:lvlText w:val="•"/>
      <w:lvlJc w:val="left"/>
      <w:pPr>
        <w:tabs>
          <w:tab w:val="num" w:pos="2160"/>
        </w:tabs>
        <w:ind w:left="2160" w:hanging="360"/>
      </w:pPr>
      <w:rPr>
        <w:rFonts w:ascii="Times New Roman" w:hAnsi="Times New Roman" w:hint="default"/>
      </w:rPr>
    </w:lvl>
    <w:lvl w:ilvl="3" w:tplc="C038D6D4" w:tentative="1">
      <w:start w:val="1"/>
      <w:numFmt w:val="bullet"/>
      <w:lvlText w:val="•"/>
      <w:lvlJc w:val="left"/>
      <w:pPr>
        <w:tabs>
          <w:tab w:val="num" w:pos="2880"/>
        </w:tabs>
        <w:ind w:left="2880" w:hanging="360"/>
      </w:pPr>
      <w:rPr>
        <w:rFonts w:ascii="Times New Roman" w:hAnsi="Times New Roman" w:hint="default"/>
      </w:rPr>
    </w:lvl>
    <w:lvl w:ilvl="4" w:tplc="364C828A" w:tentative="1">
      <w:start w:val="1"/>
      <w:numFmt w:val="bullet"/>
      <w:lvlText w:val="•"/>
      <w:lvlJc w:val="left"/>
      <w:pPr>
        <w:tabs>
          <w:tab w:val="num" w:pos="3600"/>
        </w:tabs>
        <w:ind w:left="3600" w:hanging="360"/>
      </w:pPr>
      <w:rPr>
        <w:rFonts w:ascii="Times New Roman" w:hAnsi="Times New Roman" w:hint="default"/>
      </w:rPr>
    </w:lvl>
    <w:lvl w:ilvl="5" w:tplc="52862FE4" w:tentative="1">
      <w:start w:val="1"/>
      <w:numFmt w:val="bullet"/>
      <w:lvlText w:val="•"/>
      <w:lvlJc w:val="left"/>
      <w:pPr>
        <w:tabs>
          <w:tab w:val="num" w:pos="4320"/>
        </w:tabs>
        <w:ind w:left="4320" w:hanging="360"/>
      </w:pPr>
      <w:rPr>
        <w:rFonts w:ascii="Times New Roman" w:hAnsi="Times New Roman" w:hint="default"/>
      </w:rPr>
    </w:lvl>
    <w:lvl w:ilvl="6" w:tplc="C3D07ACC" w:tentative="1">
      <w:start w:val="1"/>
      <w:numFmt w:val="bullet"/>
      <w:lvlText w:val="•"/>
      <w:lvlJc w:val="left"/>
      <w:pPr>
        <w:tabs>
          <w:tab w:val="num" w:pos="5040"/>
        </w:tabs>
        <w:ind w:left="5040" w:hanging="360"/>
      </w:pPr>
      <w:rPr>
        <w:rFonts w:ascii="Times New Roman" w:hAnsi="Times New Roman" w:hint="default"/>
      </w:rPr>
    </w:lvl>
    <w:lvl w:ilvl="7" w:tplc="4FC23D64" w:tentative="1">
      <w:start w:val="1"/>
      <w:numFmt w:val="bullet"/>
      <w:lvlText w:val="•"/>
      <w:lvlJc w:val="left"/>
      <w:pPr>
        <w:tabs>
          <w:tab w:val="num" w:pos="5760"/>
        </w:tabs>
        <w:ind w:left="5760" w:hanging="360"/>
      </w:pPr>
      <w:rPr>
        <w:rFonts w:ascii="Times New Roman" w:hAnsi="Times New Roman" w:hint="default"/>
      </w:rPr>
    </w:lvl>
    <w:lvl w:ilvl="8" w:tplc="97AE8220"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5C42A6"/>
    <w:multiLevelType w:val="hybridMultilevel"/>
    <w:tmpl w:val="516403D8"/>
    <w:lvl w:ilvl="0" w:tplc="5B543AD6">
      <w:start w:val="1"/>
      <w:numFmt w:val="decimal"/>
      <w:lvlText w:val="%1."/>
      <w:lvlJc w:val="left"/>
      <w:pPr>
        <w:tabs>
          <w:tab w:val="num" w:pos="502"/>
        </w:tabs>
        <w:ind w:left="502" w:hanging="360"/>
      </w:pPr>
      <w:rPr>
        <w:b w:val="0"/>
      </w:rPr>
    </w:lvl>
    <w:lvl w:ilvl="1" w:tplc="F7FE7166" w:tentative="1">
      <w:start w:val="1"/>
      <w:numFmt w:val="decimal"/>
      <w:lvlText w:val="%2."/>
      <w:lvlJc w:val="left"/>
      <w:pPr>
        <w:tabs>
          <w:tab w:val="num" w:pos="1440"/>
        </w:tabs>
        <w:ind w:left="1440" w:hanging="360"/>
      </w:pPr>
    </w:lvl>
    <w:lvl w:ilvl="2" w:tplc="BCBAC91A" w:tentative="1">
      <w:start w:val="1"/>
      <w:numFmt w:val="decimal"/>
      <w:lvlText w:val="%3."/>
      <w:lvlJc w:val="left"/>
      <w:pPr>
        <w:tabs>
          <w:tab w:val="num" w:pos="2160"/>
        </w:tabs>
        <w:ind w:left="2160" w:hanging="360"/>
      </w:pPr>
    </w:lvl>
    <w:lvl w:ilvl="3" w:tplc="A894A38A" w:tentative="1">
      <w:start w:val="1"/>
      <w:numFmt w:val="decimal"/>
      <w:lvlText w:val="%4."/>
      <w:lvlJc w:val="left"/>
      <w:pPr>
        <w:tabs>
          <w:tab w:val="num" w:pos="2880"/>
        </w:tabs>
        <w:ind w:left="2880" w:hanging="360"/>
      </w:pPr>
    </w:lvl>
    <w:lvl w:ilvl="4" w:tplc="6E16AC5E" w:tentative="1">
      <w:start w:val="1"/>
      <w:numFmt w:val="decimal"/>
      <w:lvlText w:val="%5."/>
      <w:lvlJc w:val="left"/>
      <w:pPr>
        <w:tabs>
          <w:tab w:val="num" w:pos="3600"/>
        </w:tabs>
        <w:ind w:left="3600" w:hanging="360"/>
      </w:pPr>
    </w:lvl>
    <w:lvl w:ilvl="5" w:tplc="024A442A" w:tentative="1">
      <w:start w:val="1"/>
      <w:numFmt w:val="decimal"/>
      <w:lvlText w:val="%6."/>
      <w:lvlJc w:val="left"/>
      <w:pPr>
        <w:tabs>
          <w:tab w:val="num" w:pos="4320"/>
        </w:tabs>
        <w:ind w:left="4320" w:hanging="360"/>
      </w:pPr>
    </w:lvl>
    <w:lvl w:ilvl="6" w:tplc="873CA882" w:tentative="1">
      <w:start w:val="1"/>
      <w:numFmt w:val="decimal"/>
      <w:lvlText w:val="%7."/>
      <w:lvlJc w:val="left"/>
      <w:pPr>
        <w:tabs>
          <w:tab w:val="num" w:pos="5040"/>
        </w:tabs>
        <w:ind w:left="5040" w:hanging="360"/>
      </w:pPr>
    </w:lvl>
    <w:lvl w:ilvl="7" w:tplc="FA9E081A" w:tentative="1">
      <w:start w:val="1"/>
      <w:numFmt w:val="decimal"/>
      <w:lvlText w:val="%8."/>
      <w:lvlJc w:val="left"/>
      <w:pPr>
        <w:tabs>
          <w:tab w:val="num" w:pos="5760"/>
        </w:tabs>
        <w:ind w:left="5760" w:hanging="360"/>
      </w:pPr>
    </w:lvl>
    <w:lvl w:ilvl="8" w:tplc="4F40A3C4" w:tentative="1">
      <w:start w:val="1"/>
      <w:numFmt w:val="decimal"/>
      <w:lvlText w:val="%9."/>
      <w:lvlJc w:val="left"/>
      <w:pPr>
        <w:tabs>
          <w:tab w:val="num" w:pos="6480"/>
        </w:tabs>
        <w:ind w:left="6480" w:hanging="360"/>
      </w:pPr>
    </w:lvl>
  </w:abstractNum>
  <w:abstractNum w:abstractNumId="8">
    <w:nsid w:val="4C2E4E84"/>
    <w:multiLevelType w:val="hybridMultilevel"/>
    <w:tmpl w:val="83003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CE60D6"/>
    <w:multiLevelType w:val="hybridMultilevel"/>
    <w:tmpl w:val="65862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44484D"/>
    <w:multiLevelType w:val="hybridMultilevel"/>
    <w:tmpl w:val="C5306832"/>
    <w:lvl w:ilvl="0" w:tplc="B36018C2">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602" w:hanging="360"/>
      </w:pPr>
    </w:lvl>
    <w:lvl w:ilvl="2" w:tplc="0419001B" w:tentative="1">
      <w:start w:val="1"/>
      <w:numFmt w:val="lowerRoman"/>
      <w:lvlText w:val="%3."/>
      <w:lvlJc w:val="right"/>
      <w:pPr>
        <w:ind w:left="2322" w:hanging="180"/>
      </w:pPr>
    </w:lvl>
    <w:lvl w:ilvl="3" w:tplc="0419000F" w:tentative="1">
      <w:start w:val="1"/>
      <w:numFmt w:val="decimal"/>
      <w:lvlText w:val="%4."/>
      <w:lvlJc w:val="left"/>
      <w:pPr>
        <w:ind w:left="3042" w:hanging="360"/>
      </w:pPr>
    </w:lvl>
    <w:lvl w:ilvl="4" w:tplc="04190019" w:tentative="1">
      <w:start w:val="1"/>
      <w:numFmt w:val="lowerLetter"/>
      <w:lvlText w:val="%5."/>
      <w:lvlJc w:val="left"/>
      <w:pPr>
        <w:ind w:left="3762" w:hanging="360"/>
      </w:pPr>
    </w:lvl>
    <w:lvl w:ilvl="5" w:tplc="0419001B" w:tentative="1">
      <w:start w:val="1"/>
      <w:numFmt w:val="lowerRoman"/>
      <w:lvlText w:val="%6."/>
      <w:lvlJc w:val="right"/>
      <w:pPr>
        <w:ind w:left="4482" w:hanging="180"/>
      </w:pPr>
    </w:lvl>
    <w:lvl w:ilvl="6" w:tplc="0419000F" w:tentative="1">
      <w:start w:val="1"/>
      <w:numFmt w:val="decimal"/>
      <w:lvlText w:val="%7."/>
      <w:lvlJc w:val="left"/>
      <w:pPr>
        <w:ind w:left="5202" w:hanging="360"/>
      </w:pPr>
    </w:lvl>
    <w:lvl w:ilvl="7" w:tplc="04190019" w:tentative="1">
      <w:start w:val="1"/>
      <w:numFmt w:val="lowerLetter"/>
      <w:lvlText w:val="%8."/>
      <w:lvlJc w:val="left"/>
      <w:pPr>
        <w:ind w:left="5922" w:hanging="360"/>
      </w:pPr>
    </w:lvl>
    <w:lvl w:ilvl="8" w:tplc="0419001B" w:tentative="1">
      <w:start w:val="1"/>
      <w:numFmt w:val="lowerRoman"/>
      <w:lvlText w:val="%9."/>
      <w:lvlJc w:val="right"/>
      <w:pPr>
        <w:ind w:left="6642" w:hanging="180"/>
      </w:pPr>
    </w:lvl>
  </w:abstractNum>
  <w:abstractNum w:abstractNumId="11">
    <w:nsid w:val="6DCA2D87"/>
    <w:multiLevelType w:val="hybridMultilevel"/>
    <w:tmpl w:val="1A989C10"/>
    <w:lvl w:ilvl="0" w:tplc="9C4A3AEC">
      <w:start w:val="1"/>
      <w:numFmt w:val="bullet"/>
      <w:lvlText w:val="•"/>
      <w:lvlJc w:val="left"/>
      <w:pPr>
        <w:tabs>
          <w:tab w:val="num" w:pos="720"/>
        </w:tabs>
        <w:ind w:left="720" w:hanging="360"/>
      </w:pPr>
      <w:rPr>
        <w:rFonts w:ascii="Times New Roman" w:hAnsi="Times New Roman" w:hint="default"/>
      </w:rPr>
    </w:lvl>
    <w:lvl w:ilvl="1" w:tplc="DAFA3686" w:tentative="1">
      <w:start w:val="1"/>
      <w:numFmt w:val="bullet"/>
      <w:lvlText w:val="•"/>
      <w:lvlJc w:val="left"/>
      <w:pPr>
        <w:tabs>
          <w:tab w:val="num" w:pos="1440"/>
        </w:tabs>
        <w:ind w:left="1440" w:hanging="360"/>
      </w:pPr>
      <w:rPr>
        <w:rFonts w:ascii="Times New Roman" w:hAnsi="Times New Roman" w:hint="default"/>
      </w:rPr>
    </w:lvl>
    <w:lvl w:ilvl="2" w:tplc="1C567E4E" w:tentative="1">
      <w:start w:val="1"/>
      <w:numFmt w:val="bullet"/>
      <w:lvlText w:val="•"/>
      <w:lvlJc w:val="left"/>
      <w:pPr>
        <w:tabs>
          <w:tab w:val="num" w:pos="2160"/>
        </w:tabs>
        <w:ind w:left="2160" w:hanging="360"/>
      </w:pPr>
      <w:rPr>
        <w:rFonts w:ascii="Times New Roman" w:hAnsi="Times New Roman" w:hint="default"/>
      </w:rPr>
    </w:lvl>
    <w:lvl w:ilvl="3" w:tplc="1E9EEB0E" w:tentative="1">
      <w:start w:val="1"/>
      <w:numFmt w:val="bullet"/>
      <w:lvlText w:val="•"/>
      <w:lvlJc w:val="left"/>
      <w:pPr>
        <w:tabs>
          <w:tab w:val="num" w:pos="2880"/>
        </w:tabs>
        <w:ind w:left="2880" w:hanging="360"/>
      </w:pPr>
      <w:rPr>
        <w:rFonts w:ascii="Times New Roman" w:hAnsi="Times New Roman" w:hint="default"/>
      </w:rPr>
    </w:lvl>
    <w:lvl w:ilvl="4" w:tplc="093482A2" w:tentative="1">
      <w:start w:val="1"/>
      <w:numFmt w:val="bullet"/>
      <w:lvlText w:val="•"/>
      <w:lvlJc w:val="left"/>
      <w:pPr>
        <w:tabs>
          <w:tab w:val="num" w:pos="3600"/>
        </w:tabs>
        <w:ind w:left="3600" w:hanging="360"/>
      </w:pPr>
      <w:rPr>
        <w:rFonts w:ascii="Times New Roman" w:hAnsi="Times New Roman" w:hint="default"/>
      </w:rPr>
    </w:lvl>
    <w:lvl w:ilvl="5" w:tplc="FC423628" w:tentative="1">
      <w:start w:val="1"/>
      <w:numFmt w:val="bullet"/>
      <w:lvlText w:val="•"/>
      <w:lvlJc w:val="left"/>
      <w:pPr>
        <w:tabs>
          <w:tab w:val="num" w:pos="4320"/>
        </w:tabs>
        <w:ind w:left="4320" w:hanging="360"/>
      </w:pPr>
      <w:rPr>
        <w:rFonts w:ascii="Times New Roman" w:hAnsi="Times New Roman" w:hint="default"/>
      </w:rPr>
    </w:lvl>
    <w:lvl w:ilvl="6" w:tplc="07BE55F4" w:tentative="1">
      <w:start w:val="1"/>
      <w:numFmt w:val="bullet"/>
      <w:lvlText w:val="•"/>
      <w:lvlJc w:val="left"/>
      <w:pPr>
        <w:tabs>
          <w:tab w:val="num" w:pos="5040"/>
        </w:tabs>
        <w:ind w:left="5040" w:hanging="360"/>
      </w:pPr>
      <w:rPr>
        <w:rFonts w:ascii="Times New Roman" w:hAnsi="Times New Roman" w:hint="default"/>
      </w:rPr>
    </w:lvl>
    <w:lvl w:ilvl="7" w:tplc="EE5C0796" w:tentative="1">
      <w:start w:val="1"/>
      <w:numFmt w:val="bullet"/>
      <w:lvlText w:val="•"/>
      <w:lvlJc w:val="left"/>
      <w:pPr>
        <w:tabs>
          <w:tab w:val="num" w:pos="5760"/>
        </w:tabs>
        <w:ind w:left="5760" w:hanging="360"/>
      </w:pPr>
      <w:rPr>
        <w:rFonts w:ascii="Times New Roman" w:hAnsi="Times New Roman" w:hint="default"/>
      </w:rPr>
    </w:lvl>
    <w:lvl w:ilvl="8" w:tplc="3FD8BF3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8"/>
  </w:num>
  <w:num w:numId="3">
    <w:abstractNumId w:val="9"/>
  </w:num>
  <w:num w:numId="4">
    <w:abstractNumId w:val="3"/>
  </w:num>
  <w:num w:numId="5">
    <w:abstractNumId w:val="2"/>
  </w:num>
  <w:num w:numId="6">
    <w:abstractNumId w:val="10"/>
  </w:num>
  <w:num w:numId="7">
    <w:abstractNumId w:val="7"/>
  </w:num>
  <w:num w:numId="8">
    <w:abstractNumId w:val="1"/>
  </w:num>
  <w:num w:numId="9">
    <w:abstractNumId w:val="11"/>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A73D3"/>
    <w:rsid w:val="000470C6"/>
    <w:rsid w:val="00175C83"/>
    <w:rsid w:val="001C58EA"/>
    <w:rsid w:val="001D520F"/>
    <w:rsid w:val="002A54D4"/>
    <w:rsid w:val="002A79F9"/>
    <w:rsid w:val="00341AA5"/>
    <w:rsid w:val="003C6B17"/>
    <w:rsid w:val="00434512"/>
    <w:rsid w:val="00443BEE"/>
    <w:rsid w:val="0046456B"/>
    <w:rsid w:val="004C75A0"/>
    <w:rsid w:val="004E2A6A"/>
    <w:rsid w:val="0053193E"/>
    <w:rsid w:val="00611529"/>
    <w:rsid w:val="006307FF"/>
    <w:rsid w:val="00644FCA"/>
    <w:rsid w:val="006704C8"/>
    <w:rsid w:val="006A73D3"/>
    <w:rsid w:val="007A272F"/>
    <w:rsid w:val="00814996"/>
    <w:rsid w:val="008A354A"/>
    <w:rsid w:val="008E5727"/>
    <w:rsid w:val="0093285E"/>
    <w:rsid w:val="0094667C"/>
    <w:rsid w:val="00966424"/>
    <w:rsid w:val="00BC5559"/>
    <w:rsid w:val="00C63EA3"/>
    <w:rsid w:val="00C6448C"/>
    <w:rsid w:val="00C6695F"/>
    <w:rsid w:val="00D343DA"/>
    <w:rsid w:val="00D858B0"/>
    <w:rsid w:val="00DE4BCF"/>
    <w:rsid w:val="00F055E6"/>
    <w:rsid w:val="00F26B45"/>
    <w:rsid w:val="00F744BC"/>
    <w:rsid w:val="00FB4CAD"/>
    <w:rsid w:val="00FB5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3D3"/>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3D3"/>
    <w:pPr>
      <w:tabs>
        <w:tab w:val="center" w:pos="4677"/>
        <w:tab w:val="right" w:pos="9355"/>
      </w:tabs>
    </w:pPr>
  </w:style>
  <w:style w:type="character" w:customStyle="1" w:styleId="a4">
    <w:name w:val="Верхний колонтитул Знак"/>
    <w:basedOn w:val="a0"/>
    <w:link w:val="a3"/>
    <w:uiPriority w:val="99"/>
    <w:rsid w:val="006A73D3"/>
  </w:style>
  <w:style w:type="paragraph" w:styleId="a5">
    <w:name w:val="footer"/>
    <w:basedOn w:val="a"/>
    <w:link w:val="a6"/>
    <w:uiPriority w:val="99"/>
    <w:semiHidden/>
    <w:unhideWhenUsed/>
    <w:rsid w:val="006A73D3"/>
    <w:pPr>
      <w:tabs>
        <w:tab w:val="center" w:pos="4677"/>
        <w:tab w:val="right" w:pos="9355"/>
      </w:tabs>
    </w:pPr>
  </w:style>
  <w:style w:type="character" w:customStyle="1" w:styleId="a6">
    <w:name w:val="Нижний колонтитул Знак"/>
    <w:basedOn w:val="a0"/>
    <w:link w:val="a5"/>
    <w:uiPriority w:val="99"/>
    <w:semiHidden/>
    <w:rsid w:val="006A73D3"/>
  </w:style>
  <w:style w:type="paragraph" w:styleId="a7">
    <w:name w:val="No Spacing"/>
    <w:link w:val="a8"/>
    <w:uiPriority w:val="1"/>
    <w:qFormat/>
    <w:rsid w:val="006A73D3"/>
    <w:rPr>
      <w:rFonts w:ascii="Calibri" w:eastAsia="Times New Roman" w:hAnsi="Calibri" w:cs="Times New Roman"/>
      <w:sz w:val="22"/>
    </w:rPr>
  </w:style>
  <w:style w:type="character" w:customStyle="1" w:styleId="a8">
    <w:name w:val="Без интервала Знак"/>
    <w:basedOn w:val="a0"/>
    <w:link w:val="a7"/>
    <w:uiPriority w:val="1"/>
    <w:rsid w:val="006A73D3"/>
    <w:rPr>
      <w:rFonts w:ascii="Calibri" w:eastAsia="Times New Roman" w:hAnsi="Calibri" w:cs="Times New Roman"/>
      <w:sz w:val="22"/>
    </w:rPr>
  </w:style>
  <w:style w:type="paragraph" w:styleId="a9">
    <w:name w:val="Balloon Text"/>
    <w:basedOn w:val="a"/>
    <w:link w:val="aa"/>
    <w:uiPriority w:val="99"/>
    <w:semiHidden/>
    <w:unhideWhenUsed/>
    <w:rsid w:val="006A73D3"/>
    <w:rPr>
      <w:rFonts w:ascii="Tahoma" w:hAnsi="Tahoma" w:cs="Tahoma"/>
      <w:sz w:val="16"/>
      <w:szCs w:val="16"/>
    </w:rPr>
  </w:style>
  <w:style w:type="character" w:customStyle="1" w:styleId="aa">
    <w:name w:val="Текст выноски Знак"/>
    <w:basedOn w:val="a0"/>
    <w:link w:val="a9"/>
    <w:uiPriority w:val="99"/>
    <w:semiHidden/>
    <w:rsid w:val="006A73D3"/>
    <w:rPr>
      <w:rFonts w:ascii="Tahoma" w:eastAsia="Calibri" w:hAnsi="Tahoma" w:cs="Tahoma"/>
      <w:sz w:val="16"/>
      <w:szCs w:val="16"/>
    </w:rPr>
  </w:style>
  <w:style w:type="paragraph" w:styleId="ab">
    <w:name w:val="List Paragraph"/>
    <w:basedOn w:val="a"/>
    <w:uiPriority w:val="34"/>
    <w:qFormat/>
    <w:rsid w:val="002A54D4"/>
    <w:pPr>
      <w:spacing w:after="200" w:line="276" w:lineRule="auto"/>
      <w:ind w:left="720"/>
      <w:contextualSpacing/>
    </w:pPr>
    <w:rPr>
      <w:rFonts w:ascii="Calibri" w:hAnsi="Calibri"/>
      <w:sz w:val="22"/>
    </w:rPr>
  </w:style>
  <w:style w:type="paragraph" w:styleId="ac">
    <w:name w:val="Normal (Web)"/>
    <w:basedOn w:val="a"/>
    <w:uiPriority w:val="99"/>
    <w:semiHidden/>
    <w:unhideWhenUsed/>
    <w:rsid w:val="002A54D4"/>
    <w:pPr>
      <w:spacing w:before="100" w:beforeAutospacing="1" w:after="100" w:afterAutospacing="1"/>
    </w:pPr>
    <w:rPr>
      <w:rFonts w:eastAsia="Times New Roman"/>
      <w:szCs w:val="24"/>
      <w:lang w:eastAsia="ru-RU"/>
    </w:rPr>
  </w:style>
  <w:style w:type="character" w:customStyle="1" w:styleId="apple-converted-space">
    <w:name w:val="apple-converted-space"/>
    <w:basedOn w:val="a0"/>
    <w:rsid w:val="0053193E"/>
  </w:style>
  <w:style w:type="character" w:customStyle="1" w:styleId="hl">
    <w:name w:val="hl"/>
    <w:basedOn w:val="a0"/>
    <w:rsid w:val="0053193E"/>
  </w:style>
  <w:style w:type="table" w:styleId="ad">
    <w:name w:val="Table Grid"/>
    <w:basedOn w:val="a1"/>
    <w:uiPriority w:val="59"/>
    <w:rsid w:val="00D343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Emphasis"/>
    <w:basedOn w:val="a0"/>
    <w:uiPriority w:val="20"/>
    <w:qFormat/>
    <w:rsid w:val="00F744BC"/>
    <w:rPr>
      <w:i/>
      <w:iCs/>
    </w:rPr>
  </w:style>
</w:styles>
</file>

<file path=word/webSettings.xml><?xml version="1.0" encoding="utf-8"?>
<w:webSettings xmlns:r="http://schemas.openxmlformats.org/officeDocument/2006/relationships" xmlns:w="http://schemas.openxmlformats.org/wordprocessingml/2006/main">
  <w:divs>
    <w:div w:id="756483398">
      <w:bodyDiv w:val="1"/>
      <w:marLeft w:val="0"/>
      <w:marRight w:val="0"/>
      <w:marTop w:val="0"/>
      <w:marBottom w:val="0"/>
      <w:divBdr>
        <w:top w:val="none" w:sz="0" w:space="0" w:color="auto"/>
        <w:left w:val="none" w:sz="0" w:space="0" w:color="auto"/>
        <w:bottom w:val="none" w:sz="0" w:space="0" w:color="auto"/>
        <w:right w:val="none" w:sz="0" w:space="0" w:color="auto"/>
      </w:divBdr>
    </w:div>
    <w:div w:id="12383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29F080C962427780A5FAFE8F6D2B62"/>
        <w:category>
          <w:name w:val="Общие"/>
          <w:gallery w:val="placeholder"/>
        </w:category>
        <w:types>
          <w:type w:val="bbPlcHdr"/>
        </w:types>
        <w:behaviors>
          <w:behavior w:val="content"/>
        </w:behaviors>
        <w:guid w:val="{C8469C37-1733-402F-BFD3-D5A5FEBB4D46}"/>
      </w:docPartPr>
      <w:docPartBody>
        <w:p w:rsidR="001A6D0F" w:rsidRDefault="000226F9" w:rsidP="000226F9">
          <w:pPr>
            <w:pStyle w:val="E429F080C962427780A5FAFE8F6D2B62"/>
          </w:pPr>
          <w:r>
            <w:rPr>
              <w:b/>
              <w:bCs/>
              <w:color w:val="1F497D" w:themeColor="text2"/>
              <w:sz w:val="28"/>
              <w:szCs w:val="28"/>
            </w:rPr>
            <w:t>[Введите название документа]</w:t>
          </w:r>
        </w:p>
      </w:docPartBody>
    </w:docPart>
    <w:docPart>
      <w:docPartPr>
        <w:name w:val="EAAF9C90D3374343BB1BBB4E6D2024C0"/>
        <w:category>
          <w:name w:val="Общие"/>
          <w:gallery w:val="placeholder"/>
        </w:category>
        <w:types>
          <w:type w:val="bbPlcHdr"/>
        </w:types>
        <w:behaviors>
          <w:behavior w:val="content"/>
        </w:behaviors>
        <w:guid w:val="{BA4916E6-9B49-4AF7-AD3D-642367533E68}"/>
      </w:docPartPr>
      <w:docPartBody>
        <w:p w:rsidR="001A6D0F" w:rsidRDefault="000226F9" w:rsidP="000226F9">
          <w:pPr>
            <w:pStyle w:val="EAAF9C90D3374343BB1BBB4E6D2024C0"/>
          </w:pPr>
          <w:r>
            <w:rPr>
              <w:color w:val="808080" w:themeColor="text1" w:themeTint="7F"/>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226F9"/>
    <w:rsid w:val="000226F9"/>
    <w:rsid w:val="000E77BD"/>
    <w:rsid w:val="001A6D0F"/>
    <w:rsid w:val="00236DCF"/>
    <w:rsid w:val="0026081E"/>
    <w:rsid w:val="00751DF4"/>
    <w:rsid w:val="008D163C"/>
    <w:rsid w:val="00F36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D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3FDBA2A79C647C8A4D10916397B41B6">
    <w:name w:val="83FDBA2A79C647C8A4D10916397B41B6"/>
    <w:rsid w:val="000226F9"/>
  </w:style>
  <w:style w:type="paragraph" w:customStyle="1" w:styleId="BAE8F4B2C18243B4A3E82EA0DADB5D7B">
    <w:name w:val="BAE8F4B2C18243B4A3E82EA0DADB5D7B"/>
    <w:rsid w:val="000226F9"/>
  </w:style>
  <w:style w:type="paragraph" w:customStyle="1" w:styleId="314339FB6BA54C2D8C4072D3CDDA4528">
    <w:name w:val="314339FB6BA54C2D8C4072D3CDDA4528"/>
    <w:rsid w:val="000226F9"/>
  </w:style>
  <w:style w:type="paragraph" w:customStyle="1" w:styleId="95BB94595FEC4CE28905C6C296888E4B">
    <w:name w:val="95BB94595FEC4CE28905C6C296888E4B"/>
    <w:rsid w:val="000226F9"/>
  </w:style>
  <w:style w:type="paragraph" w:customStyle="1" w:styleId="6A5D330C151947E78D2CCC027D9124E1">
    <w:name w:val="6A5D330C151947E78D2CCC027D9124E1"/>
    <w:rsid w:val="000226F9"/>
  </w:style>
  <w:style w:type="paragraph" w:customStyle="1" w:styleId="E429F080C962427780A5FAFE8F6D2B62">
    <w:name w:val="E429F080C962427780A5FAFE8F6D2B62"/>
    <w:rsid w:val="000226F9"/>
  </w:style>
  <w:style w:type="paragraph" w:customStyle="1" w:styleId="18E8070BB8CA49BAB39FE2AE2281AD08">
    <w:name w:val="18E8070BB8CA49BAB39FE2AE2281AD08"/>
    <w:rsid w:val="000226F9"/>
  </w:style>
  <w:style w:type="paragraph" w:customStyle="1" w:styleId="EAAF9C90D3374343BB1BBB4E6D2024C0">
    <w:name w:val="EAAF9C90D3374343BB1BBB4E6D2024C0"/>
    <w:rsid w:val="000226F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412586-F2E6-4CA0-A2F6-FF1D106F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759</Words>
  <Characters>4330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Конкурс «Учитель года 2015»</vt:lpstr>
    </vt:vector>
  </TitlesOfParts>
  <Company>Krokoz™</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 «Учитель года 2015»</dc:title>
  <dc:creator>Шулаева Д. А.</dc:creator>
  <cp:lastModifiedBy>User</cp:lastModifiedBy>
  <cp:revision>3</cp:revision>
  <dcterms:created xsi:type="dcterms:W3CDTF">2014-12-09T16:41:00Z</dcterms:created>
  <dcterms:modified xsi:type="dcterms:W3CDTF">2014-12-09T17:07:00Z</dcterms:modified>
</cp:coreProperties>
</file>