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D" w:rsidRDefault="00EF43BD" w:rsidP="00EF4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 выполнения федерального государственного стандарта основного общего образования по истории</w:t>
      </w:r>
    </w:p>
    <w:p w:rsidR="00EF43BD" w:rsidRDefault="00EF43BD" w:rsidP="00EF4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Верхнесуньская</w:t>
      </w:r>
      <w:proofErr w:type="spellEnd"/>
      <w:r>
        <w:rPr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Ind w:w="-792" w:type="dxa"/>
        <w:tblLook w:val="01E0"/>
      </w:tblPr>
      <w:tblGrid>
        <w:gridCol w:w="8933"/>
        <w:gridCol w:w="1217"/>
      </w:tblGrid>
      <w:tr w:rsidR="00EF43BD" w:rsidTr="00AD6D42"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BD" w:rsidRDefault="00EF43BD" w:rsidP="00AD6D4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8 класс (базовый уровень)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BD" w:rsidRDefault="00EF43BD" w:rsidP="00AD6D42">
            <w:r>
              <w:t>Количество часов</w:t>
            </w:r>
          </w:p>
        </w:tc>
      </w:tr>
      <w:tr w:rsidR="00EF43BD" w:rsidTr="00AD6D42"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BD" w:rsidRDefault="00EF43BD" w:rsidP="00AD6D42">
            <w:pPr>
              <w:shd w:val="clear" w:color="auto" w:fill="FFFFFF"/>
              <w:spacing w:before="120"/>
              <w:ind w:left="653"/>
            </w:pPr>
            <w:r>
              <w:rPr>
                <w:b/>
                <w:bCs/>
                <w:color w:val="000000"/>
                <w:spacing w:val="-1"/>
                <w:sz w:val="21"/>
                <w:szCs w:val="21"/>
              </w:rPr>
              <w:t>История Нового времени</w:t>
            </w:r>
          </w:p>
          <w:p w:rsidR="00EF43BD" w:rsidRDefault="00EF43BD" w:rsidP="00AD6D42">
            <w:pPr>
              <w:shd w:val="clear" w:color="auto" w:fill="FFFFFF"/>
              <w:spacing w:before="62" w:line="206" w:lineRule="exact"/>
              <w:ind w:left="120" w:right="14"/>
              <w:jc w:val="both"/>
            </w:pPr>
            <w:r w:rsidRPr="00F57246">
              <w:rPr>
                <w:i/>
                <w:color w:val="000000"/>
                <w:spacing w:val="-2"/>
                <w:sz w:val="21"/>
                <w:szCs w:val="21"/>
              </w:rPr>
              <w:t>Первая империя</w:t>
            </w:r>
            <w:r>
              <w:rPr>
                <w:i/>
                <w:iCs/>
                <w:color w:val="000000"/>
                <w:spacing w:val="-2"/>
                <w:sz w:val="21"/>
                <w:szCs w:val="21"/>
              </w:rPr>
              <w:t xml:space="preserve"> во Франции. 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Наполеон Бонапарт. </w:t>
            </w:r>
            <w:proofErr w:type="spellStart"/>
            <w:r>
              <w:rPr>
                <w:i/>
                <w:iCs/>
                <w:color w:val="000000"/>
                <w:sz w:val="21"/>
                <w:szCs w:val="21"/>
              </w:rPr>
              <w:t>Свщенный</w:t>
            </w:r>
            <w:proofErr w:type="spellEnd"/>
            <w:r>
              <w:rPr>
                <w:i/>
                <w:iCs/>
                <w:color w:val="000000"/>
                <w:sz w:val="21"/>
                <w:szCs w:val="21"/>
              </w:rPr>
              <w:t xml:space="preserve"> союз Европейские революции </w:t>
            </w:r>
            <w:r>
              <w:rPr>
                <w:i/>
                <w:iCs/>
                <w:color w:val="000000"/>
                <w:sz w:val="21"/>
                <w:szCs w:val="21"/>
                <w:lang w:val="en-US"/>
              </w:rPr>
              <w:t>XIX</w:t>
            </w:r>
            <w:r w:rsidRPr="00F57246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i/>
                <w:iCs/>
                <w:color w:val="000000"/>
                <w:sz w:val="21"/>
                <w:szCs w:val="21"/>
              </w:rPr>
              <w:t xml:space="preserve">в. </w:t>
            </w:r>
            <w:r>
              <w:rPr>
                <w:color w:val="000000"/>
                <w:sz w:val="21"/>
                <w:szCs w:val="21"/>
              </w:rPr>
              <w:t xml:space="preserve">Гражданская война </w:t>
            </w:r>
            <w:proofErr w:type="spellStart"/>
            <w:proofErr w:type="gramStart"/>
            <w:r>
              <w:rPr>
                <w:i/>
                <w:iCs/>
                <w:color w:val="000000"/>
                <w:spacing w:val="1"/>
                <w:sz w:val="21"/>
                <w:szCs w:val="21"/>
              </w:rPr>
              <w:t>у</w:t>
            </w:r>
            <w:proofErr w:type="gramEnd"/>
            <w:r>
              <w:rPr>
                <w:i/>
                <w:iCs/>
                <w:color w:val="000000"/>
                <w:spacing w:val="1"/>
                <w:sz w:val="21"/>
                <w:szCs w:val="21"/>
              </w:rPr>
              <w:t>?^</w:t>
            </w:r>
            <w:proofErr w:type="spellEnd"/>
            <w:r>
              <w:rPr>
                <w:i/>
                <w:iCs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1"/>
                <w:sz w:val="21"/>
                <w:szCs w:val="21"/>
              </w:rPr>
              <w:t xml:space="preserve">в США. А. Линкольн. Формирование идеологии либерализма, </w:t>
            </w:r>
            <w:proofErr w:type="spellStart"/>
            <w:r>
              <w:rPr>
                <w:color w:val="000000"/>
                <w:spacing w:val="1"/>
                <w:sz w:val="21"/>
                <w:szCs w:val="21"/>
              </w:rPr>
              <w:t>соци-</w:t>
            </w:r>
            <w:r>
              <w:rPr>
                <w:color w:val="000000"/>
                <w:sz w:val="21"/>
                <w:szCs w:val="21"/>
              </w:rPr>
              <w:t>к^апизма</w:t>
            </w:r>
            <w:proofErr w:type="spellEnd"/>
            <w:r>
              <w:rPr>
                <w:color w:val="000000"/>
                <w:sz w:val="21"/>
                <w:szCs w:val="21"/>
              </w:rPr>
              <w:t>, консерватизма. Национальные идеи и образование единых го</w:t>
            </w:r>
            <w:r>
              <w:rPr>
                <w:color w:val="000000"/>
                <w:spacing w:val="5"/>
              </w:rPr>
              <w:t>суда</w:t>
            </w:r>
            <w:proofErr w:type="gramStart"/>
            <w:r>
              <w:rPr>
                <w:color w:val="000000"/>
                <w:spacing w:val="5"/>
              </w:rPr>
              <w:t>рств в Г</w:t>
            </w:r>
            <w:proofErr w:type="gramEnd"/>
            <w:r>
              <w:rPr>
                <w:color w:val="000000"/>
                <w:spacing w:val="5"/>
              </w:rPr>
              <w:t xml:space="preserve">ермании и </w:t>
            </w:r>
            <w:r>
              <w:rPr>
                <w:i/>
                <w:iCs/>
                <w:color w:val="000000"/>
                <w:spacing w:val="5"/>
              </w:rPr>
              <w:t xml:space="preserve">Италии. О. </w:t>
            </w:r>
            <w:r>
              <w:rPr>
                <w:color w:val="000000"/>
                <w:spacing w:val="5"/>
              </w:rPr>
              <w:t>фон Бисмарк. Социальный рефор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 xml:space="preserve">мизм во второй половине </w:t>
            </w:r>
            <w:r>
              <w:rPr>
                <w:color w:val="000000"/>
                <w:spacing w:val="1"/>
                <w:lang w:val="en-US"/>
              </w:rPr>
              <w:t>XIX</w:t>
            </w:r>
            <w:r w:rsidRPr="00F57246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— начале </w:t>
            </w:r>
            <w:r>
              <w:rPr>
                <w:color w:val="000000"/>
                <w:spacing w:val="1"/>
                <w:lang w:val="en-US"/>
              </w:rPr>
              <w:t>XX</w:t>
            </w:r>
            <w:r w:rsidRPr="00F57246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в. </w:t>
            </w:r>
            <w:r>
              <w:rPr>
                <w:i/>
                <w:iCs/>
                <w:color w:val="000000"/>
                <w:spacing w:val="1"/>
              </w:rPr>
              <w:t xml:space="preserve">Народы Юго-Восточной </w:t>
            </w:r>
            <w:r>
              <w:rPr>
                <w:i/>
                <w:iCs/>
                <w:color w:val="000000"/>
                <w:spacing w:val="-4"/>
              </w:rPr>
              <w:t xml:space="preserve">Европы в </w:t>
            </w:r>
            <w:r>
              <w:rPr>
                <w:i/>
                <w:iCs/>
                <w:color w:val="000000"/>
                <w:spacing w:val="-4"/>
                <w:lang w:val="en-US"/>
              </w:rPr>
              <w:t>XIX</w:t>
            </w:r>
            <w:proofErr w:type="gramStart"/>
            <w:r>
              <w:rPr>
                <w:i/>
                <w:iCs/>
                <w:color w:val="000000"/>
                <w:spacing w:val="-4"/>
              </w:rPr>
              <w:t>в</w:t>
            </w:r>
            <w:proofErr w:type="gramEnd"/>
            <w:r>
              <w:rPr>
                <w:i/>
                <w:iCs/>
                <w:color w:val="000000"/>
                <w:spacing w:val="-4"/>
              </w:rPr>
              <w:t>. Провозглашение независимых государств в Латинской Аме</w:t>
            </w:r>
            <w:r>
              <w:rPr>
                <w:i/>
                <w:iCs/>
                <w:color w:val="000000"/>
                <w:spacing w:val="-4"/>
              </w:rPr>
              <w:softHyphen/>
            </w:r>
            <w:r>
              <w:rPr>
                <w:i/>
                <w:iCs/>
                <w:color w:val="000000"/>
                <w:spacing w:val="1"/>
              </w:rPr>
              <w:t xml:space="preserve">рике в </w:t>
            </w:r>
            <w:r>
              <w:rPr>
                <w:i/>
                <w:iCs/>
                <w:color w:val="000000"/>
                <w:spacing w:val="1"/>
                <w:lang w:val="en-US"/>
              </w:rPr>
              <w:t>XIX</w:t>
            </w:r>
            <w:r w:rsidRPr="00F57246">
              <w:rPr>
                <w:i/>
                <w:iCs/>
                <w:color w:val="000000"/>
                <w:spacing w:val="1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pacing w:val="1"/>
              </w:rPr>
              <w:t>в</w:t>
            </w:r>
            <w:proofErr w:type="gramEnd"/>
            <w:r>
              <w:rPr>
                <w:i/>
                <w:iCs/>
                <w:color w:val="000000"/>
                <w:spacing w:val="1"/>
              </w:rPr>
              <w:t>.</w:t>
            </w:r>
          </w:p>
          <w:p w:rsidR="00EF43BD" w:rsidRDefault="00EF43BD" w:rsidP="00AD6D42">
            <w:pPr>
              <w:shd w:val="clear" w:color="auto" w:fill="FFFFFF"/>
              <w:spacing w:before="91" w:line="206" w:lineRule="exact"/>
              <w:ind w:left="130" w:right="34" w:firstLine="350"/>
              <w:jc w:val="both"/>
            </w:pPr>
            <w:r>
              <w:rPr>
                <w:color w:val="000000"/>
                <w:sz w:val="21"/>
                <w:szCs w:val="21"/>
              </w:rPr>
              <w:t>Монополистический капитализм.- Создание колониальных импе</w:t>
            </w:r>
            <w:r>
              <w:rPr>
                <w:color w:val="000000"/>
                <w:sz w:val="21"/>
                <w:szCs w:val="21"/>
              </w:rPr>
              <w:softHyphen/>
            </w:r>
            <w:r>
              <w:rPr>
                <w:color w:val="000000"/>
                <w:spacing w:val="-2"/>
                <w:sz w:val="21"/>
                <w:szCs w:val="21"/>
              </w:rPr>
              <w:t>рий и начало борьбы за передел мира. Обострение противоречий в раз</w:t>
            </w:r>
            <w:r>
              <w:rPr>
                <w:color w:val="000000"/>
                <w:spacing w:val="-2"/>
                <w:sz w:val="21"/>
                <w:szCs w:val="21"/>
              </w:rPr>
              <w:softHyphen/>
            </w:r>
            <w:r>
              <w:rPr>
                <w:color w:val="000000"/>
                <w:spacing w:val="-1"/>
                <w:sz w:val="21"/>
                <w:szCs w:val="21"/>
              </w:rPr>
              <w:t>витии индустриального общества.</w:t>
            </w:r>
          </w:p>
          <w:p w:rsidR="00EF43BD" w:rsidRDefault="00EF43BD" w:rsidP="00AD6D42">
            <w:pPr>
              <w:shd w:val="clear" w:color="auto" w:fill="FFFFFF"/>
              <w:spacing w:before="58" w:line="226" w:lineRule="exact"/>
              <w:ind w:firstLine="341"/>
              <w:rPr>
                <w:color w:val="000000"/>
                <w:spacing w:val="1"/>
                <w:sz w:val="21"/>
                <w:szCs w:val="21"/>
              </w:rPr>
            </w:pPr>
            <w:r>
              <w:rPr>
                <w:i/>
                <w:iCs/>
                <w:color w:val="000000"/>
                <w:spacing w:val="-9"/>
                <w:sz w:val="21"/>
                <w:szCs w:val="21"/>
              </w:rPr>
              <w:t xml:space="preserve">Кризис традиционного общества в странах Азии на рубеже </w:t>
            </w:r>
            <w:r>
              <w:rPr>
                <w:i/>
                <w:iCs/>
                <w:color w:val="000000"/>
                <w:spacing w:val="-9"/>
                <w:sz w:val="21"/>
                <w:szCs w:val="21"/>
                <w:lang w:val="en-US"/>
              </w:rPr>
              <w:t>XIX</w:t>
            </w:r>
            <w:r w:rsidRPr="00F57246">
              <w:rPr>
                <w:i/>
                <w:iCs/>
                <w:color w:val="000000"/>
                <w:spacing w:val="-9"/>
                <w:sz w:val="21"/>
                <w:szCs w:val="21"/>
              </w:rPr>
              <w:t>—</w:t>
            </w:r>
            <w:r>
              <w:rPr>
                <w:i/>
                <w:iCs/>
                <w:color w:val="000000"/>
                <w:spacing w:val="-9"/>
                <w:sz w:val="21"/>
                <w:szCs w:val="21"/>
                <w:lang w:val="en-US"/>
              </w:rPr>
              <w:t>XX</w:t>
            </w:r>
            <w:proofErr w:type="gramStart"/>
            <w:r>
              <w:rPr>
                <w:i/>
                <w:iCs/>
                <w:color w:val="000000"/>
                <w:spacing w:val="-9"/>
                <w:sz w:val="21"/>
                <w:szCs w:val="21"/>
              </w:rPr>
              <w:t>вв</w:t>
            </w:r>
            <w:proofErr w:type="gramEnd"/>
            <w:r>
              <w:rPr>
                <w:i/>
                <w:iCs/>
                <w:color w:val="000000"/>
                <w:spacing w:val="-9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 xml:space="preserve">Начало модернизации в Японии. </w:t>
            </w:r>
          </w:p>
          <w:p w:rsidR="00EF43BD" w:rsidRDefault="00EF43BD" w:rsidP="00AD6D42">
            <w:pPr>
              <w:shd w:val="clear" w:color="auto" w:fill="FFFFFF"/>
              <w:spacing w:before="58" w:line="226" w:lineRule="exact"/>
              <w:ind w:firstLine="341"/>
            </w:pPr>
            <w:r>
              <w:rPr>
                <w:color w:val="000000"/>
                <w:spacing w:val="1"/>
                <w:sz w:val="21"/>
                <w:szCs w:val="21"/>
              </w:rPr>
              <w:t>Международные отношения в Новое время.</w:t>
            </w:r>
          </w:p>
          <w:p w:rsidR="00EF43BD" w:rsidRDefault="00EF43BD" w:rsidP="00AD6D42">
            <w:pPr>
              <w:shd w:val="clear" w:color="auto" w:fill="FFFFFF"/>
              <w:spacing w:before="58" w:line="187" w:lineRule="exact"/>
              <w:ind w:left="115" w:firstLine="163"/>
            </w:pPr>
            <w:r>
              <w:rPr>
                <w:color w:val="000000"/>
                <w:sz w:val="21"/>
                <w:szCs w:val="21"/>
              </w:rPr>
              <w:t>Первая мировая война: причины, участники, основные этапы во</w:t>
            </w:r>
            <w:r>
              <w:rPr>
                <w:color w:val="000000"/>
                <w:sz w:val="21"/>
                <w:szCs w:val="21"/>
              </w:rPr>
              <w:softHyphen/>
              <w:t>енных действий, итоги.</w:t>
            </w:r>
          </w:p>
          <w:p w:rsidR="00EF43BD" w:rsidRDefault="00EF43BD" w:rsidP="00AD6D42">
            <w:pPr>
              <w:shd w:val="clear" w:color="auto" w:fill="FFFFFF"/>
              <w:spacing w:before="77" w:line="211" w:lineRule="exact"/>
              <w:ind w:left="96" w:right="58" w:firstLine="346"/>
              <w:jc w:val="both"/>
            </w:pPr>
            <w:r>
              <w:rPr>
                <w:color w:val="000000"/>
                <w:spacing w:val="1"/>
                <w:sz w:val="21"/>
                <w:szCs w:val="21"/>
              </w:rPr>
              <w:t xml:space="preserve">Технический прогресс в Новое время. Возникновение научной 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картины мира. </w:t>
            </w:r>
            <w:r>
              <w:rPr>
                <w:i/>
                <w:iCs/>
                <w:color w:val="000000"/>
                <w:spacing w:val="-4"/>
                <w:sz w:val="21"/>
                <w:szCs w:val="21"/>
              </w:rPr>
              <w:t xml:space="preserve">Изменение взгляда человека на общество и природу. </w:t>
            </w:r>
            <w:r>
              <w:rPr>
                <w:color w:val="000000"/>
                <w:spacing w:val="-4"/>
                <w:sz w:val="21"/>
                <w:szCs w:val="21"/>
              </w:rPr>
              <w:t>Ду</w:t>
            </w:r>
            <w:r>
              <w:rPr>
                <w:color w:val="000000"/>
                <w:spacing w:val="-4"/>
                <w:sz w:val="21"/>
                <w:szCs w:val="21"/>
              </w:rPr>
              <w:softHyphen/>
            </w:r>
            <w:r>
              <w:rPr>
                <w:color w:val="000000"/>
                <w:spacing w:val="-2"/>
                <w:sz w:val="21"/>
                <w:szCs w:val="21"/>
              </w:rPr>
              <w:t xml:space="preserve">ховный кризис индустриального общества на рубеже </w:t>
            </w:r>
            <w:r>
              <w:rPr>
                <w:color w:val="000000"/>
                <w:spacing w:val="-2"/>
                <w:sz w:val="21"/>
                <w:szCs w:val="21"/>
                <w:lang w:val="en-US"/>
              </w:rPr>
              <w:t>XIX</w:t>
            </w:r>
            <w:r>
              <w:rPr>
                <w:color w:val="000000"/>
                <w:spacing w:val="-2"/>
                <w:sz w:val="21"/>
                <w:szCs w:val="21"/>
              </w:rPr>
              <w:t>—</w:t>
            </w:r>
            <w:r>
              <w:rPr>
                <w:color w:val="000000"/>
                <w:spacing w:val="-2"/>
                <w:sz w:val="21"/>
                <w:szCs w:val="21"/>
                <w:lang w:val="en-US"/>
              </w:rPr>
              <w:t>XX</w:t>
            </w:r>
            <w:r w:rsidRPr="00F57246">
              <w:rPr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вв. </w:t>
            </w:r>
            <w:r>
              <w:rPr>
                <w:color w:val="000000"/>
                <w:spacing w:val="-1"/>
                <w:sz w:val="21"/>
                <w:szCs w:val="21"/>
              </w:rPr>
              <w:t>Культурное наследие Нового времени.</w:t>
            </w: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  <w:rPr>
                <w:b/>
                <w:bCs/>
                <w:color w:val="000000"/>
                <w:spacing w:val="-2"/>
                <w:sz w:val="21"/>
                <w:szCs w:val="21"/>
              </w:rPr>
            </w:pP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  <w:rPr>
                <w:b/>
                <w:bCs/>
                <w:color w:val="000000"/>
                <w:spacing w:val="-2"/>
                <w:sz w:val="21"/>
                <w:szCs w:val="21"/>
              </w:rPr>
            </w:pP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  <w:rPr>
                <w:b/>
                <w:bCs/>
                <w:color w:val="000000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2"/>
                <w:sz w:val="21"/>
                <w:szCs w:val="21"/>
              </w:rPr>
              <w:t xml:space="preserve">Россия в </w:t>
            </w:r>
            <w:r>
              <w:rPr>
                <w:b/>
                <w:bCs/>
                <w:color w:val="000000"/>
                <w:spacing w:val="-2"/>
                <w:sz w:val="21"/>
                <w:szCs w:val="21"/>
                <w:lang w:val="en-US"/>
              </w:rPr>
              <w:t>XVIII</w:t>
            </w:r>
            <w:r w:rsidRPr="007C6BB2">
              <w:rPr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1"/>
                <w:szCs w:val="21"/>
              </w:rPr>
              <w:t xml:space="preserve">— середине </w:t>
            </w:r>
            <w:r>
              <w:rPr>
                <w:b/>
                <w:bCs/>
                <w:color w:val="000000"/>
                <w:spacing w:val="-2"/>
                <w:sz w:val="21"/>
                <w:szCs w:val="21"/>
                <w:lang w:val="en-US"/>
              </w:rPr>
              <w:t>XIX</w:t>
            </w:r>
            <w:r w:rsidRPr="007C6BB2">
              <w:rPr>
                <w:b/>
                <w:bCs/>
                <w:color w:val="000000"/>
                <w:spacing w:val="-2"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2"/>
                <w:sz w:val="21"/>
                <w:szCs w:val="21"/>
              </w:rPr>
              <w:t>в</w:t>
            </w:r>
            <w:proofErr w:type="gramEnd"/>
          </w:p>
          <w:p w:rsidR="00EF43BD" w:rsidRDefault="00EF43BD" w:rsidP="00AD6D42">
            <w:pPr>
              <w:shd w:val="clear" w:color="auto" w:fill="FFFFFF"/>
              <w:spacing w:before="62" w:line="216" w:lineRule="exact"/>
              <w:ind w:left="62" w:firstLine="139"/>
            </w:pPr>
            <w:r>
              <w:rPr>
                <w:color w:val="000000"/>
                <w:spacing w:val="2"/>
              </w:rPr>
              <w:t xml:space="preserve">Внутренняя политика в первой половине </w:t>
            </w:r>
            <w:r>
              <w:rPr>
                <w:color w:val="000000"/>
                <w:spacing w:val="2"/>
                <w:lang w:val="en-US"/>
              </w:rPr>
              <w:t>XIX</w:t>
            </w:r>
            <w:r w:rsidRPr="007C6BB2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в. М. М. Сперанский. </w:t>
            </w:r>
            <w:r>
              <w:rPr>
                <w:color w:val="000000"/>
                <w:spacing w:val="-1"/>
              </w:rPr>
              <w:t xml:space="preserve">Отечественная война 1812г. </w:t>
            </w:r>
            <w:r>
              <w:rPr>
                <w:i/>
                <w:iCs/>
                <w:color w:val="000000"/>
                <w:spacing w:val="-1"/>
              </w:rPr>
              <w:t>Россия и образование Священного союза.</w:t>
            </w:r>
          </w:p>
          <w:p w:rsidR="00EF43BD" w:rsidRDefault="00EF43BD" w:rsidP="00AD6D42">
            <w:pPr>
              <w:shd w:val="clear" w:color="auto" w:fill="FFFFFF"/>
              <w:spacing w:before="29" w:line="221" w:lineRule="exact"/>
              <w:ind w:left="29" w:right="101" w:firstLine="374"/>
              <w:jc w:val="both"/>
            </w:pPr>
            <w:r>
              <w:rPr>
                <w:color w:val="000000"/>
                <w:spacing w:val="6"/>
              </w:rPr>
              <w:t>Крепостнический характер экономики и зарождение капиталис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тических отношений. Движение декабристов. Общественная мысль </w:t>
            </w:r>
            <w:r>
              <w:rPr>
                <w:color w:val="000000"/>
                <w:spacing w:val="4"/>
              </w:rPr>
              <w:t xml:space="preserve">во второй четверти </w:t>
            </w:r>
            <w:r>
              <w:rPr>
                <w:color w:val="000000"/>
                <w:spacing w:val="4"/>
                <w:lang w:val="en-US"/>
              </w:rPr>
              <w:t>XIX</w:t>
            </w:r>
            <w:r w:rsidRPr="007C6BB2"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в</w:t>
            </w:r>
            <w:proofErr w:type="gramEnd"/>
            <w:r>
              <w:rPr>
                <w:color w:val="000000"/>
                <w:spacing w:val="4"/>
              </w:rPr>
              <w:t xml:space="preserve">.: </w:t>
            </w:r>
            <w:proofErr w:type="gramStart"/>
            <w:r>
              <w:rPr>
                <w:color w:val="000000"/>
                <w:spacing w:val="4"/>
              </w:rPr>
              <w:t>официальная</w:t>
            </w:r>
            <w:proofErr w:type="gramEnd"/>
            <w:r>
              <w:rPr>
                <w:color w:val="000000"/>
                <w:spacing w:val="4"/>
              </w:rPr>
              <w:t xml:space="preserve"> государственная идеология, </w:t>
            </w:r>
            <w:r>
              <w:rPr>
                <w:color w:val="000000"/>
                <w:spacing w:val="5"/>
              </w:rPr>
              <w:t>западники и славянофилы, утопический социализм. Начало промыш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ленного переворота. Присоединение Кавказа. Крымская война.</w:t>
            </w: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  <w:rPr>
                <w:b/>
                <w:bCs/>
                <w:color w:val="000000"/>
                <w:spacing w:val="-2"/>
                <w:sz w:val="21"/>
                <w:szCs w:val="21"/>
              </w:rPr>
            </w:pP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  <w:rPr>
                <w:b/>
                <w:bCs/>
                <w:color w:val="000000"/>
                <w:spacing w:val="-2"/>
                <w:sz w:val="21"/>
                <w:szCs w:val="21"/>
              </w:rPr>
            </w:pPr>
          </w:p>
          <w:p w:rsidR="00EF43BD" w:rsidRDefault="00EF43BD" w:rsidP="00AD6D42">
            <w:pPr>
              <w:shd w:val="clear" w:color="auto" w:fill="FFFFFF"/>
              <w:spacing w:before="125"/>
              <w:ind w:left="384"/>
            </w:pPr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Россия во второй половине </w:t>
            </w:r>
            <w:r>
              <w:rPr>
                <w:b/>
                <w:bCs/>
                <w:color w:val="000000"/>
                <w:spacing w:val="-3"/>
                <w:sz w:val="21"/>
                <w:szCs w:val="21"/>
                <w:lang w:val="en-US"/>
              </w:rPr>
              <w:t>XIX</w:t>
            </w:r>
            <w:r w:rsidRPr="007C6BB2"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— начале </w:t>
            </w:r>
            <w:r>
              <w:rPr>
                <w:b/>
                <w:bCs/>
                <w:color w:val="000000"/>
                <w:spacing w:val="-3"/>
                <w:sz w:val="21"/>
                <w:szCs w:val="21"/>
                <w:lang w:val="en-US"/>
              </w:rPr>
              <w:t>XX</w:t>
            </w:r>
            <w:r w:rsidRPr="007C6BB2"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>в</w:t>
            </w:r>
            <w:proofErr w:type="gramEnd"/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</w:p>
          <w:p w:rsidR="00EF43BD" w:rsidRDefault="00EF43BD" w:rsidP="00AD6D42">
            <w:pPr>
              <w:shd w:val="clear" w:color="auto" w:fill="FFFFFF"/>
              <w:spacing w:before="77" w:line="211" w:lineRule="exact"/>
              <w:ind w:left="10" w:right="134" w:firstLine="370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Великие реформы 1860—1870-х гг. Александр </w:t>
            </w:r>
            <w:r>
              <w:rPr>
                <w:color w:val="000000"/>
                <w:spacing w:val="2"/>
                <w:lang w:val="en-US"/>
              </w:rPr>
              <w:t>II</w:t>
            </w:r>
            <w:r w:rsidRPr="007C6BB2">
              <w:rPr>
                <w:color w:val="000000"/>
                <w:spacing w:val="2"/>
              </w:rPr>
              <w:t xml:space="preserve">. </w:t>
            </w:r>
            <w:r>
              <w:rPr>
                <w:color w:val="000000"/>
                <w:spacing w:val="2"/>
              </w:rPr>
              <w:t>Отмена крепост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ного права. Завершение промышленного переворота. Формирование </w:t>
            </w:r>
            <w:r>
              <w:rPr>
                <w:color w:val="000000"/>
                <w:spacing w:val="1"/>
              </w:rPr>
              <w:t xml:space="preserve">классов индустриального общества. </w:t>
            </w:r>
            <w:proofErr w:type="gramStart"/>
            <w:r>
              <w:rPr>
                <w:i/>
                <w:iCs/>
                <w:color w:val="000000"/>
                <w:spacing w:val="1"/>
              </w:rPr>
              <w:t xml:space="preserve">Контрреформы 1880-х гг. </w:t>
            </w:r>
            <w:r>
              <w:rPr>
                <w:color w:val="000000"/>
                <w:spacing w:val="1"/>
              </w:rPr>
              <w:t>Общест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венные движения второй половины </w:t>
            </w:r>
            <w:r>
              <w:rPr>
                <w:color w:val="000000"/>
                <w:spacing w:val="3"/>
                <w:lang w:val="en-US"/>
              </w:rPr>
              <w:t>XIX</w:t>
            </w:r>
            <w:r w:rsidRPr="007C6BB2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 xml:space="preserve">в. </w:t>
            </w:r>
            <w:r>
              <w:rPr>
                <w:i/>
                <w:iCs/>
                <w:color w:val="000000"/>
                <w:spacing w:val="3"/>
              </w:rPr>
              <w:t>Национальная политика.</w:t>
            </w:r>
            <w:proofErr w:type="gramEnd"/>
            <w:r>
              <w:rPr>
                <w:i/>
                <w:iCs/>
                <w:color w:val="000000"/>
                <w:spacing w:val="3"/>
              </w:rPr>
              <w:t xml:space="preserve"> Русско-турецкая война 1877—1878 гг. </w:t>
            </w:r>
            <w:r>
              <w:rPr>
                <w:color w:val="000000"/>
                <w:spacing w:val="3"/>
              </w:rPr>
              <w:t xml:space="preserve">Россия в военно-политических </w:t>
            </w:r>
            <w:r>
              <w:rPr>
                <w:color w:val="000000"/>
              </w:rPr>
              <w:t>блоках.</w:t>
            </w:r>
          </w:p>
          <w:p w:rsidR="00EF43BD" w:rsidRDefault="00EF43BD" w:rsidP="00AD6D42">
            <w:pPr>
              <w:shd w:val="clear" w:color="auto" w:fill="FFFFFF"/>
              <w:spacing w:before="106"/>
              <w:ind w:left="365"/>
            </w:pPr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Российская культура в </w:t>
            </w:r>
            <w:r>
              <w:rPr>
                <w:b/>
                <w:bCs/>
                <w:color w:val="000000"/>
                <w:spacing w:val="-3"/>
                <w:sz w:val="21"/>
                <w:szCs w:val="21"/>
                <w:lang w:val="en-US"/>
              </w:rPr>
              <w:t>XVIII</w:t>
            </w:r>
            <w:r w:rsidRPr="001F32AD"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— начале </w:t>
            </w:r>
            <w:r>
              <w:rPr>
                <w:b/>
                <w:bCs/>
                <w:color w:val="000000"/>
                <w:spacing w:val="-3"/>
                <w:sz w:val="21"/>
                <w:szCs w:val="21"/>
                <w:lang w:val="en-US"/>
              </w:rPr>
              <w:t>XX</w:t>
            </w:r>
            <w:r w:rsidRPr="001F32AD">
              <w:rPr>
                <w:b/>
                <w:bCs/>
                <w:color w:val="000000"/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>в</w:t>
            </w:r>
            <w:proofErr w:type="gramEnd"/>
            <w:r>
              <w:rPr>
                <w:b/>
                <w:bCs/>
                <w:color w:val="000000"/>
                <w:spacing w:val="-3"/>
                <w:sz w:val="21"/>
                <w:szCs w:val="21"/>
              </w:rPr>
              <w:t>.</w:t>
            </w:r>
          </w:p>
          <w:p w:rsidR="00EF43BD" w:rsidRDefault="00EF43BD" w:rsidP="00AD6D42">
            <w:pPr>
              <w:shd w:val="clear" w:color="auto" w:fill="FFFFFF"/>
              <w:spacing w:before="24" w:line="240" w:lineRule="exact"/>
              <w:ind w:left="38" w:right="130" w:firstLine="336"/>
              <w:jc w:val="both"/>
            </w:pPr>
            <w:r>
              <w:rPr>
                <w:color w:val="000000"/>
                <w:spacing w:val="3"/>
              </w:rPr>
              <w:t xml:space="preserve">Светский, рациональный характер культуры: наука и образование, </w:t>
            </w:r>
            <w:r>
              <w:rPr>
                <w:color w:val="000000"/>
                <w:spacing w:val="5"/>
              </w:rPr>
              <w:t xml:space="preserve">литература и искусство. Взаимосвязь и взаимовлияние российской и </w:t>
            </w:r>
            <w:r>
              <w:rPr>
                <w:color w:val="000000"/>
                <w:spacing w:val="4"/>
              </w:rPr>
              <w:t>мировой культуры. М. В. Ломоносов. Н. И. Лобачевский. Д. И. Мен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 xml:space="preserve">делеев. </w:t>
            </w:r>
            <w:r>
              <w:rPr>
                <w:i/>
                <w:iCs/>
                <w:color w:val="000000"/>
              </w:rPr>
              <w:t xml:space="preserve">Демократические тенденции в культурной жизни на рубеже </w:t>
            </w:r>
            <w:r>
              <w:rPr>
                <w:i/>
                <w:iCs/>
                <w:color w:val="000000"/>
                <w:spacing w:val="12"/>
              </w:rPr>
              <w:t>Х1Х-ХХвв.</w:t>
            </w:r>
          </w:p>
          <w:p w:rsidR="00EF43BD" w:rsidRDefault="00EF43BD" w:rsidP="00AD6D42">
            <w:pPr>
              <w:shd w:val="clear" w:color="auto" w:fill="FFFFFF"/>
              <w:ind w:left="389"/>
            </w:pPr>
            <w:r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</w:rPr>
              <w:t xml:space="preserve">Родной край (в </w:t>
            </w:r>
            <w:r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  <w:lang w:val="en-US"/>
              </w:rPr>
              <w:t>XVIII</w:t>
            </w:r>
            <w:r w:rsidRPr="001F32AD"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</w:rPr>
              <w:t xml:space="preserve">— </w:t>
            </w:r>
            <w:r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</w:rPr>
              <w:t xml:space="preserve">начале </w:t>
            </w:r>
            <w:r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  <w:lang w:val="en-US"/>
              </w:rPr>
              <w:t>XX</w:t>
            </w:r>
            <w:r w:rsidRPr="001F32AD"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</w:rPr>
              <w:t>в</w:t>
            </w:r>
            <w:proofErr w:type="gramEnd"/>
            <w:r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</w:rPr>
              <w:t>.).</w:t>
            </w:r>
          </w:p>
          <w:p w:rsidR="00EF43BD" w:rsidRDefault="00EF43BD" w:rsidP="00AD6D42">
            <w:pPr>
              <w:shd w:val="clear" w:color="auto" w:fill="FFFFFF"/>
              <w:spacing w:before="77" w:line="211" w:lineRule="exact"/>
              <w:ind w:left="10" w:right="134" w:firstLine="370"/>
              <w:jc w:val="both"/>
            </w:pP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  <w:rPr>
                <w:b/>
                <w:bCs/>
                <w:color w:val="000000"/>
                <w:spacing w:val="-2"/>
                <w:sz w:val="21"/>
                <w:szCs w:val="21"/>
              </w:rPr>
            </w:pP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  <w:rPr>
                <w:b/>
                <w:bCs/>
                <w:color w:val="000000"/>
                <w:spacing w:val="-2"/>
                <w:sz w:val="21"/>
                <w:szCs w:val="21"/>
              </w:rPr>
            </w:pPr>
          </w:p>
          <w:p w:rsidR="00EF43BD" w:rsidRDefault="00EF43BD" w:rsidP="00AD6D42">
            <w:pPr>
              <w:shd w:val="clear" w:color="auto" w:fill="FFFFFF"/>
              <w:spacing w:line="226" w:lineRule="exact"/>
              <w:ind w:firstLine="331"/>
              <w:jc w:val="both"/>
            </w:pPr>
          </w:p>
          <w:p w:rsidR="00EF43BD" w:rsidRDefault="00EF43BD" w:rsidP="00AD6D42">
            <w:pPr>
              <w:rPr>
                <w:b/>
              </w:rPr>
            </w:pPr>
            <w:r>
              <w:br w:type="column"/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BD" w:rsidRDefault="00EF43BD" w:rsidP="00AD6D42"/>
          <w:p w:rsidR="00EF43BD" w:rsidRDefault="00EF43BD" w:rsidP="00AD6D42"/>
          <w:p w:rsidR="00EF43BD" w:rsidRDefault="00EF43BD" w:rsidP="00AD6D42">
            <w:r>
              <w:t>24</w:t>
            </w:r>
          </w:p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>
            <w:r>
              <w:t>17</w:t>
            </w:r>
          </w:p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>
            <w:r>
              <w:t>18</w:t>
            </w:r>
          </w:p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>
            <w:r>
              <w:t>1</w:t>
            </w:r>
          </w:p>
          <w:p w:rsidR="00EF43BD" w:rsidRDefault="00EF43BD" w:rsidP="00AD6D42"/>
          <w:p w:rsidR="00EF43BD" w:rsidRDefault="00EF43BD" w:rsidP="00AD6D42"/>
          <w:p w:rsidR="00EF43BD" w:rsidRDefault="00EF43BD" w:rsidP="00AD6D42"/>
          <w:p w:rsidR="00EF43BD" w:rsidRDefault="00EF43BD" w:rsidP="00AD6D42">
            <w:r>
              <w:t>10</w:t>
            </w:r>
          </w:p>
        </w:tc>
      </w:tr>
    </w:tbl>
    <w:p w:rsidR="00EF43BD" w:rsidRDefault="00EF43BD" w:rsidP="00EF43BD"/>
    <w:p w:rsidR="00CF3BD7" w:rsidRDefault="00CF3BD7"/>
    <w:sectPr w:rsidR="00CF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3BD"/>
    <w:rsid w:val="00CF3BD7"/>
    <w:rsid w:val="00E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Разина</cp:lastModifiedBy>
  <cp:revision>2</cp:revision>
  <dcterms:created xsi:type="dcterms:W3CDTF">2014-01-30T16:58:00Z</dcterms:created>
  <dcterms:modified xsi:type="dcterms:W3CDTF">2014-01-30T16:58:00Z</dcterms:modified>
</cp:coreProperties>
</file>