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71" w:rsidRDefault="00B43971" w:rsidP="00B439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Урок-экскурсия с использованием  информационно-коммуникационной технологии и элементов технологии сотрудничества . </w:t>
      </w:r>
    </w:p>
    <w:p w:rsidR="00B43971" w:rsidRDefault="00B43971" w:rsidP="00B439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«Быт, традиции и культура древних славян».</w:t>
      </w:r>
    </w:p>
    <w:p w:rsidR="00B43971" w:rsidRDefault="00B43971" w:rsidP="00B439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УРОКА: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Обобщить знания учащихся о жизни  восточных славян закрепить знания об особенностях быта, традициях, культуре восточно - славянских племен.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71" w:rsidRDefault="00B43971" w:rsidP="00B43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ВОСПИТАТЕЛЬНАЯ:</w:t>
      </w:r>
      <w:r>
        <w:rPr>
          <w:rFonts w:ascii="Times New Roman" w:hAnsi="Times New Roman"/>
          <w:sz w:val="28"/>
          <w:szCs w:val="28"/>
        </w:rPr>
        <w:t xml:space="preserve">  продолжить формирование у учащихся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оспитание товарищества, взаимопомощи; уважение и любви к своей Родине. </w:t>
      </w:r>
    </w:p>
    <w:p w:rsidR="00B43971" w:rsidRDefault="00B43971" w:rsidP="00B43971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8"/>
          <w:szCs w:val="28"/>
        </w:rPr>
        <w:t xml:space="preserve">  развитие способностей к анализу и логическому мышлению, способность к взаимодействию на занятии,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речи учащихся; активизация словесно-логического мышления; формирование абстрактного мышления, устойчивости внимания; интеллектуальное развитие за счёт нового уровня инициативы и самостоятельности школьников ,а также их взаимодействию и сотрудничеству во время учебного процесса. </w:t>
      </w:r>
    </w:p>
    <w:p w:rsidR="00B43971" w:rsidRDefault="00B43971" w:rsidP="00B43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ТИП УРОКА :</w:t>
      </w:r>
      <w:r>
        <w:rPr>
          <w:rFonts w:ascii="Times New Roman" w:hAnsi="Times New Roman"/>
          <w:sz w:val="28"/>
          <w:szCs w:val="28"/>
        </w:rPr>
        <w:t xml:space="preserve">  закрепление пройденного материала.</w:t>
      </w:r>
    </w:p>
    <w:p w:rsidR="00B43971" w:rsidRDefault="00B43971" w:rsidP="00B43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УРОКА:</w:t>
      </w:r>
      <w:r>
        <w:rPr>
          <w:rFonts w:ascii="Times New Roman" w:hAnsi="Times New Roman"/>
          <w:sz w:val="28"/>
          <w:szCs w:val="28"/>
        </w:rPr>
        <w:t xml:space="preserve"> заочная экскурсия.</w:t>
      </w:r>
    </w:p>
    <w:p w:rsidR="00B43971" w:rsidRDefault="00B43971" w:rsidP="00B439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ИСПОЛЬЗУЕМЫЕ ТЕХНОЛОГИИ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сотрудничества; 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информационно-комуникационная;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здоровьесберегающая.</w:t>
      </w:r>
    </w:p>
    <w:p w:rsidR="00B43971" w:rsidRDefault="00B43971" w:rsidP="00B43971">
      <w:pPr>
        <w:rPr>
          <w:rFonts w:ascii="Times New Roman" w:hAnsi="Times New Roman"/>
          <w:sz w:val="28"/>
          <w:szCs w:val="28"/>
        </w:rPr>
      </w:pPr>
    </w:p>
    <w:p w:rsidR="00B43971" w:rsidRDefault="00B43971" w:rsidP="00B439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мультимедийные слайды 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фотографии по теме "Быт восточных славян"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славянские поговорки,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песня «Конь»  И. Матвиенко,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предметы  быта(музейные экспонаты)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карточки с заданием для групп.</w:t>
      </w:r>
    </w:p>
    <w:p w:rsidR="00B43971" w:rsidRDefault="00B43971" w:rsidP="00B43971">
      <w:pPr>
        <w:rPr>
          <w:rFonts w:ascii="Times New Roman" w:hAnsi="Times New Roman"/>
          <w:sz w:val="28"/>
          <w:szCs w:val="28"/>
        </w:rPr>
      </w:pPr>
    </w:p>
    <w:p w:rsidR="00B43971" w:rsidRDefault="00B43971" w:rsidP="00B43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МЕЖПРЕДМЕТНЫЕ СВЯЗИ:</w:t>
      </w:r>
      <w:r>
        <w:rPr>
          <w:rFonts w:ascii="Times New Roman" w:hAnsi="Times New Roman"/>
          <w:sz w:val="28"/>
          <w:szCs w:val="28"/>
        </w:rPr>
        <w:t xml:space="preserve">  обществознание, кубановедение, литература.</w:t>
      </w:r>
    </w:p>
    <w:p w:rsidR="00B43971" w:rsidRDefault="00B43971" w:rsidP="00B43971">
      <w:pPr>
        <w:rPr>
          <w:rFonts w:ascii="Times New Roman" w:hAnsi="Times New Roman"/>
          <w:sz w:val="28"/>
          <w:szCs w:val="28"/>
        </w:rPr>
      </w:pPr>
    </w:p>
    <w:p w:rsidR="00B43971" w:rsidRDefault="00B43971" w:rsidP="00B43971">
      <w:pPr>
        <w:rPr>
          <w:rFonts w:ascii="Times New Roman" w:hAnsi="Times New Roman"/>
          <w:sz w:val="28"/>
          <w:szCs w:val="28"/>
        </w:rPr>
      </w:pPr>
    </w:p>
    <w:p w:rsidR="00B43971" w:rsidRDefault="00B43971" w:rsidP="00B43971">
      <w:pPr>
        <w:rPr>
          <w:rFonts w:ascii="Times New Roman" w:hAnsi="Times New Roman"/>
          <w:sz w:val="28"/>
          <w:szCs w:val="28"/>
        </w:rPr>
      </w:pP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Подготовка к уроку: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B43971" w:rsidRDefault="00B43971" w:rsidP="00B43971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заранее готовит наглядные материалы (мультимедийные слайды, комплекты фотографий, предметы  быта славян, опорные конспекты для групп) </w:t>
      </w:r>
    </w:p>
    <w:p w:rsidR="00B43971" w:rsidRDefault="00B43971" w:rsidP="00B4397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2. Класс разбивается на 3 группы, каждая из которых получает комплект фотографий, конспект, предметы быта древних славян  и готовит экскурсию по "своим объектам". 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3971" w:rsidRDefault="00B43971" w:rsidP="00B43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 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Организационный момент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Учитель: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Пролетела перемена,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позвал звонок всех в класс.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Ждёт дискуссия и тема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уроке нас сейчас. 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Сообщение темы и целей урока.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Эпиграф.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Песня «Конь» И. Матвиенко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Сегодня на уроке мы вспомним, как жили, какие традиции были у восточных славян. И для этого мы совершим экскурсию в прошлое, чтобы узнать о быте славян: их жилище, утвари, одежде, традициях и ремеслах.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А почему вы должны это знать, почему это нужно знать каждому гражданину нашей страны?( версии учащихся).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Перед вами предметы связанные с нашей сегодняшней темой, фотографии, а также опорные конспекты которые помогут вам в проведении нашей экскурсии в которой вам предстоит роль экскурсоводов. И так начнем.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Актуализация знаний.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1. Вступительное слово учащихся.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 ученик: 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Здесь родина моих отцов и матерей,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среди берез,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дубрав, полей 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пропитана делами их вся здешняя земля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«И нэбом котрым дыхалы» воны дышу и я 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Днепро шумить там где шумел Славутич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глубин его слышны слова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не хахол, бульбаш, казак- Я РУСИЧ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от одной рубахи рукава.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 ученик: 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Мы древа древнего - едины ветви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Кирпичики одной печи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Потомки наши, мы и наши предки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 солнца одного лучи!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Мы в драку первые не лезем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 за свое мы постоим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пусть хоть трижды ляжем наземь 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Наш русский дух не победим!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 ученик: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Воспрянем расправляя плечи,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Заколосим собой поля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Наш непокорный русский дух ты вечен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 вечна наша русская земля!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2.Беседа по теме "Славянский быт":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(Каждая группа учащихся подготовила выступление по заданной учителем  тематике и распределив их между собой подготовила выступления, охватываются все учащиеся)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а) Первая группа учащихся.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Жилище.</w:t>
      </w:r>
      <w:r>
        <w:rPr>
          <w:sz w:val="28"/>
          <w:szCs w:val="28"/>
        </w:rPr>
        <w:t>(выступление учащегося)</w:t>
      </w:r>
    </w:p>
    <w:p w:rsidR="00B43971" w:rsidRDefault="00B43971" w:rsidP="00B43971">
      <w:pPr>
        <w:pStyle w:val="a4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Поначалу когда славяне ещё не умели строить надёжные жилища , они сплетали себе жалкие лачуги из хвороста, покрывали соломой, лишь укрыться от дождя и непогоды. Печей и дымовых труб совсем не умели делать. Устраивали среди жилища очаги, где и разводили огонь, а дым уходил в отверстие в крыше или в стене.</w:t>
      </w:r>
    </w:p>
    <w:p w:rsidR="00B43971" w:rsidRDefault="00B43971" w:rsidP="00B43971">
      <w:pPr>
        <w:pStyle w:val="a4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Жилища свои славяне устраивали иногда со многими выходами. Пожитки и запасы обычно зарывали в землю.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Позднее на пространствах России, где в качестве основного материала использовался лес, восточные славяне стали строить срубное жилище в виде полуземлянок  с бревенчатыми стенами и надземные жилища из бревен . На  севере и в центре распространения срубного жилища использовали в </w:t>
      </w:r>
      <w:r>
        <w:rPr>
          <w:sz w:val="28"/>
          <w:szCs w:val="28"/>
        </w:rPr>
        <w:lastRenderedPageBreak/>
        <w:t>основном хвойные породы дерева. Наиболее распространённой была рубка сруба из круглых очищенных от коры, но неотёсанных брёвен.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использовали и столбовую технику возведения стен жилого дома Основу стен составляли столбы, врытые в землю на одинаковом расстоянии друг от друга, пространство между ними заполнялось различным материалом. Потолок был плоским, основой потолка служил толстый, отёсанный с четырёх сторон брус – матица. </w:t>
      </w:r>
      <w:r>
        <w:rPr>
          <w:color w:val="444444"/>
          <w:sz w:val="28"/>
          <w:szCs w:val="28"/>
          <w:shd w:val="clear" w:color="auto" w:fill="FFFFFF"/>
        </w:rPr>
        <w:t>Крыши настилали в два ската камышом или соломенными снопами, для прочности обмазывали их сырой глиной.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Основной частью жилого дома была изба – отапливаемое жилое помещение прямоугольной или квадратной формы. Клеть – неотапливаемое помещение – служила для хозяйственных целей и летним жильём. Клеть соединялась с жильём посредством сеней. Сени были прихожей или хозяйственным неотапливаемым помещением. Сени служили для защиты жилой комнаты от непосредственного воздействия дождя, снега и мороза. 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Примерно четверть избы занимала духовая печь. Большинство русских печей были глинобитными. Каждый угол, каждое место в старых традиционных избах имели своё назначение. Самым почётным считался передний угол. Здесь всегда стоял обеденный стол, а в праздник, нередко и в будни стены украшали ткаными и вышитыми полотенцами, лубочными картинками. В этой части избы отмечались все важнейшие события в жизни семьи. По стенам, примыкающим к переднему углу избы, шли плотно прикреплённые к ним лавки. Параллельно лавкам, выше окон, делались полки. Мебель преобладала неподвижная встроенная . Все основные детали обстановки строились вместе с избой и составляли с ней одно целое.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Посуда.</w:t>
      </w:r>
      <w:r>
        <w:rPr>
          <w:sz w:val="28"/>
          <w:szCs w:val="28"/>
        </w:rPr>
        <w:t>(выступление учащегося)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Посуду изготавливали из глины и дерева.Славянская керамика X и XI веков весьма интересна, хотя и несложна. Как правило, это хорошо обожжённая посуда, сделанная на кругу в форме горшков без ручек, с отогнутым венчиком, под которым наносился характерный орнамент в виде ряда горизонтальных прямых или волнистых полос или ряда врезанных косых линий, точек или кружков.</w:t>
      </w:r>
      <w:r>
        <w:rPr>
          <w:color w:val="000000"/>
          <w:sz w:val="28"/>
          <w:szCs w:val="28"/>
        </w:rPr>
        <w:t>Для изготовления деревянной посуды использовали кору берёзы, древесину липы и осины. Из коры берёзы изготавливали: туески кружки, короба, корзины.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Одежда .</w:t>
      </w:r>
      <w:r>
        <w:rPr>
          <w:sz w:val="28"/>
          <w:szCs w:val="28"/>
        </w:rPr>
        <w:t xml:space="preserve"> (выступление учащегося)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Мужская. 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Древняя славянская одежда не была свободной и не подчёркивала красоту человеческого тела. Она плотно облегала тело, в целом была тяжёлой. Мужская одежда исстари состояла из штанов, рубахи и из верхней одежды – плаща. Штаны поддерживались на бёдрах бечёвкой, позднее ремнём и завязывались у щиколоток. Плечи и спину древние славяне часто оставляли неприкрытыми и даже в бой шли так. 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Женская.</w:t>
      </w:r>
      <w:r>
        <w:rPr>
          <w:sz w:val="28"/>
          <w:szCs w:val="28"/>
        </w:rPr>
        <w:t xml:space="preserve"> (выступление учащегося)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Женская одежда, как и мужская, первоначально состояла из рубашки, представляющей собой длинную грубую нижнюю сорочку (льняную или конопляную), которой в большинстве случаев и ограничивался женский костюм. Верхняя одежда, если в ней была необходимость, надевалась уже на рубаху, причём нижнюю часть тела закрывали фартуками (спереди и сзади), а верхнюю различными видами платья .Верхнюю часть женской рубахи, от пояса до верха, русские называли воротушка. Подол рубахи обычно украшали  вышивкой, использовали также кружева и  ленты.</w:t>
      </w:r>
    </w:p>
    <w:p w:rsidR="00B43971" w:rsidRDefault="00B43971" w:rsidP="00B43971">
      <w:pPr>
        <w:pStyle w:val="a4"/>
        <w:spacing w:before="0" w:beforeAutospacing="0" w:after="270" w:afterAutospacing="0" w:line="270" w:lineRule="atLeast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У женщины, целый день занятой на работе, и не могла развиться какая-то типичная одежда, которая мешала бы свободным движениями. Верхнее платье носилось довольно редко. Зимой женщина, разумеется, тоже защищала себя от холода шубой или каким-нибудь другим видом накидки, название которой понева.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Демонстрация слайдов и фотографий «Славянский быт»( 2 - 12)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 ученик: В небе солнца золотой клубочек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Сыплет нити лучиков-огней,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Собирают их девичьи руки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узоры шьют на полотне.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Физкультминутка.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(Дыхательная гимнастика)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Продолжение работы по теме урока.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3. Беседа по теме: "Обряды и традиции".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br/>
      </w:r>
      <w:r>
        <w:rPr>
          <w:i/>
          <w:sz w:val="28"/>
          <w:szCs w:val="28"/>
          <w:shd w:val="clear" w:color="auto" w:fill="FFFFFF"/>
        </w:rPr>
        <w:t>б) Вторая группа учащихся.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B43971" w:rsidRDefault="00B43971" w:rsidP="00B43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(Выступление учащегося.)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 восточных славян бытовали различные обряды: свадебный, имянаречение,  похороны и другие.</w:t>
      </w:r>
    </w:p>
    <w:p w:rsidR="00B43971" w:rsidRDefault="00B43971" w:rsidP="00B43971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Свадебный обряд</w:t>
      </w:r>
    </w:p>
    <w:p w:rsidR="00B43971" w:rsidRDefault="00B43971" w:rsidP="00B43971">
      <w:pPr>
        <w:pStyle w:val="a4"/>
        <w:shd w:val="clear" w:color="auto" w:fill="FFFFFF"/>
        <w:spacing w:before="150" w:beforeAutospacing="0" w:after="75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славянскому обычаю жених похищал невесту на игрищах предварительно договорившись с нею о похищении. Затем отцу невесты жених давал вино - выкуп за невесту. За день до свадьбы будущая тёща печёт курник, посылая его в дом жениха. Жених же посылает в дом невесты живого петуха. В предсвадебный день никаких увеселений не происходит. Утром свадебного дня жених извещает невесту, чтобы она готовилась к венцу. Родители невесты расстилают на скамье шубу, сажают на неё свою дочь и начинают одевать в свадебный наряд. Как только оденут, то посылают гонца к жениху. Вскоре свадебный поезд подъезжает к воротам. Испросив благословения у родителей, жених сажает невесту в свадебный поезд и едет на венчание. Венчание происходило после полудня, ближе к вечеру. Само слово венчание означает покрытие головы, венком (венцом). Жених и невеста, держа в руках по зажжённой свече, шли к храму или свещенному дубу. Раньше венчал жрец, брал невесту за руку, поручал её жениху и приказывал им поцеловаться. Муж покрывал жену полой своего платья или плаща в знак покровительства и защиты, после чего жрец давал им чашу с мёдом. Стоя перед жертвенником, муж и жена трижды поочередно пили из чаши. Остатки мёда жених плескал в жертвенник и бросал чашу под ноги, приговаривая: -“Пусть так под ногами будут потоптаны те, кто будет сеять меж нами раздоры”-. Кто первый ступал ногой на чашу, тот, по поверью, становился главой в семье. По дороге домой молодые шли, крепко прижимаясь друг к другу, а гости попеременно дёргали их за рукава, пытаясь разлучить. После такого нехитрого испытания все усаживались за стол и начинали пировать. После застолья молодожёны, захватив закутанный в рушник обрядовый коровай и курицу, закрывались в клети. У дверей с обнаженным мечом ходил дружка жениха, охраняя покой новобрачных.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Обряд ИмяНаречения.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(выступление учащегося)</w:t>
      </w:r>
    </w:p>
    <w:p w:rsidR="00B43971" w:rsidRDefault="00B43971" w:rsidP="00B43971">
      <w:pPr>
        <w:spacing w:after="10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Обряд ИмяНаречения у Славян проводился в основном на двух больших праздниках, либо на День ИмяНаречения, либо на Святый день Перуна. Проходили его дети, достигшие возраста 12 лет и семи пядей во лбу (что указывает на определенный рост, миропонимание и самостоятельность).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 достижения этого возраста ребенка звали чадо, сын, дочь и так далее, но не по-имени.</w:t>
      </w:r>
    </w:p>
    <w:p w:rsidR="00B43971" w:rsidRDefault="00B43971" w:rsidP="00B43971">
      <w:pPr>
        <w:spacing w:after="10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обряда Обрядчик, проводящий его, отводил ребенка в сторону, подальше от остальных. Ребенок должен был войти в воду реки, и если он был мужского пола, то обязательно в реку или водоем с проточной водой, если девочка, то подходило и озеро, трижды окунался с головой, и тогда все привязки, энергетические связи и каналы обрывались, и ребенок выходил из водоема чистым. Затем он надевал рубаху чистого белого цвета, украшенную красными защитными орнаментами, сшитую специально для него и для этого обряда.</w:t>
      </w:r>
    </w:p>
    <w:p w:rsidR="00B43971" w:rsidRDefault="00B43971" w:rsidP="00B43971">
      <w:pPr>
        <w:spacing w:after="10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Следом за этим Обрядчик тихо, дабы никто не услышал, называл ему его истинное имя или, так называемое, сакральное имя. Это имя - и есть его образ, и в нем таится суть того, с чем он пришел в этот мир. Это имя знает только само чадо и Обрядчик, и более никто на свете не знал этого имени. Тем самым, никто более не мог питаться энергией ребенка, проклинать его или приносить ему еще какой-либо другой вред.</w:t>
      </w:r>
    </w:p>
    <w:p w:rsidR="00B43971" w:rsidRDefault="00B43971" w:rsidP="00B43971">
      <w:pPr>
        <w:spacing w:after="10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этого Обрядчик вслух, а иногда и во всеуслышанье, говорил, «И будут называть тебя….», тем самым он давал общинное имя, и под ним ребенка будут знать в общине, и им он будет представляться всем остальным на протяжении всей своей жизни. С момента прохождения обряда ИмяНаречения, ребенок становился совершеннолетним и получал право голоса в общине. 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Восточнославянские погребения</w:t>
      </w:r>
      <w:r>
        <w:rPr>
          <w:rFonts w:ascii="Times New Roman" w:hAnsi="Times New Roman"/>
          <w:sz w:val="28"/>
          <w:szCs w:val="28"/>
        </w:rPr>
        <w:t>(выступление учащегося)</w:t>
      </w:r>
    </w:p>
    <w:p w:rsidR="00B43971" w:rsidRDefault="00B43971" w:rsidP="00B4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71" w:rsidRDefault="00B43971" w:rsidP="00B43971">
      <w:pPr>
        <w:spacing w:after="270" w:line="27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восточных славян было распространено трупосожжение в X-XI вв. отдельные русские племена сжигали своих покойников на кострах, пепел собирали в сосуд, который ставили на столбах при дорогах. В основном славянский языческий обряд заключался в том, что тело умершего с плачем доставлялось на кладбище скорее всего к общему кострищу или к отдельной могиле, которая уже была подготовлена. Там из поленьев уже был сложен костёр, на который укладывали покойника в одежде, а иногда и в вооружении, которые он обычно носил при жизни, - непосредственно на костёр, или на доске, или в ладье. После этого родственники поджигали костёр. В урну вкладывались также и дары, которые должны были служить умершему в загробной жизни. Сама могила, называвшаяся на Руси тюрко-татарским словом курган, была различной высоты, в среднем примерно 1-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 метра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Демонстрация слайдов и фотографий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«Обряды славян»( 13 – 21)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4. Беседа по теме «Народные промысла и ремёсла».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в) Третья группа учащихся.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Основными занятиями восточных славян мы знаем были земледелие и скотоводство. Но кроме того в</w:t>
      </w:r>
      <w:r>
        <w:rPr>
          <w:rFonts w:ascii="Times New Roman" w:hAnsi="Times New Roman"/>
          <w:color w:val="000000"/>
          <w:sz w:val="28"/>
          <w:szCs w:val="28"/>
        </w:rPr>
        <w:t>осточные славяне владели и разными ремёслами: кузнечное, бортничество, бондарское ремесло и ряда других.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Из собственного сырья ткали холсты, шили рукавицы, одежду, изготовляли орудия земледельческого труда (деревянные и железные).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Первыми древнерусскими ремесленниками-профессионалами были кузнецы.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 ученик: 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Душно в кузнице угрюмой,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тяжел несносный жар,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от визга и от шума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голове стоит угар.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наковальне наклоняясь,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Машут руки кузнеца,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Сетью красной рассыпаясь,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Вьются искры у лица.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Куй, кузнец, рази ударом,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с лица струится пот.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Зажигай сердца пожаром,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Прочь от горя и невзгод!</w:t>
      </w:r>
    </w:p>
    <w:p w:rsidR="00B43971" w:rsidRDefault="00B43971" w:rsidP="00B43971">
      <w:pPr>
        <w:pStyle w:val="a4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Кузнец в былинах, преданиях и сказках является олицетворением силы и мужества, добра и непобедимости. Железо тогда выплавляли из болотных руд. Добыча руды производилась осенью и весной. Ее сушили, обжигали и везли в металлоплавильные мастерские, где в специальных печах получали металл. Древнерусские кузнецы снабжали землепашцев сошниками, серпами, косами, а воинов-мечами, копьями, стрелами, боевыми топорами. Все, что необходимо было для хозяйства - ножи, иглы, долота, шилья, скобели, рыболовные крючки, замки, ключи и многие другие орудия труда и бытовые вещи, - изготавливали талантливые умельцы.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кузницах ещё была маленькая наковальня, на которой кузнец изготавливал украшения для женщин из золота, серебра, меди.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изделий кузнеца не могли обойтись в посёлке, поэтому он работал в кузнице круглый год, это ремесло было основным у восточных славян.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</w:p>
    <w:p w:rsidR="00B43971" w:rsidRDefault="00B43971" w:rsidP="00B43971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Бортничество.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ученик 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конечно любят мед,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Что нам бортник принесет,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Ведь работа трудновата,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Мед добыть в пчелиной хате</w:t>
      </w:r>
      <w:r>
        <w:rPr>
          <w:color w:val="000000"/>
          <w:sz w:val="28"/>
          <w:szCs w:val="28"/>
          <w:shd w:val="clear" w:color="auto" w:fill="EDF7FE"/>
        </w:rPr>
        <w:t>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этого ремесла происходит от славянского слова «БОРТЬ», что означает – дупло дерева. Бортники занимались сбором меда диких пчел которые в основном находились в дуплах деревьев.</w:t>
      </w:r>
    </w:p>
    <w:p w:rsidR="00B43971" w:rsidRDefault="00B43971" w:rsidP="00B43971">
      <w:pPr>
        <w:pStyle w:val="a4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Мёд и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ooltip="Воск" w:history="1">
        <w:r>
          <w:rPr>
            <w:rStyle w:val="a3"/>
            <w:sz w:val="28"/>
            <w:szCs w:val="28"/>
          </w:rPr>
          <w:t>воск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наряду с мехами служили главным предметом экспорта из Руси. По мере освобождения площадей от леса и развития земледелия бортевое пчеловодство постепенно вытеснилось</w:t>
      </w:r>
      <w:r>
        <w:rPr>
          <w:rStyle w:val="apple-converted-space"/>
          <w:sz w:val="28"/>
          <w:szCs w:val="28"/>
        </w:rPr>
        <w:t> </w:t>
      </w:r>
      <w:hyperlink r:id="rId6" w:tooltip="Пасека" w:history="1">
        <w:r>
          <w:rPr>
            <w:rStyle w:val="a3"/>
            <w:sz w:val="28"/>
            <w:szCs w:val="28"/>
          </w:rPr>
          <w:t>пасечным пчеловодством</w:t>
        </w:r>
      </w:hyperlink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</w:p>
    <w:p w:rsidR="00B43971" w:rsidRDefault="00B43971" w:rsidP="00B43971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Прядение и ткачество.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холодную зимнюю пору славяне не оставались без дела. Лето кончилось, полевые работы завершены, и теперь они должны были обеспечить семью всем необходимым: одеждой, посудой, деревянной утварью,  и т.д.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Каждая женщина в семье умела прясть пряжу, ткать и шить одежду.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слайде вы видите приспособления с помощью которых пряли пряжу, ткали полотно – это прялка, гребёнка, веретено и ткацкий станок, на котором ткали полотно. Работа эта была долгой и кропотливой. Иногда, чтобы соткать полотно размером 1м требовался целый месяц.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Пряжу получали из стеблей льна и шерсти животных.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Лён специально выращивали на своих полях славяне и изготавливали из него полотно. Но не всякую ткань называли “полотном” - это слово у славян обозначало только льняную материю.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Никакая одежда не может сравнится с льняной: зимой – она греет, летом – холодит. Знатоки народной медицины утверждают, что льняная одежда охраняет человека.</w:t>
      </w:r>
    </w:p>
    <w:p w:rsidR="00B43971" w:rsidRDefault="00B43971" w:rsidP="00B43971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Бондарь.</w:t>
      </w:r>
    </w:p>
    <w:p w:rsidR="00B43971" w:rsidRDefault="00B43971" w:rsidP="00B4397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Бондарями на Руси назывались мастера по изготовлению бочек.Бочки,а позже и деревянные ведра бондари изготавливали из тонких дощечек липы и осины, ведь в то время не было железных ведер. В бочках хранили квашеную капусту, яблоки моченые, сливы.</w:t>
      </w:r>
    </w:p>
    <w:p w:rsidR="00B43971" w:rsidRDefault="00B43971" w:rsidP="00B4397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Демонстрация слайдов и фотографий «Народные промыслы и ремесла»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(22-37)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Совместная работа в группах.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Группа 1 . Нарисуйте, что из изученного на уроке вы запомнили больше всего. Поясните свой рисунок, почему именно данный элемент изученной темы вы выбрали?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примеру схемы о жилище (приложение 1.)заполните  предложенную схему указав основные характерные черты :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Группа 2 . Обряды восточных славян (приложение 2.)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Группа 3. Ремесла восточных славян (приложение 3.)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Итог урока.</w:t>
      </w:r>
    </w:p>
    <w:p w:rsidR="00B43971" w:rsidRDefault="00B43971" w:rsidP="00B4397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Выставление оценок за работу на  уроке с комментариями учителя.</w:t>
      </w:r>
    </w:p>
    <w:p w:rsidR="00B43971" w:rsidRDefault="00B43971" w:rsidP="00B43971">
      <w:pP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Домашнее задание.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Составьте кроссворд по теме: «Славянский быт».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Прогнозируемый результат.</w:t>
      </w:r>
    </w:p>
    <w:p w:rsidR="00B43971" w:rsidRDefault="00B43971" w:rsidP="00B43971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Привитие интереса к изучению истории и культурно-национальных особенностей быта людей, проживающих на территории нашего края. Умение выражать свои чувства, эмоции.</w:t>
      </w:r>
    </w:p>
    <w:p w:rsidR="00133031" w:rsidRDefault="00133031"/>
    <w:sectPr w:rsidR="00133031" w:rsidSect="0013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973"/>
    <w:multiLevelType w:val="hybridMultilevel"/>
    <w:tmpl w:val="C854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971"/>
    <w:rsid w:val="00133031"/>
    <w:rsid w:val="00B4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3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971"/>
  </w:style>
  <w:style w:type="character" w:styleId="a5">
    <w:name w:val="Strong"/>
    <w:basedOn w:val="a0"/>
    <w:uiPriority w:val="22"/>
    <w:qFormat/>
    <w:rsid w:val="00B43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0%D1%81%D0%B5%D0%BA%D0%B0" TargetMode="External"/><Relationship Id="rId5" Type="http://schemas.openxmlformats.org/officeDocument/2006/relationships/hyperlink" Target="http://ru.wikipedia.org/wiki/%D0%92%D0%BE%D1%81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2490</Words>
  <Characters>14195</Characters>
  <Application>Microsoft Office Word</Application>
  <DocSecurity>0</DocSecurity>
  <Lines>118</Lines>
  <Paragraphs>33</Paragraphs>
  <ScaleCrop>false</ScaleCrop>
  <Company>Home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2014-01-27T18:34:00Z</dcterms:created>
  <dcterms:modified xsi:type="dcterms:W3CDTF">2014-01-27T18:34:00Z</dcterms:modified>
</cp:coreProperties>
</file>