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C9" w:rsidRDefault="000526C9" w:rsidP="000526C9">
      <w:pPr>
        <w:pStyle w:val="c7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Групповые технологии</w:t>
      </w:r>
    </w:p>
    <w:p w:rsidR="000526C9" w:rsidRPr="000526C9" w:rsidRDefault="000526C9" w:rsidP="000526C9">
      <w:pPr>
        <w:pStyle w:val="c7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0526C9" w:rsidRDefault="000526C9" w:rsidP="000526C9">
      <w:pPr>
        <w:pStyle w:val="c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В. К. Дьяченко, организационная структура групповых способов обучения может быть комбинированной, то есть содержать в себе различные формы: групповую (когда один обучает многих), парную, индивидуальную. При этом доминирующее значение имеет именно групповое общение.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групповым способам обучения можно отнести: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классно – урочную организацию;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лекционно-семинарскую систему;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формы дифференциации учебного процесса;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дидактические игры;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бригадно-лабораторный метод;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метод проектов и др.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И. Б. </w:t>
      </w:r>
      <w:proofErr w:type="spellStart"/>
      <w:r>
        <w:rPr>
          <w:rStyle w:val="c3"/>
          <w:color w:val="000000"/>
          <w:sz w:val="28"/>
          <w:szCs w:val="28"/>
        </w:rPr>
        <w:t>Первин</w:t>
      </w:r>
      <w:proofErr w:type="spellEnd"/>
      <w:r>
        <w:rPr>
          <w:rStyle w:val="c3"/>
          <w:color w:val="000000"/>
          <w:sz w:val="28"/>
          <w:szCs w:val="28"/>
        </w:rPr>
        <w:t xml:space="preserve"> выделяет пять уровней коллективной учебно-познавательной деятельности: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1) Фронтальная (одновременная) работа в классе, направленная на достижение общей цели.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 Работа в статичных парах.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 Групповая работа (на принципах дифференциации).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4) Межгрупповая работа (каждая группа имеет свое задание в общей цели).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5) Фронтально – коллективная деятельность при активном участии всех школьников.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правильном педагогическом руководстве и управлении эти формы позволяют реализовать основные условия коллективности: осознание общей цели, целесообразное распределение обязанностей, взаимную зависимость и контроль.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Собственно групповыми технологиями в практике называют лишь третий и четвертый уровень организации учебной работы.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Групповые технологии как коллективная деятельность предполагают:</w:t>
      </w:r>
    </w:p>
    <w:p w:rsidR="000526C9" w:rsidRDefault="000526C9" w:rsidP="006E6C94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взаимное обогащение учащихся в группе;</w:t>
      </w:r>
    </w:p>
    <w:p w:rsidR="000526C9" w:rsidRDefault="000526C9" w:rsidP="006E6C94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организацию совместных действий, ведущую  к активизации </w:t>
      </w:r>
      <w:proofErr w:type="spellStart"/>
      <w:r>
        <w:rPr>
          <w:rStyle w:val="c3"/>
          <w:color w:val="000000"/>
          <w:sz w:val="28"/>
          <w:szCs w:val="28"/>
        </w:rPr>
        <w:t>учебно</w:t>
      </w:r>
      <w:proofErr w:type="spellEnd"/>
      <w:r>
        <w:rPr>
          <w:rStyle w:val="c3"/>
          <w:color w:val="000000"/>
          <w:sz w:val="28"/>
          <w:szCs w:val="28"/>
        </w:rPr>
        <w:t xml:space="preserve"> - познавательных процессов;</w:t>
      </w:r>
    </w:p>
    <w:p w:rsidR="000526C9" w:rsidRDefault="000526C9" w:rsidP="006E6C94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распределение начальных действий и операций;</w:t>
      </w:r>
    </w:p>
    <w:p w:rsidR="000526C9" w:rsidRDefault="000526C9" w:rsidP="006E6C94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коммуникацию;</w:t>
      </w:r>
    </w:p>
    <w:p w:rsidR="000526C9" w:rsidRDefault="000526C9" w:rsidP="006E6C94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взаимопонимание;</w:t>
      </w:r>
    </w:p>
    <w:p w:rsidR="000526C9" w:rsidRDefault="000526C9" w:rsidP="006E6C94">
      <w:pPr>
        <w:pStyle w:val="c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рефлексию.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Особенности организации групповой работы являются:</w:t>
      </w:r>
    </w:p>
    <w:p w:rsidR="000526C9" w:rsidRDefault="006E6C94" w:rsidP="006E6C94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</w:t>
      </w:r>
      <w:r w:rsidR="000526C9">
        <w:rPr>
          <w:rStyle w:val="c3"/>
          <w:color w:val="000000"/>
          <w:sz w:val="28"/>
          <w:szCs w:val="28"/>
        </w:rPr>
        <w:t>ласс делится на группы для решения конкретных учебных задач;</w:t>
      </w:r>
    </w:p>
    <w:p w:rsidR="000526C9" w:rsidRDefault="006E6C94" w:rsidP="006E6C94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</w:t>
      </w:r>
      <w:r w:rsidR="000526C9">
        <w:rPr>
          <w:rStyle w:val="c3"/>
          <w:color w:val="000000"/>
          <w:sz w:val="28"/>
          <w:szCs w:val="28"/>
        </w:rPr>
        <w:t>аждая группа получает определенное задание (либо одинаковое, либо дифференцированное) и выполняет его сообща под руководством лидера группы или учителя;</w:t>
      </w:r>
    </w:p>
    <w:p w:rsidR="000526C9" w:rsidRDefault="006E6C94" w:rsidP="006E6C94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</w:t>
      </w:r>
      <w:r w:rsidR="000526C9">
        <w:rPr>
          <w:rStyle w:val="c3"/>
          <w:color w:val="000000"/>
          <w:sz w:val="28"/>
          <w:szCs w:val="28"/>
        </w:rPr>
        <w:t>адания в группе выполняются таким способом, который  позволяет учитывать и оценивать индивидуальный вклад каждого члена группы;</w:t>
      </w:r>
    </w:p>
    <w:p w:rsidR="000526C9" w:rsidRDefault="006E6C94" w:rsidP="006E6C94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С</w:t>
      </w:r>
      <w:r w:rsidR="000526C9">
        <w:rPr>
          <w:rStyle w:val="c3"/>
          <w:color w:val="000000"/>
          <w:sz w:val="28"/>
          <w:szCs w:val="28"/>
        </w:rPr>
        <w:t>остав группы непостоянный, он подбирается с учетом того, чтобы с максимальной эффективностью для коллектива могли реализоваться учебные возможности каждого члена группы.</w:t>
      </w:r>
    </w:p>
    <w:p w:rsidR="000526C9" w:rsidRDefault="000526C9" w:rsidP="006E6C94">
      <w:pPr>
        <w:pStyle w:val="c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Руководители групп и их состав подбираются по принципу объединения школьников разного уровня </w:t>
      </w:r>
      <w:proofErr w:type="spellStart"/>
      <w:r>
        <w:rPr>
          <w:rStyle w:val="c3"/>
          <w:color w:val="000000"/>
          <w:sz w:val="28"/>
          <w:szCs w:val="28"/>
        </w:rPr>
        <w:t>обученности</w:t>
      </w:r>
      <w:proofErr w:type="spellEnd"/>
      <w:r>
        <w:rPr>
          <w:rStyle w:val="c3"/>
          <w:color w:val="000000"/>
          <w:sz w:val="28"/>
          <w:szCs w:val="28"/>
        </w:rPr>
        <w:t>, информированности по данному предмету, вместимости учащихся, что позволяет им взаимно дополнять и обогащать друг друга.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Технологический процесс групповой работы складывается из следующих элементов: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Подготовка к выполнению группового задания.</w:t>
      </w:r>
    </w:p>
    <w:p w:rsidR="000526C9" w:rsidRDefault="000526C9" w:rsidP="008E5649">
      <w:pPr>
        <w:pStyle w:val="c7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постановка познавательной задачи (проблемной ситуации);</w:t>
      </w:r>
    </w:p>
    <w:p w:rsidR="000526C9" w:rsidRDefault="000526C9" w:rsidP="008E5649">
      <w:pPr>
        <w:pStyle w:val="c7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инструктаж о последовательности работы;</w:t>
      </w:r>
    </w:p>
    <w:p w:rsidR="000526C9" w:rsidRDefault="000526C9" w:rsidP="008E5649">
      <w:pPr>
        <w:pStyle w:val="c7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раздача дидактического материала по группам.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Групповая работа.</w:t>
      </w:r>
    </w:p>
    <w:p w:rsidR="000526C9" w:rsidRDefault="000526C9" w:rsidP="008E5649">
      <w:pPr>
        <w:pStyle w:val="c7"/>
        <w:numPr>
          <w:ilvl w:val="0"/>
          <w:numId w:val="4"/>
        </w:numPr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знакомство с материалом, планирование работы в группе;</w:t>
      </w:r>
    </w:p>
    <w:p w:rsidR="000526C9" w:rsidRDefault="000526C9" w:rsidP="008E5649">
      <w:pPr>
        <w:pStyle w:val="c7"/>
        <w:numPr>
          <w:ilvl w:val="0"/>
          <w:numId w:val="4"/>
        </w:numPr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распределение заданий внутри группы;</w:t>
      </w:r>
    </w:p>
    <w:p w:rsidR="000526C9" w:rsidRDefault="000526C9" w:rsidP="008E5649">
      <w:pPr>
        <w:pStyle w:val="c7"/>
        <w:numPr>
          <w:ilvl w:val="0"/>
          <w:numId w:val="4"/>
        </w:numPr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индивидуальное выполнение задания;</w:t>
      </w:r>
    </w:p>
    <w:p w:rsidR="000526C9" w:rsidRDefault="000526C9" w:rsidP="008E5649">
      <w:pPr>
        <w:pStyle w:val="c7"/>
        <w:numPr>
          <w:ilvl w:val="0"/>
          <w:numId w:val="4"/>
        </w:numPr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обсуждение индивидуальных результатов работы в группе;</w:t>
      </w:r>
    </w:p>
    <w:p w:rsidR="000526C9" w:rsidRDefault="000526C9" w:rsidP="008E5649">
      <w:pPr>
        <w:pStyle w:val="c7"/>
        <w:numPr>
          <w:ilvl w:val="0"/>
          <w:numId w:val="4"/>
        </w:numPr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обсуждение общего задания группы (замечания, дополнения, уточнения, обобщения);</w:t>
      </w:r>
    </w:p>
    <w:p w:rsidR="000526C9" w:rsidRDefault="000526C9" w:rsidP="008E5649">
      <w:pPr>
        <w:pStyle w:val="c7"/>
        <w:numPr>
          <w:ilvl w:val="0"/>
          <w:numId w:val="4"/>
        </w:numPr>
        <w:spacing w:before="0" w:beforeAutospacing="0" w:after="0" w:afterAutospacing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подведение итогов группового задания.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Заключительная часть.</w:t>
      </w:r>
    </w:p>
    <w:p w:rsidR="000526C9" w:rsidRDefault="000526C9" w:rsidP="008E5649">
      <w:pPr>
        <w:pStyle w:val="c7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сообщение о результатах работы в группах;</w:t>
      </w:r>
    </w:p>
    <w:p w:rsidR="000526C9" w:rsidRDefault="000526C9" w:rsidP="008E5649">
      <w:pPr>
        <w:pStyle w:val="c7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анализ познавательной задачи, рефлексия;</w:t>
      </w:r>
    </w:p>
    <w:p w:rsidR="000526C9" w:rsidRDefault="000526C9" w:rsidP="008E5649">
      <w:pPr>
        <w:pStyle w:val="c7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общий вывод о групповой работе и достижении поставленной задачи. 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 время групповой работы учитель выполняет разнообразные функции: контролирует ход работы в группах, отвечает на вопросы, регулирует споры, порядок работы и в случае крайней необходимости оказывает помощь отдельным учащимся или группе в целом.</w:t>
      </w:r>
    </w:p>
    <w:p w:rsidR="000526C9" w:rsidRDefault="000526C9" w:rsidP="000526C9">
      <w:pPr>
        <w:pStyle w:val="c7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Групповая форма работы на уроке может применяться для решения почти всех основных дидактических задач.</w:t>
      </w:r>
    </w:p>
    <w:p w:rsidR="00A741B6" w:rsidRDefault="00A741B6">
      <w:bookmarkStart w:id="0" w:name="id.gjdgxs"/>
      <w:bookmarkEnd w:id="0"/>
    </w:p>
    <w:p w:rsidR="008E5649" w:rsidRDefault="008E5649">
      <w:pPr>
        <w:rPr>
          <w:rFonts w:ascii="Times New Roman" w:hAnsi="Times New Roman" w:cs="Times New Roman"/>
          <w:sz w:val="28"/>
          <w:szCs w:val="28"/>
        </w:rPr>
      </w:pPr>
      <w:r w:rsidRPr="008E5649">
        <w:rPr>
          <w:rFonts w:ascii="Times New Roman" w:hAnsi="Times New Roman" w:cs="Times New Roman"/>
          <w:sz w:val="28"/>
          <w:szCs w:val="28"/>
        </w:rPr>
        <w:t>Примеры применения групповых технологий на уроках информатики</w:t>
      </w:r>
    </w:p>
    <w:p w:rsidR="008E5649" w:rsidRDefault="008E5649">
      <w:pPr>
        <w:rPr>
          <w:rFonts w:ascii="Times New Roman" w:hAnsi="Times New Roman" w:cs="Times New Roman"/>
          <w:sz w:val="28"/>
          <w:szCs w:val="28"/>
        </w:rPr>
      </w:pPr>
    </w:p>
    <w:p w:rsidR="008E5649" w:rsidRPr="00690BAF" w:rsidRDefault="008E5649" w:rsidP="008E5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8E5649" w:rsidRPr="00690BAF" w:rsidRDefault="008E5649" w:rsidP="008E5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«Оператор цикла с предусловием»</w:t>
      </w:r>
    </w:p>
    <w:p w:rsidR="008E5649" w:rsidRPr="00690BAF" w:rsidRDefault="008E5649" w:rsidP="008E5649">
      <w:p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Цели:</w:t>
      </w:r>
    </w:p>
    <w:p w:rsidR="008E5649" w:rsidRPr="00B263FA" w:rsidRDefault="008E5649" w:rsidP="008E564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263FA">
        <w:rPr>
          <w:rFonts w:ascii="Times New Roman" w:hAnsi="Times New Roman" w:cs="Times New Roman"/>
          <w:i/>
          <w:sz w:val="28"/>
          <w:szCs w:val="28"/>
        </w:rPr>
        <w:t>Научиться составлять программы на Паскале для реализации алгоритма цикла с предусловием</w:t>
      </w:r>
    </w:p>
    <w:p w:rsidR="008E5649" w:rsidRPr="00B263FA" w:rsidRDefault="008E5649" w:rsidP="008E564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263FA">
        <w:rPr>
          <w:rFonts w:ascii="Times New Roman" w:hAnsi="Times New Roman" w:cs="Times New Roman"/>
          <w:i/>
          <w:sz w:val="28"/>
          <w:szCs w:val="28"/>
        </w:rPr>
        <w:lastRenderedPageBreak/>
        <w:t>Способствовать воспитанию внимательности и аккуратности при работе за ПК</w:t>
      </w:r>
    </w:p>
    <w:p w:rsidR="008E5649" w:rsidRPr="00B263FA" w:rsidRDefault="008E5649" w:rsidP="008E564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B263FA">
        <w:rPr>
          <w:rFonts w:ascii="Times New Roman" w:hAnsi="Times New Roman" w:cs="Times New Roman"/>
          <w:i/>
          <w:sz w:val="28"/>
          <w:szCs w:val="28"/>
        </w:rPr>
        <w:t>Способствовать развитию логического мышления</w:t>
      </w:r>
    </w:p>
    <w:p w:rsidR="00B263FA" w:rsidRPr="00B263FA" w:rsidRDefault="00B263FA" w:rsidP="00B263FA">
      <w:pPr>
        <w:ind w:left="390"/>
        <w:rPr>
          <w:rFonts w:ascii="Times New Roman" w:hAnsi="Times New Roman" w:cs="Times New Roman"/>
          <w:i/>
          <w:sz w:val="28"/>
          <w:szCs w:val="28"/>
        </w:rPr>
      </w:pPr>
      <w:r w:rsidRPr="00B263FA">
        <w:rPr>
          <w:rFonts w:ascii="Times New Roman" w:hAnsi="Times New Roman" w:cs="Times New Roman"/>
          <w:i/>
          <w:sz w:val="28"/>
          <w:szCs w:val="28"/>
        </w:rPr>
        <w:t xml:space="preserve">Используемые технологии: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проблемные, групповые, дифференцированного обучения,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="005E04F0">
        <w:rPr>
          <w:rFonts w:ascii="Times New Roman" w:hAnsi="Times New Roman" w:cs="Times New Roman"/>
          <w:i/>
          <w:sz w:val="28"/>
          <w:szCs w:val="28"/>
        </w:rPr>
        <w:t>, ИКТ.</w:t>
      </w:r>
    </w:p>
    <w:p w:rsidR="008E5649" w:rsidRPr="00690BAF" w:rsidRDefault="008E5649" w:rsidP="008E5649">
      <w:pPr>
        <w:ind w:left="30"/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Ход урока</w:t>
      </w:r>
      <w:r w:rsidR="00044C87">
        <w:rPr>
          <w:rFonts w:ascii="Times New Roman" w:hAnsi="Times New Roman" w:cs="Times New Roman"/>
          <w:sz w:val="28"/>
          <w:szCs w:val="28"/>
        </w:rPr>
        <w:t>:</w:t>
      </w:r>
    </w:p>
    <w:p w:rsidR="008E5649" w:rsidRPr="00690BAF" w:rsidRDefault="008E5649" w:rsidP="008E56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Организационный момент – 3 минуты.</w:t>
      </w:r>
    </w:p>
    <w:p w:rsidR="008E5649" w:rsidRPr="00690BAF" w:rsidRDefault="008E5649" w:rsidP="008E56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Проверка домашнего задания и вопросы на повторение (репродуктивный метод обучения)</w:t>
      </w:r>
      <w:r w:rsidR="00B263FA">
        <w:rPr>
          <w:rFonts w:ascii="Times New Roman" w:hAnsi="Times New Roman" w:cs="Times New Roman"/>
          <w:sz w:val="28"/>
          <w:szCs w:val="28"/>
        </w:rPr>
        <w:t xml:space="preserve">  - 6 минут.</w:t>
      </w:r>
    </w:p>
    <w:p w:rsidR="008E5649" w:rsidRPr="00690BAF" w:rsidRDefault="008E5649" w:rsidP="008E56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В каких случаях используется оператор цикла с параметром? Как он работает?</w:t>
      </w:r>
    </w:p>
    <w:p w:rsidR="008E5649" w:rsidRPr="00690BAF" w:rsidRDefault="008E5649" w:rsidP="008E56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Что такое тело цикла?</w:t>
      </w:r>
    </w:p>
    <w:p w:rsidR="008E5649" w:rsidRPr="00690BAF" w:rsidRDefault="008E5649" w:rsidP="008E56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Может ли тело оператора цикла с параметром не выполняться ни разу?</w:t>
      </w:r>
    </w:p>
    <w:p w:rsidR="008E5649" w:rsidRPr="00690BAF" w:rsidRDefault="008E5649" w:rsidP="008E56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Можно ли в теле цикла с параметром не использовать величину – параметр цикла?</w:t>
      </w:r>
    </w:p>
    <w:p w:rsidR="008E5649" w:rsidRPr="00690BAF" w:rsidRDefault="008E5649" w:rsidP="008E56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 xml:space="preserve">Теоретический материал урока. Объяснительно-иллюстративный метод с применением компьютерных технологий. Структура оператора цикла с </w:t>
      </w:r>
      <w:r w:rsidR="00690BAF">
        <w:rPr>
          <w:rFonts w:ascii="Times New Roman" w:hAnsi="Times New Roman" w:cs="Times New Roman"/>
          <w:sz w:val="28"/>
          <w:szCs w:val="28"/>
        </w:rPr>
        <w:t xml:space="preserve">предусловием. </w:t>
      </w:r>
      <w:r w:rsidR="00176DB8">
        <w:rPr>
          <w:rFonts w:ascii="Times New Roman" w:hAnsi="Times New Roman" w:cs="Times New Roman"/>
          <w:sz w:val="28"/>
          <w:szCs w:val="28"/>
        </w:rPr>
        <w:t>Ци</w:t>
      </w:r>
      <w:proofErr w:type="gramStart"/>
      <w:r w:rsidR="00176DB8">
        <w:rPr>
          <w:rFonts w:ascii="Times New Roman" w:hAnsi="Times New Roman" w:cs="Times New Roman"/>
          <w:sz w:val="28"/>
          <w:szCs w:val="28"/>
        </w:rPr>
        <w:t>кл с пр</w:t>
      </w:r>
      <w:proofErr w:type="gramEnd"/>
      <w:r w:rsidR="00176DB8">
        <w:rPr>
          <w:rFonts w:ascii="Times New Roman" w:hAnsi="Times New Roman" w:cs="Times New Roman"/>
          <w:sz w:val="28"/>
          <w:szCs w:val="28"/>
        </w:rPr>
        <w:t xml:space="preserve">едусловием используется тогда, когда число повторений оператора цикла заранее неизвестно, </w:t>
      </w:r>
      <w:r w:rsidR="00B263FA">
        <w:rPr>
          <w:rFonts w:ascii="Times New Roman" w:hAnsi="Times New Roman" w:cs="Times New Roman"/>
          <w:sz w:val="28"/>
          <w:szCs w:val="28"/>
        </w:rPr>
        <w:t>а</w:t>
      </w:r>
      <w:r w:rsidR="00176DB8">
        <w:rPr>
          <w:rFonts w:ascii="Times New Roman" w:hAnsi="Times New Roman" w:cs="Times New Roman"/>
          <w:sz w:val="28"/>
          <w:szCs w:val="28"/>
        </w:rPr>
        <w:t xml:space="preserve"> задаётся некоторое условие продолжения цикла.</w:t>
      </w:r>
      <w:r w:rsidR="00690BAF">
        <w:rPr>
          <w:rFonts w:ascii="Times New Roman" w:hAnsi="Times New Roman" w:cs="Times New Roman"/>
          <w:sz w:val="28"/>
          <w:szCs w:val="28"/>
        </w:rPr>
        <w:t xml:space="preserve"> Т</w:t>
      </w:r>
      <w:r w:rsidR="00B263FA">
        <w:rPr>
          <w:rFonts w:ascii="Times New Roman" w:hAnsi="Times New Roman" w:cs="Times New Roman"/>
          <w:sz w:val="28"/>
          <w:szCs w:val="28"/>
        </w:rPr>
        <w:t>иповая</w:t>
      </w:r>
      <w:r w:rsidR="00690BAF">
        <w:rPr>
          <w:rFonts w:ascii="Times New Roman" w:hAnsi="Times New Roman" w:cs="Times New Roman"/>
          <w:sz w:val="28"/>
          <w:szCs w:val="28"/>
        </w:rPr>
        <w:t xml:space="preserve"> </w:t>
      </w:r>
      <w:r w:rsidR="00B263FA">
        <w:rPr>
          <w:rFonts w:ascii="Times New Roman" w:hAnsi="Times New Roman" w:cs="Times New Roman"/>
          <w:sz w:val="28"/>
          <w:szCs w:val="28"/>
        </w:rPr>
        <w:t>задача: подсчитать количество цифр заданного натурального числа. Обсуждение с классом алгоритма подсчёта цифр. Ученики выдвигают предположения</w:t>
      </w:r>
      <w:proofErr w:type="gramStart"/>
      <w:r w:rsidR="00B263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63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263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63FA">
        <w:rPr>
          <w:rFonts w:ascii="Times New Roman" w:hAnsi="Times New Roman" w:cs="Times New Roman"/>
          <w:sz w:val="28"/>
          <w:szCs w:val="28"/>
        </w:rPr>
        <w:t>роблемный метод обучения). 10 минут.</w:t>
      </w:r>
    </w:p>
    <w:p w:rsidR="008E5649" w:rsidRPr="00690BAF" w:rsidRDefault="008E5649" w:rsidP="008E56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Физкультминутка – 3 минуты</w:t>
      </w:r>
    </w:p>
    <w:p w:rsidR="008E5649" w:rsidRPr="00690BAF" w:rsidRDefault="008E5649" w:rsidP="008E56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 xml:space="preserve">Выполнение практических заданий по </w:t>
      </w:r>
      <w:r w:rsidR="00690BAF">
        <w:rPr>
          <w:rFonts w:ascii="Times New Roman" w:hAnsi="Times New Roman" w:cs="Times New Roman"/>
          <w:sz w:val="28"/>
          <w:szCs w:val="28"/>
        </w:rPr>
        <w:t>группам</w:t>
      </w:r>
      <w:proofErr w:type="gramStart"/>
      <w:r w:rsidRPr="00690B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BAF">
        <w:rPr>
          <w:rFonts w:ascii="Times New Roman" w:hAnsi="Times New Roman" w:cs="Times New Roman"/>
          <w:sz w:val="28"/>
          <w:szCs w:val="28"/>
        </w:rPr>
        <w:t xml:space="preserve"> </w:t>
      </w:r>
      <w:r w:rsidR="00B263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263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0BAF">
        <w:rPr>
          <w:rFonts w:ascii="Times New Roman" w:hAnsi="Times New Roman" w:cs="Times New Roman"/>
          <w:sz w:val="28"/>
          <w:szCs w:val="28"/>
        </w:rPr>
        <w:t>рупповая технология и технология дифференцированного обучения</w:t>
      </w:r>
      <w:r w:rsidR="00B263FA">
        <w:rPr>
          <w:rFonts w:ascii="Times New Roman" w:hAnsi="Times New Roman" w:cs="Times New Roman"/>
          <w:sz w:val="28"/>
          <w:szCs w:val="28"/>
        </w:rPr>
        <w:t>) -20 минут</w:t>
      </w:r>
    </w:p>
    <w:p w:rsidR="008E5649" w:rsidRDefault="008E5649" w:rsidP="008E56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0BAF">
        <w:rPr>
          <w:rFonts w:ascii="Times New Roman" w:hAnsi="Times New Roman" w:cs="Times New Roman"/>
          <w:sz w:val="28"/>
          <w:szCs w:val="28"/>
        </w:rPr>
        <w:t>Подведение итогов урока. Выставление оценок. Домашнее задание.</w:t>
      </w:r>
      <w:r w:rsidR="00B263FA">
        <w:rPr>
          <w:rFonts w:ascii="Times New Roman" w:hAnsi="Times New Roman" w:cs="Times New Roman"/>
          <w:sz w:val="28"/>
          <w:szCs w:val="28"/>
        </w:rPr>
        <w:t xml:space="preserve"> 3 минуты.</w:t>
      </w:r>
    </w:p>
    <w:p w:rsidR="005C5EB3" w:rsidRDefault="005C5EB3" w:rsidP="005C5EB3">
      <w:pPr>
        <w:rPr>
          <w:rFonts w:ascii="Times New Roman" w:hAnsi="Times New Roman" w:cs="Times New Roman"/>
          <w:sz w:val="28"/>
          <w:szCs w:val="28"/>
        </w:rPr>
      </w:pPr>
    </w:p>
    <w:p w:rsidR="005C5EB3" w:rsidRPr="00F8680A" w:rsidRDefault="005C5EB3" w:rsidP="005C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Конспект открытого урока</w:t>
      </w:r>
    </w:p>
    <w:p w:rsidR="005C5EB3" w:rsidRPr="00F8680A" w:rsidRDefault="005C5EB3" w:rsidP="005C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0A">
        <w:rPr>
          <w:rFonts w:ascii="Times New Roman" w:hAnsi="Times New Roman" w:cs="Times New Roman"/>
          <w:b/>
          <w:sz w:val="28"/>
          <w:szCs w:val="28"/>
        </w:rPr>
        <w:t>«Решение задач с использованием циклов»</w:t>
      </w:r>
    </w:p>
    <w:p w:rsidR="005C5EB3" w:rsidRPr="00F8680A" w:rsidRDefault="005C5EB3" w:rsidP="005C5EB3">
      <w:pPr>
        <w:rPr>
          <w:rFonts w:ascii="Times New Roman" w:hAnsi="Times New Roman" w:cs="Times New Roman"/>
          <w:i/>
          <w:sz w:val="28"/>
          <w:szCs w:val="28"/>
        </w:rPr>
      </w:pPr>
      <w:r w:rsidRPr="00F8680A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5C5EB3" w:rsidRPr="00F8680A" w:rsidRDefault="005C5EB3" w:rsidP="005C5EB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F8680A">
        <w:rPr>
          <w:rFonts w:ascii="Times New Roman" w:hAnsi="Times New Roman" w:cs="Times New Roman"/>
          <w:i/>
          <w:sz w:val="28"/>
          <w:szCs w:val="28"/>
        </w:rPr>
        <w:t>Научиться решать задачи с циклами</w:t>
      </w:r>
    </w:p>
    <w:p w:rsidR="005C5EB3" w:rsidRPr="00F8680A" w:rsidRDefault="005C5EB3" w:rsidP="005C5EB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F8680A">
        <w:rPr>
          <w:rFonts w:ascii="Times New Roman" w:hAnsi="Times New Roman" w:cs="Times New Roman"/>
          <w:i/>
          <w:sz w:val="28"/>
          <w:szCs w:val="28"/>
        </w:rPr>
        <w:t>Научиться анализировать исходные данные задачи</w:t>
      </w:r>
    </w:p>
    <w:p w:rsidR="005C5EB3" w:rsidRPr="00F8680A" w:rsidRDefault="005C5EB3" w:rsidP="005C5EB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F8680A">
        <w:rPr>
          <w:rFonts w:ascii="Times New Roman" w:hAnsi="Times New Roman" w:cs="Times New Roman"/>
          <w:i/>
          <w:sz w:val="28"/>
          <w:szCs w:val="28"/>
        </w:rPr>
        <w:lastRenderedPageBreak/>
        <w:t>Способствовать развитию логического мышления</w:t>
      </w:r>
    </w:p>
    <w:p w:rsidR="005C5EB3" w:rsidRPr="00F8680A" w:rsidRDefault="005C5EB3" w:rsidP="005C5EB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F8680A">
        <w:rPr>
          <w:rFonts w:ascii="Times New Roman" w:hAnsi="Times New Roman" w:cs="Times New Roman"/>
          <w:i/>
          <w:sz w:val="28"/>
          <w:szCs w:val="28"/>
        </w:rPr>
        <w:t>Способствовать воспитанию внимательности и аккуратности при работе за ПК</w:t>
      </w:r>
    </w:p>
    <w:p w:rsidR="005C5EB3" w:rsidRPr="00F8680A" w:rsidRDefault="005C5EB3" w:rsidP="005C5EB3">
      <w:pPr>
        <w:ind w:left="30"/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 xml:space="preserve">Используемые образовательные технологии: </w:t>
      </w:r>
      <w:r w:rsidR="00CE71CC">
        <w:rPr>
          <w:rFonts w:ascii="Times New Roman" w:hAnsi="Times New Roman" w:cs="Times New Roman"/>
          <w:sz w:val="28"/>
          <w:szCs w:val="28"/>
        </w:rPr>
        <w:t>репродуктивные</w:t>
      </w:r>
      <w:r w:rsidRPr="00F8680A">
        <w:rPr>
          <w:rFonts w:ascii="Times New Roman" w:hAnsi="Times New Roman" w:cs="Times New Roman"/>
          <w:sz w:val="28"/>
          <w:szCs w:val="28"/>
        </w:rPr>
        <w:t xml:space="preserve">, </w:t>
      </w:r>
      <w:r w:rsidR="00CE71CC">
        <w:rPr>
          <w:rFonts w:ascii="Times New Roman" w:hAnsi="Times New Roman" w:cs="Times New Roman"/>
          <w:sz w:val="28"/>
          <w:szCs w:val="28"/>
        </w:rPr>
        <w:t xml:space="preserve">проблемные, игровые, </w:t>
      </w:r>
      <w:proofErr w:type="spellStart"/>
      <w:r w:rsidR="00CE71C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E71CC">
        <w:rPr>
          <w:rFonts w:ascii="Times New Roman" w:hAnsi="Times New Roman" w:cs="Times New Roman"/>
          <w:sz w:val="28"/>
          <w:szCs w:val="28"/>
        </w:rPr>
        <w:t>, групповые</w:t>
      </w:r>
      <w:r w:rsidRPr="00F8680A">
        <w:rPr>
          <w:rFonts w:ascii="Times New Roman" w:hAnsi="Times New Roman" w:cs="Times New Roman"/>
          <w:sz w:val="28"/>
          <w:szCs w:val="28"/>
        </w:rPr>
        <w:t>, ИКТ.</w:t>
      </w:r>
    </w:p>
    <w:p w:rsidR="005C5EB3" w:rsidRPr="00F8680A" w:rsidRDefault="005C5EB3" w:rsidP="005C5EB3">
      <w:pPr>
        <w:ind w:left="30"/>
        <w:rPr>
          <w:rFonts w:ascii="Times New Roman" w:hAnsi="Times New Roman" w:cs="Times New Roman"/>
          <w:sz w:val="28"/>
          <w:szCs w:val="28"/>
        </w:rPr>
      </w:pPr>
    </w:p>
    <w:p w:rsidR="005C5EB3" w:rsidRPr="00F8680A" w:rsidRDefault="005C5EB3" w:rsidP="005C5EB3">
      <w:pPr>
        <w:ind w:left="30"/>
        <w:jc w:val="center"/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Ход урока</w:t>
      </w:r>
      <w:r w:rsidR="00F8680A">
        <w:rPr>
          <w:rFonts w:ascii="Times New Roman" w:hAnsi="Times New Roman" w:cs="Times New Roman"/>
          <w:sz w:val="28"/>
          <w:szCs w:val="28"/>
        </w:rPr>
        <w:t>:</w:t>
      </w:r>
    </w:p>
    <w:p w:rsidR="005C5EB3" w:rsidRPr="00F8680A" w:rsidRDefault="005C5EB3" w:rsidP="00F868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Организационный момент – 2 минуты.</w:t>
      </w:r>
    </w:p>
    <w:p w:rsidR="005C5EB3" w:rsidRPr="00F8680A" w:rsidRDefault="005C5EB3" w:rsidP="00F868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Повторение пройденного (репродуктивный метод обучения). 3 минуты.</w:t>
      </w:r>
      <w:r w:rsidRPr="00F8680A">
        <w:rPr>
          <w:rFonts w:ascii="Times New Roman" w:hAnsi="Times New Roman" w:cs="Times New Roman"/>
          <w:sz w:val="28"/>
          <w:szCs w:val="28"/>
        </w:rPr>
        <w:br/>
        <w:t>Вопросы:</w:t>
      </w:r>
    </w:p>
    <w:p w:rsidR="005C5EB3" w:rsidRPr="00F8680A" w:rsidRDefault="005C5EB3" w:rsidP="00F8680A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Что такое ветвление?</w:t>
      </w:r>
    </w:p>
    <w:p w:rsidR="005C5EB3" w:rsidRPr="00F8680A" w:rsidRDefault="005C5EB3" w:rsidP="00F8680A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Как ветвление изображается на блок-схеме?</w:t>
      </w:r>
    </w:p>
    <w:p w:rsidR="005C5EB3" w:rsidRPr="00F8680A" w:rsidRDefault="005C5EB3" w:rsidP="00F8680A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Какого типа вопрос должен стоять в ромбике?</w:t>
      </w:r>
    </w:p>
    <w:p w:rsidR="005C5EB3" w:rsidRPr="00F8680A" w:rsidRDefault="005C5EB3" w:rsidP="00F8680A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Что такое цикл?</w:t>
      </w:r>
    </w:p>
    <w:p w:rsidR="005C5EB3" w:rsidRPr="00F8680A" w:rsidRDefault="005C5EB3" w:rsidP="00F8680A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Приведите примеры циклических алгоритмов.</w:t>
      </w:r>
    </w:p>
    <w:p w:rsidR="005C5EB3" w:rsidRPr="00F8680A" w:rsidRDefault="005C5EB3" w:rsidP="00F868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Решение задач. 20 минут.</w:t>
      </w:r>
    </w:p>
    <w:p w:rsidR="005C5EB3" w:rsidRPr="00F8680A" w:rsidRDefault="005C5EB3" w:rsidP="00F8680A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 xml:space="preserve">Задача «Налови рыбы». Чтение диалога Незнайки с роботом </w:t>
      </w:r>
      <w:proofErr w:type="spellStart"/>
      <w:r w:rsidRPr="00F8680A">
        <w:rPr>
          <w:rFonts w:ascii="Times New Roman" w:hAnsi="Times New Roman" w:cs="Times New Roman"/>
          <w:sz w:val="28"/>
          <w:szCs w:val="28"/>
        </w:rPr>
        <w:t>Янтом</w:t>
      </w:r>
      <w:proofErr w:type="spellEnd"/>
      <w:r w:rsidRPr="00F8680A">
        <w:rPr>
          <w:rFonts w:ascii="Times New Roman" w:hAnsi="Times New Roman" w:cs="Times New Roman"/>
          <w:sz w:val="28"/>
          <w:szCs w:val="28"/>
        </w:rPr>
        <w:t xml:space="preserve"> в лицах (игровая технология). Обсуждение темы «Почему не вернулся </w:t>
      </w:r>
      <w:proofErr w:type="spellStart"/>
      <w:r w:rsidRPr="00F8680A">
        <w:rPr>
          <w:rFonts w:ascii="Times New Roman" w:hAnsi="Times New Roman" w:cs="Times New Roman"/>
          <w:sz w:val="28"/>
          <w:szCs w:val="28"/>
        </w:rPr>
        <w:t>Янт</w:t>
      </w:r>
      <w:proofErr w:type="spellEnd"/>
      <w:r w:rsidRPr="00F8680A">
        <w:rPr>
          <w:rFonts w:ascii="Times New Roman" w:hAnsi="Times New Roman" w:cs="Times New Roman"/>
          <w:sz w:val="28"/>
          <w:szCs w:val="28"/>
        </w:rPr>
        <w:t xml:space="preserve">?». Какое условие надо поставить, чтобы </w:t>
      </w:r>
      <w:proofErr w:type="spellStart"/>
      <w:r w:rsidRPr="00F8680A">
        <w:rPr>
          <w:rFonts w:ascii="Times New Roman" w:hAnsi="Times New Roman" w:cs="Times New Roman"/>
          <w:sz w:val="28"/>
          <w:szCs w:val="28"/>
        </w:rPr>
        <w:t>Янт</w:t>
      </w:r>
      <w:proofErr w:type="spellEnd"/>
      <w:r w:rsidRPr="00F8680A">
        <w:rPr>
          <w:rFonts w:ascii="Times New Roman" w:hAnsi="Times New Roman" w:cs="Times New Roman"/>
          <w:sz w:val="28"/>
          <w:szCs w:val="28"/>
        </w:rPr>
        <w:t xml:space="preserve"> вернулся с рыбалки? Предложения детей (проблемный метод обучения).</w:t>
      </w:r>
    </w:p>
    <w:p w:rsidR="005C5EB3" w:rsidRPr="00F8680A" w:rsidRDefault="005C5EB3" w:rsidP="00F8680A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Задача «Собери пирамидку». Задание: проанализировать условие, стоящее в ромбике и обвести цветным карандашом команды, которые выполняются несколько раз.</w:t>
      </w:r>
    </w:p>
    <w:p w:rsidR="005C5EB3" w:rsidRPr="00F8680A" w:rsidRDefault="005C5EB3" w:rsidP="00F8680A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Задача «Помоги Золушке разобрать фасоль». Решаем самостоятельно в парах (групповая и игровая технологии).</w:t>
      </w:r>
    </w:p>
    <w:p w:rsidR="005C5EB3" w:rsidRPr="00F8680A" w:rsidRDefault="005C5EB3" w:rsidP="00F868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Физкультминутка – 3 минуты</w:t>
      </w:r>
      <w:r w:rsidRPr="00F868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5EB3" w:rsidRPr="00F8680A" w:rsidRDefault="005C5EB3" w:rsidP="00F868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Выполнение практического задания. Используя заданный циклический алгоритм, сделать рисунок в графическом редакторе. Информационно-компьютерная технология. 10 минут.</w:t>
      </w:r>
    </w:p>
    <w:p w:rsidR="005C5EB3" w:rsidRPr="00F8680A" w:rsidRDefault="005C5EB3" w:rsidP="00F868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80A">
        <w:rPr>
          <w:rFonts w:ascii="Times New Roman" w:hAnsi="Times New Roman" w:cs="Times New Roman"/>
          <w:sz w:val="28"/>
          <w:szCs w:val="28"/>
        </w:rPr>
        <w:t>Подведение итогов урока. Выставление оценок. Домашнее задание. 2 минуты</w:t>
      </w:r>
    </w:p>
    <w:p w:rsidR="005C5EB3" w:rsidRPr="005C5EB3" w:rsidRDefault="005C5EB3" w:rsidP="005C5EB3">
      <w:pPr>
        <w:rPr>
          <w:rFonts w:ascii="Times New Roman" w:hAnsi="Times New Roman" w:cs="Times New Roman"/>
          <w:sz w:val="28"/>
          <w:szCs w:val="28"/>
        </w:rPr>
      </w:pPr>
    </w:p>
    <w:p w:rsidR="008E5649" w:rsidRDefault="008E5649" w:rsidP="008E5649"/>
    <w:p w:rsidR="008E5649" w:rsidRPr="008E5649" w:rsidRDefault="008E5649">
      <w:pPr>
        <w:rPr>
          <w:rFonts w:ascii="Times New Roman" w:hAnsi="Times New Roman" w:cs="Times New Roman"/>
          <w:sz w:val="28"/>
          <w:szCs w:val="28"/>
        </w:rPr>
      </w:pPr>
    </w:p>
    <w:p w:rsidR="008E5649" w:rsidRPr="008E5649" w:rsidRDefault="008E5649">
      <w:pPr>
        <w:rPr>
          <w:rFonts w:ascii="Times New Roman" w:hAnsi="Times New Roman" w:cs="Times New Roman"/>
          <w:sz w:val="28"/>
          <w:szCs w:val="28"/>
        </w:rPr>
      </w:pPr>
    </w:p>
    <w:sectPr w:rsidR="008E5649" w:rsidRPr="008E5649" w:rsidSect="00A7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0F2"/>
    <w:multiLevelType w:val="hybridMultilevel"/>
    <w:tmpl w:val="BBD0A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312E42"/>
    <w:multiLevelType w:val="hybridMultilevel"/>
    <w:tmpl w:val="8BFCE2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76C15"/>
    <w:multiLevelType w:val="hybridMultilevel"/>
    <w:tmpl w:val="774C1F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4C60C0"/>
    <w:multiLevelType w:val="hybridMultilevel"/>
    <w:tmpl w:val="E0AE3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A5E4D"/>
    <w:multiLevelType w:val="multilevel"/>
    <w:tmpl w:val="0BE0ECE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E959E4"/>
    <w:multiLevelType w:val="hybridMultilevel"/>
    <w:tmpl w:val="B086A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1A7A96"/>
    <w:multiLevelType w:val="hybridMultilevel"/>
    <w:tmpl w:val="4880D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A02DD"/>
    <w:multiLevelType w:val="multilevel"/>
    <w:tmpl w:val="1EB4503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CF13AEF"/>
    <w:multiLevelType w:val="hybridMultilevel"/>
    <w:tmpl w:val="4F18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04174"/>
    <w:multiLevelType w:val="multilevel"/>
    <w:tmpl w:val="372C246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526C9"/>
    <w:rsid w:val="00044C87"/>
    <w:rsid w:val="000526C9"/>
    <w:rsid w:val="00176DB8"/>
    <w:rsid w:val="005C5EB3"/>
    <w:rsid w:val="005E04F0"/>
    <w:rsid w:val="0065696F"/>
    <w:rsid w:val="00690BAF"/>
    <w:rsid w:val="006E6C94"/>
    <w:rsid w:val="008E5649"/>
    <w:rsid w:val="00A741B6"/>
    <w:rsid w:val="00B263FA"/>
    <w:rsid w:val="00CE71CC"/>
    <w:rsid w:val="00D74CC3"/>
    <w:rsid w:val="00F14C5C"/>
    <w:rsid w:val="00F8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5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26C9"/>
  </w:style>
  <w:style w:type="paragraph" w:customStyle="1" w:styleId="c5">
    <w:name w:val="c5"/>
    <w:basedOn w:val="a"/>
    <w:rsid w:val="0005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5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8</cp:revision>
  <dcterms:created xsi:type="dcterms:W3CDTF">2013-12-19T17:24:00Z</dcterms:created>
  <dcterms:modified xsi:type="dcterms:W3CDTF">2013-12-20T16:07:00Z</dcterms:modified>
</cp:coreProperties>
</file>