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8E" w:rsidRDefault="00FC743E" w:rsidP="00676917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="00676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дифференцированного обучения</w:t>
      </w:r>
    </w:p>
    <w:p w:rsidR="00676917" w:rsidRPr="009A0E8E" w:rsidRDefault="00676917" w:rsidP="00676917">
      <w:pPr>
        <w:spacing w:after="0" w:line="20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Дифференцированное обучение – это форма организации учебного процесса, при которой учитель работает с группой учащихся, составленной с учётом наличия у них каких-либо значимых для учебного процесса общих качеств (гомогенная группа).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учителем встают задачи: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атмосферы заинтересованности каждого ученика в работе.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Стимулирование учащихся к высказываниям, использованию различных способов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выполнения заданий без боязни ошибиться.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Качественной отработки уровня обязательной подготовки учащихся, а также своевременного выявления и ликвидации возможных пробелов.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Оценка деятельности ученика не только по конечному результату, но и по процессу его достижения.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обстановки для естественного самовыражения ученика.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Среди разнообразных направлений педагогических технологий, на мой взгляд, наиболее универсальным является дифференцированный подход к обучению. Его главная отличительная черта - особое внимание к индивидуальности человека, его личности, четкая ориентация на сознательное развитие самостоятельного критического мышления.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Технология дифференцированного (в том числе индивидуализированного) обучения направлена на достижение следующей цели:</w:t>
      </w:r>
    </w:p>
    <w:p w:rsidR="009A0E8E" w:rsidRPr="00B12A76" w:rsidRDefault="009A0E8E" w:rsidP="00B12A76">
      <w:pPr>
        <w:pStyle w:val="a3"/>
        <w:numPr>
          <w:ilvl w:val="0"/>
          <w:numId w:val="5"/>
        </w:num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адресного построения педагогического процесса</w:t>
      </w:r>
    </w:p>
    <w:p w:rsidR="009A0E8E" w:rsidRPr="00B12A76" w:rsidRDefault="009A0E8E" w:rsidP="00B12A76">
      <w:pPr>
        <w:pStyle w:val="a3"/>
        <w:numPr>
          <w:ilvl w:val="0"/>
          <w:numId w:val="5"/>
        </w:num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(подготовка урока или занятия и его проведение с учетом психологических и психофизических особенностей конкретного класса).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Опирается на принципы:</w:t>
      </w:r>
    </w:p>
    <w:p w:rsidR="009A0E8E" w:rsidRPr="00B12A76" w:rsidRDefault="009A0E8E" w:rsidP="00B12A76">
      <w:pPr>
        <w:pStyle w:val="a3"/>
        <w:numPr>
          <w:ilvl w:val="0"/>
          <w:numId w:val="6"/>
        </w:num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научности – использование научных данных, фактов, современных достижений в области дифференцированного обучения;</w:t>
      </w:r>
    </w:p>
    <w:p w:rsidR="009A0E8E" w:rsidRPr="00B12A76" w:rsidRDefault="009A0E8E" w:rsidP="00B12A76">
      <w:pPr>
        <w:pStyle w:val="a3"/>
        <w:numPr>
          <w:ilvl w:val="0"/>
          <w:numId w:val="6"/>
        </w:num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 – </w:t>
      </w:r>
      <w:proofErr w:type="spellStart"/>
      <w:r w:rsidRPr="00B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B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самостоятельность и активность при разработке уроков и занятий на основе технологии дифференцированного обучения;</w:t>
      </w:r>
    </w:p>
    <w:p w:rsidR="009A0E8E" w:rsidRPr="00B12A76" w:rsidRDefault="009A0E8E" w:rsidP="00B12A76">
      <w:pPr>
        <w:pStyle w:val="a3"/>
        <w:numPr>
          <w:ilvl w:val="0"/>
          <w:numId w:val="6"/>
        </w:num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B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ориентация обучения на человеческий фактор.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Достигается средствами:</w:t>
      </w:r>
    </w:p>
    <w:p w:rsidR="009A0E8E" w:rsidRPr="00B12A76" w:rsidRDefault="009A0E8E" w:rsidP="00B12A76">
      <w:pPr>
        <w:pStyle w:val="a3"/>
        <w:numPr>
          <w:ilvl w:val="0"/>
          <w:numId w:val="7"/>
        </w:num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дифференциация – учет особенностей класса влияющих на эффективность усвоения учебной информации. Особенности учитываются как при подготовке, так и при проведении урока.</w:t>
      </w:r>
    </w:p>
    <w:p w:rsidR="009A0E8E" w:rsidRPr="00B12A76" w:rsidRDefault="009A0E8E" w:rsidP="00B12A76">
      <w:pPr>
        <w:pStyle w:val="a3"/>
        <w:numPr>
          <w:ilvl w:val="0"/>
          <w:numId w:val="7"/>
        </w:num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дифференциация – учет познавательных интересов </w:t>
      </w:r>
      <w:proofErr w:type="gramStart"/>
      <w:r w:rsidRPr="00B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B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предпрофильное</w:t>
      </w:r>
      <w:proofErr w:type="spellEnd"/>
      <w:r w:rsidRPr="00B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профильное обучение).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Хочется предостеречь от упрощенного отношения к дифференциации, т.е. деление детей на группы сильных и слабых – это негуманно, поверхностно и противоестественно. При таком делении происходит унижение одних (группа «</w:t>
      </w:r>
      <w:proofErr w:type="spellStart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дураков</w:t>
      </w:r>
      <w:proofErr w:type="spellEnd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и возвышение других (группа «элитных»). Такой объективный подход, т. е. отношение к человеку как к объекту, отождествляет сущность дифференциации с ее следствием.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Сущность дифференцированного обучения и воспитания состоит в оказании психологической и методической помощи учащимся в том, чтобы они стали успешными в учебно-познавательной деятельности, то есть могли эффективно усваивать учебную информацию. Только психологические и психофизические особенности учащихся являются основаниями дифференциации: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возраст;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пол;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внимание;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способности </w:t>
      </w:r>
      <w:proofErr w:type="gramStart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учебные, творческие, умственные, специальные, математические);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мышления (образное, логическое, аналитическое, прагматическое, рефлексивное);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каналы восприятия (</w:t>
      </w:r>
      <w:proofErr w:type="spellStart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аудиальный</w:t>
      </w:r>
      <w:proofErr w:type="spellEnd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визуальный, кинестетический);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-уровни понимания (поверхностно</w:t>
      </w:r>
      <w:proofErr w:type="gramStart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и о чем + что, более глубокое- о чем + что +как и о чем + что + как + зачем);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уровни общего развития,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психосоматические типы и темпераменты (холерики, сангвиники, меланхолики,</w:t>
      </w:r>
      <w:proofErr w:type="gramEnd"/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флегматики).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Объединяя учащихся в группы и </w:t>
      </w:r>
      <w:proofErr w:type="spellStart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микрогруппы</w:t>
      </w:r>
      <w:proofErr w:type="spellEnd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определенным основаниям (</w:t>
      </w:r>
      <w:proofErr w:type="gramStart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каналам восприятия, уровням понимания, по психосоматическим типам), излагаю информацию и организую работу с ней с учетом выявленных оснований дифференциации. Учащихся необходимо заинтересовать, помочь им раскрыться, повысить мотивацию.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 дифференцированного подхода на различных этапах учебного процесса в конечном итоге направленно на овладение всеми учащимися определенным программным минимумом знаний, умений и навыков.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учебной деятельности на уроке может быть коллективной, групповой, индивидуальной.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Коллективная форма – перед учеником поставлена цель, как общая цель для всех.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Деятельность учителя – деятельность класса – деятельность ученика.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 форма – перед всеми типологическими группами поставлена некоторая учебная цель, содержание заданий дифференцированно с учетом особенностей группы.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Деятельность учителя – деятельность группы – деятельность ученика.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форма – перед всеми учащимися поставлена некоторая цель, как индивидуальная, личная цель каждого. Содержание заданий одинаково для всех, либо дифференцировано, либо индивидуализировано.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Деятельность учителя – деятельность ученика.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уроке создается атмосфера заинтересованности каждого ученика в работе.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Дифференциация – учет особенностей класса, влияющих на эффективность усвоения учебной информации. Учитывать особенности аудитории необходимо как при подготовке, так и во время проведения урока.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Наблюдая за классом, в первую очередь обращаешь внимание на неодинаковость усвоения информации, что естественно – все дети разные, а необходимость овладения базовыми математическими умениями и навыками важна для всех категорий учащихся, так как на их основе формируются повышенные уровни. Некоторым ученикам для получения прочных умений и навыков достаточно интенсивной работы на первоначальном этапе, небольшого количества упражнений на непосредственное применение материала. Однако значительная часть учеников могут достигнуть этого же только в том случае, если за введением нового материала следует этап специального запоминания правила, этап многократных повторений и упражнений. При этом количество и объем необходимых упражнений для каждого ученика различен. Поэтому учет индивидуального темпа продвижения учащихся становится непременным условием достижения обязательных результатов и здесь необходимо уделять серьезное внимание дифференцированному подходу к учащимся. Нельзя упускать учащихся быстро усвоивших информацию, а то они заскучают. Всегда должны быть наготове задания, постепенно повышающие уровень сложности, решать которые учащиеся могут индивидуально, в парах, в группах.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 предусмотреть проверку достижений каждым учеником обязательных результатов обучения, а также своевременное выявление и ликвидацию возможных пробелов. Проверка осуществляется путем проведения текущих самостоятельных работ, устного опроса, контрольных и диагностических работ. В письменные работы необходимо включать задания разного уровня сложности для дифференциации учащихся по уровням подготовки. При разработке содержания контроля учитываются следующие требования:</w:t>
      </w:r>
    </w:p>
    <w:p w:rsidR="009A0E8E" w:rsidRPr="009A0E8E" w:rsidRDefault="009A0E8E" w:rsidP="00B12A76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1. Контроль должен </w:t>
      </w:r>
      <w:proofErr w:type="gramStart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</w:t>
      </w:r>
      <w:proofErr w:type="gramEnd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большую полноту проверки на обязательном</w:t>
      </w:r>
      <w:r w:rsidR="00B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Проверку на повышенном уровне.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уровням подготовки должны быть открытыми, известными ученикам и понятными, тогда можно рассчитывать на познавательную активность школьников, на заинтересованность их в результатах своего труда.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письменных работ лучше всего проводить после их окончания, когда учащиеся проявляют к содержанию повышенный интерес. Позже интерес к содержанию теряется и многие интересуются только оценкой.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Одним из традиционных этапов организации усвоения материала является повторение, которое проводится как с целью подготовки к изучению нового материала, так и для поддержания приобретенных учащимися умений и навыков. И в том и в другом случае обязательные результаты обучения – это один из основных объектов повторения. Регулярная работа над повторением изученного ранее материала позволяет судить о сохранности знаний учащихся и вносить необходимые коррективы при планировании уроков.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дифференцированный подход к учащимся – это целенаправленное отношение учителя к учащимся с учетом их типологических особенностей, проявляющееся в дифференциации заданий на различных этапах урока, при организации домашней и внеклассной работы.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дифференцированного обучения и воспитания эффективна только при условии интеграции с другими технологиями: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 технологией личностно-ориентированного обучения </w:t>
      </w:r>
      <w:proofErr w:type="gramStart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учащихся не ради изучения, а для осознанного подхода к их развитию);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 технологией проблемного обучения </w:t>
      </w:r>
      <w:proofErr w:type="gramStart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разработки проблемного урока, необходимо знать особенности класса);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технологией обучения и воспитания без насилия;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технологией эффективной речевой деятельности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технологией диалогового обучения и воспитания.</w:t>
      </w:r>
    </w:p>
    <w:p w:rsidR="009A0E8E" w:rsidRPr="009A0E8E" w:rsidRDefault="009A0E8E" w:rsidP="00676917">
      <w:pPr>
        <w:spacing w:after="0" w:line="20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дифференцированный подход к обучению дает хороший результат,</w:t>
      </w:r>
      <w:r w:rsidR="00676917" w:rsidRPr="00676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если:</w:t>
      </w:r>
    </w:p>
    <w:p w:rsidR="009A0E8E" w:rsidRPr="00B12A76" w:rsidRDefault="009A0E8E" w:rsidP="00B12A76">
      <w:pPr>
        <w:pStyle w:val="a3"/>
        <w:numPr>
          <w:ilvl w:val="0"/>
          <w:numId w:val="3"/>
        </w:num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используется в системе.</w:t>
      </w:r>
    </w:p>
    <w:p w:rsidR="009A0E8E" w:rsidRPr="00B12A76" w:rsidRDefault="009A0E8E" w:rsidP="00B12A76">
      <w:pPr>
        <w:pStyle w:val="a3"/>
        <w:numPr>
          <w:ilvl w:val="0"/>
          <w:numId w:val="3"/>
        </w:num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Опирается на психологические и психофизические особенности учащихся.</w:t>
      </w:r>
    </w:p>
    <w:p w:rsidR="009A0E8E" w:rsidRDefault="009A0E8E" w:rsidP="00B12A76">
      <w:pPr>
        <w:pStyle w:val="a3"/>
        <w:numPr>
          <w:ilvl w:val="0"/>
          <w:numId w:val="3"/>
        </w:num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Интегрируется с другими технологиями.</w:t>
      </w:r>
    </w:p>
    <w:p w:rsidR="00B12A76" w:rsidRDefault="00B12A76" w:rsidP="00B12A76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A76" w:rsidRDefault="00B12A76" w:rsidP="00B12A76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применения технологии дифференцированного обучения</w:t>
      </w:r>
      <w:r w:rsidR="00E8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A76" w:rsidRDefault="00B12A76" w:rsidP="00B12A76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12D" w:rsidRPr="00984778" w:rsidRDefault="00EB112D" w:rsidP="00EB11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Конспект урока</w:t>
      </w:r>
    </w:p>
    <w:p w:rsidR="00EB112D" w:rsidRPr="00984778" w:rsidRDefault="00EB112D" w:rsidP="00EB1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78">
        <w:rPr>
          <w:rFonts w:ascii="Times New Roman" w:hAnsi="Times New Roman" w:cs="Times New Roman"/>
          <w:b/>
          <w:sz w:val="24"/>
          <w:szCs w:val="24"/>
        </w:rPr>
        <w:t>«Решение логических задач»</w:t>
      </w:r>
    </w:p>
    <w:p w:rsidR="00EB112D" w:rsidRPr="00984778" w:rsidRDefault="00EB112D" w:rsidP="00EB112D">
      <w:pPr>
        <w:rPr>
          <w:rFonts w:ascii="Times New Roman" w:hAnsi="Times New Roman" w:cs="Times New Roman"/>
          <w:i/>
          <w:sz w:val="24"/>
          <w:szCs w:val="24"/>
        </w:rPr>
      </w:pPr>
      <w:r w:rsidRPr="00984778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EB112D" w:rsidRPr="00984778" w:rsidRDefault="00EB112D" w:rsidP="00EB112D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984778">
        <w:rPr>
          <w:rFonts w:ascii="Times New Roman" w:hAnsi="Times New Roman" w:cs="Times New Roman"/>
          <w:i/>
          <w:sz w:val="24"/>
          <w:szCs w:val="24"/>
        </w:rPr>
        <w:t>Способствовать развитию логического мышления</w:t>
      </w:r>
    </w:p>
    <w:p w:rsidR="00EB112D" w:rsidRPr="00984778" w:rsidRDefault="00EB112D" w:rsidP="00EB112D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984778">
        <w:rPr>
          <w:rFonts w:ascii="Times New Roman" w:hAnsi="Times New Roman" w:cs="Times New Roman"/>
          <w:i/>
          <w:sz w:val="24"/>
          <w:szCs w:val="24"/>
        </w:rPr>
        <w:t>Способствовать развитию внимания</w:t>
      </w:r>
    </w:p>
    <w:p w:rsidR="00EB112D" w:rsidRPr="00984778" w:rsidRDefault="00EB112D" w:rsidP="00EB112D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984778">
        <w:rPr>
          <w:rFonts w:ascii="Times New Roman" w:hAnsi="Times New Roman" w:cs="Times New Roman"/>
          <w:i/>
          <w:sz w:val="24"/>
          <w:szCs w:val="24"/>
        </w:rPr>
        <w:t>Научиться анализировать исходные данные задачи</w:t>
      </w:r>
    </w:p>
    <w:p w:rsidR="00EB112D" w:rsidRPr="00984778" w:rsidRDefault="00EB112D" w:rsidP="00EB112D">
      <w:p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 xml:space="preserve">Используемые образовательные технологии: игровая, групповая, проблемная, </w:t>
      </w:r>
      <w:proofErr w:type="spellStart"/>
      <w:r w:rsidRPr="0098477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984778">
        <w:rPr>
          <w:rFonts w:ascii="Times New Roman" w:hAnsi="Times New Roman" w:cs="Times New Roman"/>
          <w:sz w:val="24"/>
          <w:szCs w:val="24"/>
        </w:rPr>
        <w:t xml:space="preserve">, ИКТ, </w:t>
      </w:r>
      <w:r w:rsidR="00E85771">
        <w:rPr>
          <w:rFonts w:ascii="Times New Roman" w:hAnsi="Times New Roman" w:cs="Times New Roman"/>
          <w:sz w:val="24"/>
          <w:szCs w:val="24"/>
        </w:rPr>
        <w:t>дифференцированного обучения</w:t>
      </w:r>
      <w:r w:rsidRPr="00984778">
        <w:rPr>
          <w:rFonts w:ascii="Times New Roman" w:hAnsi="Times New Roman" w:cs="Times New Roman"/>
          <w:sz w:val="24"/>
          <w:szCs w:val="24"/>
        </w:rPr>
        <w:t>.</w:t>
      </w:r>
    </w:p>
    <w:p w:rsidR="00EB112D" w:rsidRPr="00984778" w:rsidRDefault="00EB112D" w:rsidP="00EB11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Ход урока</w:t>
      </w:r>
    </w:p>
    <w:p w:rsidR="00EB112D" w:rsidRPr="00984778" w:rsidRDefault="00EB112D" w:rsidP="00EB11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Организационный момент – 2 минуты.</w:t>
      </w:r>
    </w:p>
    <w:p w:rsidR="00EB112D" w:rsidRPr="00984778" w:rsidRDefault="00EB112D" w:rsidP="00EB11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lastRenderedPageBreak/>
        <w:t>Разминка – 5 секунд на раздумье. 15 вопросов</w:t>
      </w:r>
      <w:proofErr w:type="gramStart"/>
      <w:r w:rsidRPr="009847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4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7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4778">
        <w:rPr>
          <w:rFonts w:ascii="Times New Roman" w:hAnsi="Times New Roman" w:cs="Times New Roman"/>
          <w:sz w:val="24"/>
          <w:szCs w:val="24"/>
        </w:rPr>
        <w:t>роблемная технология.  (3  минуты).</w:t>
      </w:r>
    </w:p>
    <w:p w:rsidR="00EB112D" w:rsidRPr="00984778" w:rsidRDefault="00EB112D" w:rsidP="00EB11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Работа в парах. Выполните следующие задания: (6 минут)</w:t>
      </w:r>
    </w:p>
    <w:p w:rsidR="00EB112D" w:rsidRPr="00984778" w:rsidRDefault="00EB112D" w:rsidP="00EB112D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Напишите в течение трёх минут слова, имеющие отношение к школе.</w:t>
      </w:r>
    </w:p>
    <w:p w:rsidR="00EB112D" w:rsidRPr="00984778" w:rsidRDefault="00EB112D" w:rsidP="00EB112D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Составьте со словом ключ столько предложений, сколько это слово имеет значений. Игровая, групповая технологии.</w:t>
      </w:r>
    </w:p>
    <w:p w:rsidR="00EB112D" w:rsidRPr="00984778" w:rsidRDefault="00EB112D" w:rsidP="00EB11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Теоретический материал. Как решать логические задачи табличным способом. Объяснительно-иллюстративный метод обучения с применением информационно-компьютерной, игровой и проблемной технологии. Показ презентации. 7 минут</w:t>
      </w:r>
    </w:p>
    <w:p w:rsidR="00EB112D" w:rsidRPr="00984778" w:rsidRDefault="00EB112D" w:rsidP="00EB11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 xml:space="preserve">Физкультминутка  - 3 минуты </w:t>
      </w:r>
    </w:p>
    <w:p w:rsidR="00EB112D" w:rsidRPr="00984778" w:rsidRDefault="00EB112D" w:rsidP="00EB11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 xml:space="preserve">Выполнение практических заданий.  </w:t>
      </w:r>
      <w:proofErr w:type="spellStart"/>
      <w:r w:rsidRPr="00984778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984778">
        <w:rPr>
          <w:rFonts w:ascii="Times New Roman" w:hAnsi="Times New Roman" w:cs="Times New Roman"/>
          <w:sz w:val="24"/>
          <w:szCs w:val="24"/>
        </w:rPr>
        <w:t xml:space="preserve"> задания – дифференцированное обучение. 16 минут.</w:t>
      </w:r>
    </w:p>
    <w:p w:rsidR="00EB112D" w:rsidRPr="00984778" w:rsidRDefault="00EB112D" w:rsidP="00EB11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Подведение итогов урока. Домашнее задание. 3 минуты.</w:t>
      </w:r>
    </w:p>
    <w:p w:rsidR="00B12A76" w:rsidRPr="00984778" w:rsidRDefault="00B12A76" w:rsidP="00B12A76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12D" w:rsidRPr="00984778" w:rsidRDefault="00EB112D" w:rsidP="00EB11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Конспект урока</w:t>
      </w:r>
    </w:p>
    <w:p w:rsidR="00EB112D" w:rsidRPr="00984778" w:rsidRDefault="00EB112D" w:rsidP="00EB11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«Оператор цикла с параметром»</w:t>
      </w:r>
    </w:p>
    <w:p w:rsidR="00EB112D" w:rsidRPr="00984778" w:rsidRDefault="00EB112D" w:rsidP="00EB112D">
      <w:p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Цели:</w:t>
      </w:r>
    </w:p>
    <w:p w:rsidR="00EB112D" w:rsidRPr="00984778" w:rsidRDefault="00EB112D" w:rsidP="00EB11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Научиться составлять программы на Паскале для реализации циклического алгоритма</w:t>
      </w:r>
    </w:p>
    <w:p w:rsidR="00EB112D" w:rsidRPr="00984778" w:rsidRDefault="00EB112D" w:rsidP="00EB11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Способствовать воспитанию внимательности и аккуратности при работе за ПК</w:t>
      </w:r>
    </w:p>
    <w:p w:rsidR="00EB112D" w:rsidRPr="00984778" w:rsidRDefault="00EB112D" w:rsidP="00EB11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Способствовать развитию логического мышления</w:t>
      </w:r>
    </w:p>
    <w:p w:rsidR="00EB112D" w:rsidRPr="00984778" w:rsidRDefault="00EB112D" w:rsidP="00EB112D">
      <w:pPr>
        <w:ind w:left="30"/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Ход урока</w:t>
      </w:r>
    </w:p>
    <w:p w:rsidR="00EB112D" w:rsidRPr="00984778" w:rsidRDefault="00EB112D" w:rsidP="00EB112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Организационный момент – 3 минуты.</w:t>
      </w:r>
    </w:p>
    <w:p w:rsidR="00EB112D" w:rsidRPr="00984778" w:rsidRDefault="00EB112D" w:rsidP="00EB112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Проверка домашнего задания и вопросы на повторение (репродуктивный метод обучения) - 5 минут.</w:t>
      </w:r>
    </w:p>
    <w:p w:rsidR="00EB112D" w:rsidRPr="00984778" w:rsidRDefault="00EB112D" w:rsidP="00EB112D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4778">
        <w:rPr>
          <w:rFonts w:ascii="Times New Roman" w:hAnsi="Times New Roman" w:cs="Times New Roman"/>
          <w:sz w:val="24"/>
          <w:szCs w:val="24"/>
        </w:rPr>
        <w:t>Что</w:t>
      </w:r>
      <w:r w:rsidRPr="009847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778">
        <w:rPr>
          <w:rFonts w:ascii="Times New Roman" w:hAnsi="Times New Roman" w:cs="Times New Roman"/>
          <w:sz w:val="24"/>
          <w:szCs w:val="24"/>
        </w:rPr>
        <w:t>такое</w:t>
      </w:r>
      <w:r w:rsidRPr="00984778">
        <w:rPr>
          <w:rFonts w:ascii="Times New Roman" w:hAnsi="Times New Roman" w:cs="Times New Roman"/>
          <w:sz w:val="24"/>
          <w:szCs w:val="24"/>
          <w:lang w:val="en-US"/>
        </w:rPr>
        <w:t xml:space="preserve"> IF, THEN, ELSE?</w:t>
      </w:r>
    </w:p>
    <w:p w:rsidR="00EB112D" w:rsidRPr="00984778" w:rsidRDefault="00EB112D" w:rsidP="00EB112D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Что является условием в условном операторе?</w:t>
      </w:r>
    </w:p>
    <w:p w:rsidR="00EB112D" w:rsidRPr="00984778" w:rsidRDefault="00EB112D" w:rsidP="00EB112D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Приведите примеры полного и неполного ветвления.</w:t>
      </w:r>
    </w:p>
    <w:p w:rsidR="00EB112D" w:rsidRPr="00984778" w:rsidRDefault="00EB112D" w:rsidP="00EB112D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Что такое цикл?</w:t>
      </w:r>
    </w:p>
    <w:p w:rsidR="00EB112D" w:rsidRPr="00984778" w:rsidRDefault="00EB112D" w:rsidP="00EB112D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Приведите примеры циклических алгоритмов</w:t>
      </w:r>
    </w:p>
    <w:p w:rsidR="00EB112D" w:rsidRPr="00984778" w:rsidRDefault="00EB112D" w:rsidP="00EB112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 xml:space="preserve">Теоретический материал урока. Объяснительно-иллюстративный метод с применением компьютерных технологий. Структура и применение оператора цикла с параметром. Оператор цикла с параметром применяют тогда, когда заранее известно число повторений одной и той же последовательности операторов. Типовая задача. Из чисел от 10 до 99 вывести те, сумма цифр которых равна </w:t>
      </w:r>
      <w:r w:rsidRPr="0098477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84778">
        <w:rPr>
          <w:rFonts w:ascii="Times New Roman" w:hAnsi="Times New Roman" w:cs="Times New Roman"/>
          <w:sz w:val="24"/>
          <w:szCs w:val="24"/>
        </w:rPr>
        <w:t>.  Показ презентации. Обсуждение с классом алгоритма решения задачи. 7 минут.</w:t>
      </w:r>
    </w:p>
    <w:p w:rsidR="00EB112D" w:rsidRPr="00984778" w:rsidRDefault="00EB112D" w:rsidP="00EB112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Физкультминутка – 3 минуты</w:t>
      </w:r>
    </w:p>
    <w:p w:rsidR="00EB112D" w:rsidRPr="00984778" w:rsidRDefault="00EB112D" w:rsidP="00EB112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Выполнение практических заданий по вариантам. Дифференцированное обучение.</w:t>
      </w:r>
      <w:r w:rsidR="00303F71" w:rsidRPr="00984778">
        <w:rPr>
          <w:rFonts w:ascii="Times New Roman" w:hAnsi="Times New Roman" w:cs="Times New Roman"/>
          <w:sz w:val="24"/>
          <w:szCs w:val="24"/>
        </w:rPr>
        <w:t xml:space="preserve"> 23</w:t>
      </w:r>
      <w:r w:rsidRPr="00984778">
        <w:rPr>
          <w:rFonts w:ascii="Times New Roman" w:hAnsi="Times New Roman" w:cs="Times New Roman"/>
          <w:sz w:val="24"/>
          <w:szCs w:val="24"/>
        </w:rPr>
        <w:t xml:space="preserve"> минуты</w:t>
      </w:r>
    </w:p>
    <w:p w:rsidR="00EB112D" w:rsidRPr="00984778" w:rsidRDefault="00EB112D" w:rsidP="00EB112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sz w:val="24"/>
          <w:szCs w:val="24"/>
        </w:rPr>
        <w:t>Подведение итогов урока. Выставление оценок. Домашнее задание. 3 минуты.</w:t>
      </w:r>
    </w:p>
    <w:p w:rsidR="00EB112D" w:rsidRPr="00B12A76" w:rsidRDefault="00EB112D" w:rsidP="00B12A76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B112D" w:rsidRPr="00B12A76" w:rsidSect="0005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124"/>
    <w:multiLevelType w:val="hybridMultilevel"/>
    <w:tmpl w:val="BB8C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5289"/>
    <w:multiLevelType w:val="hybridMultilevel"/>
    <w:tmpl w:val="4E02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73B71"/>
    <w:multiLevelType w:val="hybridMultilevel"/>
    <w:tmpl w:val="446A0254"/>
    <w:lvl w:ilvl="0" w:tplc="E0B88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62054"/>
    <w:multiLevelType w:val="multilevel"/>
    <w:tmpl w:val="D09A213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312E42"/>
    <w:multiLevelType w:val="hybridMultilevel"/>
    <w:tmpl w:val="8BFCE2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5B07D72"/>
    <w:multiLevelType w:val="hybridMultilevel"/>
    <w:tmpl w:val="A5E4C91C"/>
    <w:lvl w:ilvl="0" w:tplc="E0B884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FE578C"/>
    <w:multiLevelType w:val="hybridMultilevel"/>
    <w:tmpl w:val="D2F8FF0C"/>
    <w:lvl w:ilvl="0" w:tplc="E0B884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B9509E"/>
    <w:multiLevelType w:val="hybridMultilevel"/>
    <w:tmpl w:val="1C428C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F262D"/>
    <w:multiLevelType w:val="hybridMultilevel"/>
    <w:tmpl w:val="9168DC4A"/>
    <w:lvl w:ilvl="0" w:tplc="E0B884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F2D6A14"/>
    <w:multiLevelType w:val="multilevel"/>
    <w:tmpl w:val="903A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7857F6"/>
    <w:multiLevelType w:val="hybridMultilevel"/>
    <w:tmpl w:val="943662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04174"/>
    <w:multiLevelType w:val="multilevel"/>
    <w:tmpl w:val="372C246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A0E8E"/>
    <w:rsid w:val="00050671"/>
    <w:rsid w:val="00303F71"/>
    <w:rsid w:val="00676917"/>
    <w:rsid w:val="007C314F"/>
    <w:rsid w:val="00984778"/>
    <w:rsid w:val="009A0E8E"/>
    <w:rsid w:val="00B12A76"/>
    <w:rsid w:val="00B81A27"/>
    <w:rsid w:val="00E85771"/>
    <w:rsid w:val="00EB112D"/>
    <w:rsid w:val="00FC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A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2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C03BD-6CAE-4EEC-B61D-A246F3C5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1605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9</cp:revision>
  <dcterms:created xsi:type="dcterms:W3CDTF">2013-12-19T17:42:00Z</dcterms:created>
  <dcterms:modified xsi:type="dcterms:W3CDTF">2013-12-20T17:19:00Z</dcterms:modified>
</cp:coreProperties>
</file>