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3C" w:rsidRPr="004E04A1" w:rsidRDefault="005F553C" w:rsidP="005F553C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4A1">
        <w:rPr>
          <w:rFonts w:ascii="Times New Roman" w:eastAsia="Calibri" w:hAnsi="Times New Roman" w:cs="Times New Roman"/>
          <w:b/>
          <w:sz w:val="28"/>
          <w:szCs w:val="28"/>
        </w:rPr>
        <w:t>Самоанализ урока по геометрии по теме:</w:t>
      </w:r>
    </w:p>
    <w:p w:rsidR="005F553C" w:rsidRPr="004E04A1" w:rsidRDefault="005F553C" w:rsidP="005F553C">
      <w:pPr>
        <w:ind w:left="36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04A1">
        <w:rPr>
          <w:rFonts w:ascii="Times New Roman" w:eastAsia="Calibri" w:hAnsi="Times New Roman" w:cs="Times New Roman"/>
          <w:b/>
          <w:i/>
          <w:sz w:val="28"/>
          <w:szCs w:val="28"/>
        </w:rPr>
        <w:t>Построение циркулем и линейкой. Примеры задач на построение.</w:t>
      </w:r>
    </w:p>
    <w:p w:rsidR="005F553C" w:rsidRPr="004E04A1" w:rsidRDefault="005F553C" w:rsidP="005F553C">
      <w:pPr>
        <w:ind w:left="36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04A1">
        <w:rPr>
          <w:rFonts w:ascii="Times New Roman" w:eastAsia="Calibri" w:hAnsi="Times New Roman" w:cs="Times New Roman"/>
          <w:b/>
          <w:i/>
          <w:sz w:val="28"/>
          <w:szCs w:val="28"/>
        </w:rPr>
        <w:t>Дата проведения: 30.11.12                               Учитель: Харитонова В.П.</w:t>
      </w:r>
    </w:p>
    <w:p w:rsidR="005F553C" w:rsidRPr="004E04A1" w:rsidRDefault="005F553C" w:rsidP="005F553C">
      <w:pPr>
        <w:ind w:left="36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04A1">
        <w:rPr>
          <w:rFonts w:ascii="Times New Roman" w:eastAsia="Calibri" w:hAnsi="Times New Roman" w:cs="Times New Roman"/>
          <w:b/>
          <w:i/>
          <w:sz w:val="28"/>
          <w:szCs w:val="28"/>
        </w:rPr>
        <w:t>Место проведения: ГБОУ СОШ №1338 с углубленным изучением английского языка, город Москва.</w:t>
      </w:r>
    </w:p>
    <w:p w:rsidR="00AD5FC2" w:rsidRDefault="005F553C" w:rsidP="004E04A1">
      <w:pPr>
        <w:ind w:left="360"/>
        <w:contextualSpacing/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>Урок проведен в 7а классе. Количество учащихся 19.</w:t>
      </w:r>
      <w:r w:rsidR="00B039FC">
        <w:rPr>
          <w:rFonts w:eastAsia="Calibri" w:cs="Times New Roman"/>
          <w:sz w:val="28"/>
          <w:szCs w:val="28"/>
        </w:rPr>
        <w:t xml:space="preserve"> </w:t>
      </w:r>
      <w:r w:rsidRPr="004E04A1">
        <w:rPr>
          <w:rFonts w:eastAsia="Calibri" w:cs="Times New Roman"/>
          <w:sz w:val="28"/>
          <w:szCs w:val="28"/>
        </w:rPr>
        <w:t>На уроке присутствовали 16 учащихся.</w:t>
      </w:r>
      <w:r w:rsidR="00B039FC">
        <w:rPr>
          <w:rFonts w:eastAsia="Calibri" w:cs="Times New Roman"/>
          <w:sz w:val="28"/>
          <w:szCs w:val="28"/>
        </w:rPr>
        <w:t xml:space="preserve"> </w:t>
      </w:r>
      <w:r w:rsidRPr="004E04A1">
        <w:rPr>
          <w:rFonts w:eastAsia="Calibri" w:cs="Times New Roman"/>
          <w:sz w:val="28"/>
          <w:szCs w:val="28"/>
        </w:rPr>
        <w:t xml:space="preserve">Данный урок </w:t>
      </w:r>
      <w:r w:rsidR="00A7314B" w:rsidRPr="004E04A1">
        <w:rPr>
          <w:rFonts w:eastAsia="Calibri" w:cs="Times New Roman"/>
          <w:sz w:val="28"/>
          <w:szCs w:val="28"/>
        </w:rPr>
        <w:t>является первым в изучении темы «Построение циркулем и линейкой. Примеры задач на построение».  На нем происходит изучение основных задач, которые в дальнейшем могут являться подзадачами  для решения более сложной задачи  на построение, формируются навыки работы с циркулем и линейкой без делений.</w:t>
      </w:r>
    </w:p>
    <w:p w:rsidR="005F553C" w:rsidRPr="004E04A1" w:rsidRDefault="00AD5FC2" w:rsidP="004E04A1">
      <w:pPr>
        <w:ind w:left="360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Основная цель урока:  Создание условий для формирования умений учащихся циркулем и линейкой без деления выполнять задачи на построение.</w:t>
      </w:r>
    </w:p>
    <w:p w:rsidR="00A7314B" w:rsidRPr="004E04A1" w:rsidRDefault="00A7314B" w:rsidP="004E04A1">
      <w:pPr>
        <w:ind w:left="360"/>
        <w:contextualSpacing/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>Учащиеся в классе со средним уровнем подготовки</w:t>
      </w:r>
      <w:r w:rsidR="00950E9B" w:rsidRPr="004E04A1">
        <w:rPr>
          <w:rFonts w:eastAsia="Calibri" w:cs="Times New Roman"/>
          <w:sz w:val="28"/>
          <w:szCs w:val="28"/>
        </w:rPr>
        <w:t xml:space="preserve"> и мотивации, предпочитают индивидуальную работу. С учетом этого я стараюсь применять и развивать коллективные </w:t>
      </w:r>
      <w:r w:rsidR="005A5E2C" w:rsidRPr="004E04A1">
        <w:rPr>
          <w:rFonts w:eastAsia="Calibri" w:cs="Times New Roman"/>
          <w:sz w:val="28"/>
          <w:szCs w:val="28"/>
        </w:rPr>
        <w:t xml:space="preserve">и интерактивные </w:t>
      </w:r>
      <w:r w:rsidR="00950E9B" w:rsidRPr="004E04A1">
        <w:rPr>
          <w:rFonts w:eastAsia="Calibri" w:cs="Times New Roman"/>
          <w:sz w:val="28"/>
          <w:szCs w:val="28"/>
        </w:rPr>
        <w:t xml:space="preserve">формы деятельности: изучила особенности детей, создала группы, назначила консультантов групп. </w:t>
      </w:r>
    </w:p>
    <w:p w:rsidR="00FB7F08" w:rsidRPr="004E04A1" w:rsidRDefault="00FB7F08" w:rsidP="004E04A1">
      <w:pPr>
        <w:ind w:left="360"/>
        <w:contextualSpacing/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>В ходе урока мною были поставлены и решены три основные задачи.</w:t>
      </w:r>
    </w:p>
    <w:p w:rsidR="00BB71DA" w:rsidRPr="004E04A1" w:rsidRDefault="00FB7F08" w:rsidP="004E04A1">
      <w:pPr>
        <w:ind w:left="360"/>
        <w:contextualSpacing/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 xml:space="preserve">Общеобразовательные: </w:t>
      </w:r>
    </w:p>
    <w:p w:rsidR="00FB7F08" w:rsidRPr="004E04A1" w:rsidRDefault="00FB7F08" w:rsidP="004E04A1">
      <w:pPr>
        <w:pStyle w:val="a3"/>
        <w:numPr>
          <w:ilvl w:val="0"/>
          <w:numId w:val="4"/>
        </w:numPr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>формирова</w:t>
      </w:r>
      <w:r w:rsidR="00E52BA8">
        <w:rPr>
          <w:rFonts w:eastAsia="Calibri" w:cs="Times New Roman"/>
          <w:sz w:val="28"/>
          <w:szCs w:val="28"/>
        </w:rPr>
        <w:t>ние</w:t>
      </w:r>
      <w:r w:rsidRPr="004E04A1">
        <w:rPr>
          <w:rFonts w:eastAsia="Calibri" w:cs="Times New Roman"/>
          <w:sz w:val="28"/>
          <w:szCs w:val="28"/>
        </w:rPr>
        <w:t xml:space="preserve"> умени</w:t>
      </w:r>
      <w:r w:rsidR="00E52BA8">
        <w:rPr>
          <w:rFonts w:eastAsia="Calibri" w:cs="Times New Roman"/>
          <w:sz w:val="28"/>
          <w:szCs w:val="28"/>
        </w:rPr>
        <w:t>й</w:t>
      </w:r>
      <w:r w:rsidRPr="004E04A1">
        <w:rPr>
          <w:rFonts w:eastAsia="Calibri" w:cs="Times New Roman"/>
          <w:sz w:val="28"/>
          <w:szCs w:val="28"/>
        </w:rPr>
        <w:t xml:space="preserve"> учащихся циркулем и линейкой без деления выполнять задачи на построение, а именно: находить середину отрезка; строить перпендикулярные прямые; проводить биссектрису угла; строить угол, равный </w:t>
      </w:r>
      <w:proofErr w:type="gramStart"/>
      <w:r w:rsidRPr="004E04A1">
        <w:rPr>
          <w:rFonts w:eastAsia="Calibri" w:cs="Times New Roman"/>
          <w:sz w:val="28"/>
          <w:szCs w:val="28"/>
        </w:rPr>
        <w:t>данному</w:t>
      </w:r>
      <w:proofErr w:type="gramEnd"/>
      <w:r w:rsidR="00BB71DA" w:rsidRPr="004E04A1">
        <w:rPr>
          <w:rFonts w:eastAsia="Calibri" w:cs="Times New Roman"/>
          <w:sz w:val="28"/>
          <w:szCs w:val="28"/>
        </w:rPr>
        <w:t>;</w:t>
      </w:r>
    </w:p>
    <w:p w:rsidR="00BB71DA" w:rsidRPr="004E04A1" w:rsidRDefault="00EA31CF" w:rsidP="004E04A1">
      <w:pPr>
        <w:pStyle w:val="a3"/>
        <w:numPr>
          <w:ilvl w:val="0"/>
          <w:numId w:val="4"/>
        </w:num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формирование умений учащихся </w:t>
      </w:r>
      <w:r w:rsidR="00B05726">
        <w:rPr>
          <w:rFonts w:eastAsia="Calibri" w:cs="Times New Roman"/>
          <w:sz w:val="28"/>
          <w:szCs w:val="28"/>
        </w:rPr>
        <w:t xml:space="preserve">в </w:t>
      </w:r>
      <w:r w:rsidR="00BB71DA" w:rsidRPr="004E04A1">
        <w:rPr>
          <w:rFonts w:eastAsia="Calibri" w:cs="Times New Roman"/>
          <w:sz w:val="28"/>
          <w:szCs w:val="28"/>
        </w:rPr>
        <w:t>примен</w:t>
      </w:r>
      <w:r w:rsidR="00B05726">
        <w:rPr>
          <w:rFonts w:eastAsia="Calibri" w:cs="Times New Roman"/>
          <w:sz w:val="28"/>
          <w:szCs w:val="28"/>
        </w:rPr>
        <w:t>ении</w:t>
      </w:r>
      <w:r w:rsidR="00BB71DA" w:rsidRPr="004E04A1">
        <w:rPr>
          <w:rFonts w:eastAsia="Calibri" w:cs="Times New Roman"/>
          <w:sz w:val="28"/>
          <w:szCs w:val="28"/>
        </w:rPr>
        <w:t>признак</w:t>
      </w:r>
      <w:r w:rsidR="00B05726">
        <w:rPr>
          <w:rFonts w:eastAsia="Calibri" w:cs="Times New Roman"/>
          <w:sz w:val="28"/>
          <w:szCs w:val="28"/>
        </w:rPr>
        <w:t xml:space="preserve">ов </w:t>
      </w:r>
      <w:r w:rsidR="00BB71DA" w:rsidRPr="004E04A1">
        <w:rPr>
          <w:rFonts w:eastAsia="Calibri" w:cs="Times New Roman"/>
          <w:sz w:val="28"/>
          <w:szCs w:val="28"/>
        </w:rPr>
        <w:t xml:space="preserve"> равенства треугольников для обоснования построения.</w:t>
      </w:r>
    </w:p>
    <w:p w:rsidR="00BB71DA" w:rsidRPr="004E04A1" w:rsidRDefault="00BB71DA" w:rsidP="004E04A1">
      <w:pPr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 xml:space="preserve">      Развивающие задачи:</w:t>
      </w:r>
    </w:p>
    <w:p w:rsidR="00BB71DA" w:rsidRPr="004E04A1" w:rsidRDefault="00BB71DA" w:rsidP="004E04A1">
      <w:pPr>
        <w:pStyle w:val="a3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>разви</w:t>
      </w:r>
      <w:r w:rsidR="00E52BA8">
        <w:rPr>
          <w:rFonts w:eastAsia="Calibri" w:cs="Times New Roman"/>
          <w:sz w:val="28"/>
          <w:szCs w:val="28"/>
        </w:rPr>
        <w:t>тие</w:t>
      </w:r>
      <w:r w:rsidRPr="004E04A1">
        <w:rPr>
          <w:rFonts w:eastAsia="Calibri" w:cs="Times New Roman"/>
          <w:sz w:val="28"/>
          <w:szCs w:val="28"/>
        </w:rPr>
        <w:t xml:space="preserve">  умени</w:t>
      </w:r>
      <w:r w:rsidR="00E52BA8">
        <w:rPr>
          <w:rFonts w:eastAsia="Calibri" w:cs="Times New Roman"/>
          <w:sz w:val="28"/>
          <w:szCs w:val="28"/>
        </w:rPr>
        <w:t>й</w:t>
      </w:r>
      <w:r w:rsidRPr="004E04A1">
        <w:rPr>
          <w:rFonts w:eastAsia="Calibri" w:cs="Times New Roman"/>
          <w:sz w:val="28"/>
          <w:szCs w:val="28"/>
        </w:rPr>
        <w:t xml:space="preserve"> учащихся  самостоятельно работать с учебником;</w:t>
      </w:r>
    </w:p>
    <w:p w:rsidR="00BB71DA" w:rsidRPr="004E04A1" w:rsidRDefault="00BB71DA" w:rsidP="004E04A1">
      <w:pPr>
        <w:pStyle w:val="a3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>разви</w:t>
      </w:r>
      <w:r w:rsidR="00E52BA8">
        <w:rPr>
          <w:rFonts w:eastAsia="Calibri" w:cs="Times New Roman"/>
          <w:sz w:val="28"/>
          <w:szCs w:val="28"/>
        </w:rPr>
        <w:t>тие</w:t>
      </w:r>
      <w:r w:rsidRPr="004E04A1">
        <w:rPr>
          <w:rFonts w:eastAsia="Calibri" w:cs="Times New Roman"/>
          <w:sz w:val="28"/>
          <w:szCs w:val="28"/>
        </w:rPr>
        <w:t xml:space="preserve"> способност</w:t>
      </w:r>
      <w:r w:rsidR="00E52BA8">
        <w:rPr>
          <w:rFonts w:eastAsia="Calibri" w:cs="Times New Roman"/>
          <w:sz w:val="28"/>
          <w:szCs w:val="28"/>
        </w:rPr>
        <w:t>ей</w:t>
      </w:r>
      <w:r w:rsidRPr="004E04A1">
        <w:rPr>
          <w:rFonts w:eastAsia="Calibri" w:cs="Times New Roman"/>
          <w:sz w:val="28"/>
          <w:szCs w:val="28"/>
        </w:rPr>
        <w:t xml:space="preserve"> анализа и синтеза у учащихся.</w:t>
      </w:r>
    </w:p>
    <w:p w:rsidR="00BB71DA" w:rsidRPr="004E04A1" w:rsidRDefault="00BB71DA" w:rsidP="004E04A1">
      <w:pPr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 xml:space="preserve"> Воспитательные задачи:</w:t>
      </w:r>
    </w:p>
    <w:p w:rsidR="00BB71DA" w:rsidRPr="004E04A1" w:rsidRDefault="00A65EA8" w:rsidP="004E04A1">
      <w:pPr>
        <w:pStyle w:val="a3"/>
        <w:numPr>
          <w:ilvl w:val="0"/>
          <w:numId w:val="12"/>
        </w:numPr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>воспит</w:t>
      </w:r>
      <w:r w:rsidR="005921E8">
        <w:rPr>
          <w:rFonts w:eastAsia="Calibri" w:cs="Times New Roman"/>
          <w:sz w:val="28"/>
          <w:szCs w:val="28"/>
        </w:rPr>
        <w:t>ание</w:t>
      </w:r>
      <w:r w:rsidRPr="004E04A1">
        <w:rPr>
          <w:rFonts w:eastAsia="Calibri" w:cs="Times New Roman"/>
          <w:sz w:val="28"/>
          <w:szCs w:val="28"/>
        </w:rPr>
        <w:t xml:space="preserve"> уважени</w:t>
      </w:r>
      <w:r w:rsidR="005921E8">
        <w:rPr>
          <w:rFonts w:eastAsia="Calibri" w:cs="Times New Roman"/>
          <w:sz w:val="28"/>
          <w:szCs w:val="28"/>
        </w:rPr>
        <w:t>я</w:t>
      </w:r>
      <w:r w:rsidRPr="004E04A1">
        <w:rPr>
          <w:rFonts w:eastAsia="Calibri" w:cs="Times New Roman"/>
          <w:sz w:val="28"/>
          <w:szCs w:val="28"/>
        </w:rPr>
        <w:t xml:space="preserve"> учащихся друг к другу, уважени</w:t>
      </w:r>
      <w:r w:rsidR="005921E8">
        <w:rPr>
          <w:rFonts w:eastAsia="Calibri" w:cs="Times New Roman"/>
          <w:sz w:val="28"/>
          <w:szCs w:val="28"/>
        </w:rPr>
        <w:t>я</w:t>
      </w:r>
      <w:r w:rsidRPr="004E04A1">
        <w:rPr>
          <w:rFonts w:eastAsia="Calibri" w:cs="Times New Roman"/>
          <w:sz w:val="28"/>
          <w:szCs w:val="28"/>
        </w:rPr>
        <w:t xml:space="preserve"> к чужому труду, к мыслям;</w:t>
      </w:r>
    </w:p>
    <w:p w:rsidR="00A65EA8" w:rsidRPr="004E04A1" w:rsidRDefault="00A65EA8" w:rsidP="004E04A1">
      <w:pPr>
        <w:pStyle w:val="a3"/>
        <w:numPr>
          <w:ilvl w:val="0"/>
          <w:numId w:val="12"/>
        </w:numPr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lastRenderedPageBreak/>
        <w:t>формирова</w:t>
      </w:r>
      <w:r w:rsidR="005921E8">
        <w:rPr>
          <w:rFonts w:eastAsia="Calibri" w:cs="Times New Roman"/>
          <w:sz w:val="28"/>
          <w:szCs w:val="28"/>
        </w:rPr>
        <w:t>ние</w:t>
      </w:r>
      <w:r w:rsidRPr="004E04A1">
        <w:rPr>
          <w:rFonts w:eastAsia="Calibri" w:cs="Times New Roman"/>
          <w:sz w:val="28"/>
          <w:szCs w:val="28"/>
        </w:rPr>
        <w:t xml:space="preserve"> интерес</w:t>
      </w:r>
      <w:r w:rsidR="005921E8">
        <w:rPr>
          <w:rFonts w:eastAsia="Calibri" w:cs="Times New Roman"/>
          <w:sz w:val="28"/>
          <w:szCs w:val="28"/>
        </w:rPr>
        <w:t>а</w:t>
      </w:r>
      <w:r w:rsidRPr="004E04A1">
        <w:rPr>
          <w:rFonts w:eastAsia="Calibri" w:cs="Times New Roman"/>
          <w:sz w:val="28"/>
          <w:szCs w:val="28"/>
        </w:rPr>
        <w:t xml:space="preserve"> к предмету, к данной теме;</w:t>
      </w:r>
    </w:p>
    <w:p w:rsidR="00A65EA8" w:rsidRPr="003E5C94" w:rsidRDefault="00A65EA8" w:rsidP="004E04A1">
      <w:pPr>
        <w:pStyle w:val="a3"/>
        <w:numPr>
          <w:ilvl w:val="0"/>
          <w:numId w:val="12"/>
        </w:numPr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>воспит</w:t>
      </w:r>
      <w:r w:rsidR="005921E8">
        <w:rPr>
          <w:rFonts w:eastAsia="Calibri" w:cs="Times New Roman"/>
          <w:sz w:val="28"/>
          <w:szCs w:val="28"/>
        </w:rPr>
        <w:t>ание</w:t>
      </w:r>
      <w:r w:rsidRPr="004E04A1">
        <w:rPr>
          <w:rFonts w:eastAsia="Calibri" w:cs="Times New Roman"/>
          <w:sz w:val="28"/>
          <w:szCs w:val="28"/>
        </w:rPr>
        <w:t xml:space="preserve"> аккуратност</w:t>
      </w:r>
      <w:r w:rsidR="005921E8">
        <w:rPr>
          <w:rFonts w:eastAsia="Calibri" w:cs="Times New Roman"/>
          <w:sz w:val="28"/>
          <w:szCs w:val="28"/>
        </w:rPr>
        <w:t>и</w:t>
      </w:r>
      <w:r w:rsidRPr="004E04A1">
        <w:rPr>
          <w:rFonts w:eastAsia="Calibri" w:cs="Times New Roman"/>
          <w:sz w:val="28"/>
          <w:szCs w:val="28"/>
        </w:rPr>
        <w:t xml:space="preserve"> при построении чертежей.</w:t>
      </w:r>
    </w:p>
    <w:p w:rsidR="002A04EC" w:rsidRPr="004E04A1" w:rsidRDefault="003E5C94" w:rsidP="009C03B5">
      <w:pPr>
        <w:rPr>
          <w:rFonts w:eastAsia="Calibri" w:cs="Times New Roman"/>
          <w:sz w:val="28"/>
          <w:szCs w:val="28"/>
        </w:rPr>
      </w:pPr>
      <w:r w:rsidRPr="00FA3982">
        <w:rPr>
          <w:rFonts w:eastAsia="Calibri" w:cs="Times New Roman"/>
          <w:sz w:val="28"/>
          <w:szCs w:val="28"/>
        </w:rPr>
        <w:t>Уровень усвоения учащихся: алгоритмический</w:t>
      </w:r>
      <w:r w:rsidR="00FA3982" w:rsidRPr="00FA3982">
        <w:rPr>
          <w:rFonts w:eastAsia="Calibri" w:cs="Times New Roman"/>
          <w:sz w:val="28"/>
          <w:szCs w:val="28"/>
        </w:rPr>
        <w:t xml:space="preserve">. </w:t>
      </w:r>
      <w:r w:rsidRPr="00FA3982">
        <w:rPr>
          <w:rFonts w:eastAsia="Calibri" w:cs="Times New Roman"/>
          <w:sz w:val="28"/>
          <w:szCs w:val="28"/>
        </w:rPr>
        <w:t xml:space="preserve">Учебная цель (обобщающая): учащиеся усваивают </w:t>
      </w:r>
      <w:r w:rsidR="00EA31CF" w:rsidRPr="00FA3982">
        <w:rPr>
          <w:rFonts w:eastAsia="Calibri" w:cs="Times New Roman"/>
          <w:sz w:val="28"/>
          <w:szCs w:val="28"/>
        </w:rPr>
        <w:t xml:space="preserve">алгоритмы, чтобы </w:t>
      </w:r>
      <w:r w:rsidRPr="00FA3982">
        <w:rPr>
          <w:rFonts w:eastAsia="Calibri" w:cs="Times New Roman"/>
          <w:sz w:val="28"/>
          <w:szCs w:val="28"/>
        </w:rPr>
        <w:t xml:space="preserve"> п</w:t>
      </w:r>
      <w:r w:rsidR="009C03B5" w:rsidRPr="00FA3982">
        <w:rPr>
          <w:rFonts w:eastAsia="Calibri" w:cs="Times New Roman"/>
          <w:sz w:val="28"/>
          <w:szCs w:val="28"/>
        </w:rPr>
        <w:t>рименять их в типовых ситуациях</w:t>
      </w:r>
      <w:r w:rsidR="009C03B5">
        <w:rPr>
          <w:rFonts w:ascii="Times New Roman" w:eastAsia="Calibri" w:hAnsi="Times New Roman" w:cs="Times New Roman"/>
          <w:sz w:val="28"/>
          <w:szCs w:val="28"/>
        </w:rPr>
        <w:t>.</w:t>
      </w:r>
      <w:r w:rsidR="002A04EC" w:rsidRPr="004E04A1">
        <w:rPr>
          <w:rFonts w:eastAsia="Calibri" w:cs="Times New Roman"/>
          <w:sz w:val="28"/>
          <w:szCs w:val="28"/>
        </w:rPr>
        <w:t xml:space="preserve">   Структура урока состояла из четырех частей: </w:t>
      </w:r>
    </w:p>
    <w:p w:rsidR="002A04EC" w:rsidRPr="0038764C" w:rsidRDefault="0038764C" w:rsidP="004E04A1">
      <w:pPr>
        <w:pStyle w:val="a3"/>
        <w:numPr>
          <w:ilvl w:val="0"/>
          <w:numId w:val="13"/>
        </w:numPr>
        <w:jc w:val="both"/>
        <w:rPr>
          <w:rFonts w:eastAsia="Calibri" w:cs="Times New Roman"/>
          <w:sz w:val="28"/>
          <w:szCs w:val="28"/>
        </w:rPr>
      </w:pPr>
      <w:r w:rsidRPr="0038764C">
        <w:rPr>
          <w:rFonts w:eastAsia="Calibri" w:cs="Times New Roman"/>
          <w:sz w:val="28"/>
          <w:szCs w:val="28"/>
        </w:rPr>
        <w:t>На первую часть урока, а</w:t>
      </w:r>
      <w:r w:rsidR="002A04EC" w:rsidRPr="0038764C">
        <w:rPr>
          <w:rFonts w:eastAsia="Calibri" w:cs="Times New Roman"/>
          <w:sz w:val="28"/>
          <w:szCs w:val="28"/>
        </w:rPr>
        <w:t>ктивизаци</w:t>
      </w:r>
      <w:r w:rsidRPr="0038764C">
        <w:rPr>
          <w:rFonts w:eastAsia="Calibri" w:cs="Times New Roman"/>
          <w:sz w:val="28"/>
          <w:szCs w:val="28"/>
        </w:rPr>
        <w:t>ю</w:t>
      </w:r>
      <w:r w:rsidR="002A04EC" w:rsidRPr="0038764C">
        <w:rPr>
          <w:rFonts w:eastAsia="Calibri" w:cs="Times New Roman"/>
          <w:sz w:val="28"/>
          <w:szCs w:val="28"/>
        </w:rPr>
        <w:t xml:space="preserve"> мыслительно</w:t>
      </w:r>
      <w:r w:rsidR="00924C93" w:rsidRPr="0038764C">
        <w:rPr>
          <w:rFonts w:eastAsia="Calibri" w:cs="Times New Roman"/>
          <w:sz w:val="28"/>
          <w:szCs w:val="28"/>
        </w:rPr>
        <w:t>-</w:t>
      </w:r>
      <w:r w:rsidR="002A04EC" w:rsidRPr="0038764C">
        <w:rPr>
          <w:rFonts w:eastAsia="Calibri" w:cs="Times New Roman"/>
          <w:sz w:val="28"/>
          <w:szCs w:val="28"/>
        </w:rPr>
        <w:t>познавательной деятельности учащихся</w:t>
      </w:r>
      <w:r w:rsidRPr="0038764C">
        <w:rPr>
          <w:rFonts w:eastAsia="Calibri" w:cs="Times New Roman"/>
          <w:sz w:val="28"/>
          <w:szCs w:val="28"/>
        </w:rPr>
        <w:t>, мною было выделено 3 минуты. Этого времени достаточно, чтобы совместно с учащимися сформулировать тему урока, обозначить основную цель и поставить перед ними задачи, которые необходимо решить для достижения поставленной цели.</w:t>
      </w:r>
    </w:p>
    <w:p w:rsidR="002A04EC" w:rsidRPr="004E04A1" w:rsidRDefault="00EF0D59" w:rsidP="004E04A1">
      <w:pPr>
        <w:pStyle w:val="a3"/>
        <w:numPr>
          <w:ilvl w:val="0"/>
          <w:numId w:val="13"/>
        </w:num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 второй части урока провела пр</w:t>
      </w:r>
      <w:r w:rsidR="002A04EC" w:rsidRPr="004E04A1">
        <w:rPr>
          <w:rFonts w:eastAsia="Calibri" w:cs="Times New Roman"/>
          <w:sz w:val="28"/>
          <w:szCs w:val="28"/>
        </w:rPr>
        <w:t>оверк</w:t>
      </w:r>
      <w:r>
        <w:rPr>
          <w:rFonts w:eastAsia="Calibri" w:cs="Times New Roman"/>
          <w:sz w:val="28"/>
          <w:szCs w:val="28"/>
        </w:rPr>
        <w:t>у</w:t>
      </w:r>
      <w:r w:rsidR="002A04EC" w:rsidRPr="004E04A1">
        <w:rPr>
          <w:rFonts w:eastAsia="Calibri" w:cs="Times New Roman"/>
          <w:sz w:val="28"/>
          <w:szCs w:val="28"/>
        </w:rPr>
        <w:t xml:space="preserve"> выполнения домашнего задания</w:t>
      </w:r>
      <w:r>
        <w:rPr>
          <w:rFonts w:eastAsia="Calibri" w:cs="Times New Roman"/>
          <w:sz w:val="28"/>
          <w:szCs w:val="28"/>
        </w:rPr>
        <w:t xml:space="preserve">, так как учащиеся класса его готовили по группам, а именно разбирали самостоятельно по учебнику решение одной из вынесенных на рассмотрение на уроке задач на построение. Здесь работали консультанты групп. Я проверяла работу у них, а они у более сильного ученика в группе, затем вдвоем  проверяли решение у остальных двух членов </w:t>
      </w:r>
      <w:r w:rsidR="00D63BF3">
        <w:rPr>
          <w:rFonts w:eastAsia="Calibri" w:cs="Times New Roman"/>
          <w:sz w:val="28"/>
          <w:szCs w:val="28"/>
        </w:rPr>
        <w:t>группы</w:t>
      </w:r>
      <w:r>
        <w:rPr>
          <w:rFonts w:eastAsia="Calibri" w:cs="Times New Roman"/>
          <w:sz w:val="28"/>
          <w:szCs w:val="28"/>
        </w:rPr>
        <w:t xml:space="preserve">. Тем учащимся, кто затруднился при решении  своей задачи на построение, консультантами была оказана помощь.  На такую работу я выделила 7 минут. </w:t>
      </w:r>
    </w:p>
    <w:p w:rsidR="002A04EC" w:rsidRPr="004E04A1" w:rsidRDefault="00D63BF3" w:rsidP="004E04A1">
      <w:pPr>
        <w:pStyle w:val="a3"/>
        <w:numPr>
          <w:ilvl w:val="0"/>
          <w:numId w:val="13"/>
        </w:num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Третья часть </w:t>
      </w:r>
      <w:proofErr w:type="gramStart"/>
      <w:r>
        <w:rPr>
          <w:rFonts w:eastAsia="Calibri" w:cs="Times New Roman"/>
          <w:sz w:val="28"/>
          <w:szCs w:val="28"/>
        </w:rPr>
        <w:t>урока</w:t>
      </w:r>
      <w:r w:rsidR="003235A1">
        <w:rPr>
          <w:rFonts w:eastAsia="Calibri" w:cs="Times New Roman"/>
          <w:sz w:val="28"/>
          <w:szCs w:val="28"/>
        </w:rPr>
        <w:t>–основная</w:t>
      </w:r>
      <w:proofErr w:type="gramEnd"/>
      <w:r w:rsidR="003235A1">
        <w:rPr>
          <w:rFonts w:eastAsia="Calibri" w:cs="Times New Roman"/>
          <w:sz w:val="28"/>
          <w:szCs w:val="28"/>
        </w:rPr>
        <w:t xml:space="preserve"> часть, по времени </w:t>
      </w:r>
      <w:r>
        <w:rPr>
          <w:rFonts w:eastAsia="Calibri" w:cs="Times New Roman"/>
          <w:sz w:val="28"/>
          <w:szCs w:val="28"/>
        </w:rPr>
        <w:t>30 мину</w:t>
      </w:r>
      <w:r w:rsidR="003235A1">
        <w:rPr>
          <w:rFonts w:eastAsia="Calibri" w:cs="Times New Roman"/>
          <w:sz w:val="28"/>
          <w:szCs w:val="28"/>
        </w:rPr>
        <w:t>т,</w:t>
      </w:r>
      <w:r>
        <w:rPr>
          <w:rFonts w:eastAsia="Calibri" w:cs="Times New Roman"/>
          <w:sz w:val="28"/>
          <w:szCs w:val="28"/>
        </w:rPr>
        <w:t xml:space="preserve"> была отведена изучению нового материала. Здесь консультанты групп объясняли всем учащимся класса алгоритм выполнения построения своей задачи. Перед группой, которая защищала свою задачу, стоял проблемный вопрос: как обосновать справедливость своего построения, применяя признаки равенства треугольников. На этом этапе применялись интерактивные технологии.</w:t>
      </w:r>
    </w:p>
    <w:p w:rsidR="004E04A1" w:rsidRPr="004E04A1" w:rsidRDefault="00D63BF3" w:rsidP="004E04A1">
      <w:pPr>
        <w:pStyle w:val="a3"/>
        <w:numPr>
          <w:ilvl w:val="0"/>
          <w:numId w:val="13"/>
        </w:num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Четвертый и заключительный этап урока: р</w:t>
      </w:r>
      <w:r w:rsidR="002A04EC" w:rsidRPr="004E04A1">
        <w:rPr>
          <w:rFonts w:eastAsia="Calibri" w:cs="Times New Roman"/>
          <w:sz w:val="28"/>
          <w:szCs w:val="28"/>
        </w:rPr>
        <w:t>ефлекси</w:t>
      </w:r>
      <w:r w:rsidR="003503E5">
        <w:rPr>
          <w:rFonts w:eastAsia="Calibri" w:cs="Times New Roman"/>
          <w:sz w:val="28"/>
          <w:szCs w:val="28"/>
        </w:rPr>
        <w:t>я</w:t>
      </w:r>
      <w:r w:rsidR="002A04EC" w:rsidRPr="004E04A1">
        <w:rPr>
          <w:rFonts w:eastAsia="Calibri" w:cs="Times New Roman"/>
          <w:sz w:val="28"/>
          <w:szCs w:val="28"/>
        </w:rPr>
        <w:t xml:space="preserve"> учащихся</w:t>
      </w:r>
      <w:r>
        <w:rPr>
          <w:rFonts w:eastAsia="Calibri" w:cs="Times New Roman"/>
          <w:sz w:val="28"/>
          <w:szCs w:val="28"/>
        </w:rPr>
        <w:t xml:space="preserve">. На него было отведено 5 минут. </w:t>
      </w:r>
      <w:r w:rsidR="003235A1">
        <w:rPr>
          <w:rFonts w:eastAsia="Calibri" w:cs="Times New Roman"/>
          <w:sz w:val="28"/>
          <w:szCs w:val="28"/>
        </w:rPr>
        <w:t>Н</w:t>
      </w:r>
      <w:r>
        <w:rPr>
          <w:rFonts w:eastAsia="Calibri" w:cs="Times New Roman"/>
          <w:sz w:val="28"/>
          <w:szCs w:val="28"/>
        </w:rPr>
        <w:t xml:space="preserve">а этом этапе учащиеся </w:t>
      </w:r>
      <w:r w:rsidR="003235A1">
        <w:rPr>
          <w:rFonts w:eastAsia="Calibri" w:cs="Times New Roman"/>
          <w:sz w:val="28"/>
          <w:szCs w:val="28"/>
        </w:rPr>
        <w:t>отвечают на вопросы</w:t>
      </w:r>
      <w:r>
        <w:rPr>
          <w:rFonts w:eastAsia="Calibri" w:cs="Times New Roman"/>
          <w:sz w:val="28"/>
          <w:szCs w:val="28"/>
        </w:rPr>
        <w:t>, чему они научились на уроке</w:t>
      </w:r>
      <w:r w:rsidR="003235A1">
        <w:rPr>
          <w:rFonts w:eastAsia="Calibri" w:cs="Times New Roman"/>
          <w:sz w:val="28"/>
          <w:szCs w:val="28"/>
        </w:rPr>
        <w:t>, а на что надо еще обратить внимание</w:t>
      </w:r>
      <w:bookmarkStart w:id="0" w:name="_GoBack"/>
      <w:bookmarkEnd w:id="0"/>
      <w:r>
        <w:rPr>
          <w:rFonts w:eastAsia="Calibri" w:cs="Times New Roman"/>
          <w:sz w:val="28"/>
          <w:szCs w:val="28"/>
        </w:rPr>
        <w:t>, заполняя таблицу рефлексии; получают задание домой.</w:t>
      </w:r>
    </w:p>
    <w:p w:rsidR="004E04A1" w:rsidRPr="004E04A1" w:rsidRDefault="0054587F" w:rsidP="004E04A1">
      <w:pPr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 xml:space="preserve">Логическая связь между различными этапами не нарушалась. </w:t>
      </w:r>
      <w:r w:rsidR="00234EA1" w:rsidRPr="004E04A1">
        <w:rPr>
          <w:rFonts w:eastAsia="Calibri" w:cs="Times New Roman"/>
          <w:sz w:val="28"/>
          <w:szCs w:val="28"/>
        </w:rPr>
        <w:t>При проведении урока использовались  проблемно –поисковый и</w:t>
      </w:r>
      <w:r w:rsidR="002A04EC" w:rsidRPr="004E04A1">
        <w:rPr>
          <w:rFonts w:eastAsia="Calibri" w:cs="Times New Roman"/>
          <w:sz w:val="28"/>
          <w:szCs w:val="28"/>
        </w:rPr>
        <w:t>и</w:t>
      </w:r>
      <w:r w:rsidR="00DC152B" w:rsidRPr="004E04A1">
        <w:rPr>
          <w:rFonts w:eastAsia="Calibri" w:cs="Times New Roman"/>
          <w:sz w:val="28"/>
          <w:szCs w:val="28"/>
        </w:rPr>
        <w:t xml:space="preserve">нтерактивный </w:t>
      </w:r>
      <w:r w:rsidR="00BA06FF" w:rsidRPr="004E04A1">
        <w:rPr>
          <w:rFonts w:eastAsia="Calibri" w:cs="Times New Roman"/>
          <w:sz w:val="28"/>
          <w:szCs w:val="28"/>
        </w:rPr>
        <w:t xml:space="preserve"> методы  обучения.</w:t>
      </w:r>
      <w:r w:rsidR="008B0C19" w:rsidRPr="004E04A1">
        <w:rPr>
          <w:rFonts w:eastAsia="Calibri" w:cs="Times New Roman"/>
          <w:sz w:val="28"/>
          <w:szCs w:val="28"/>
        </w:rPr>
        <w:t xml:space="preserve"> Применялись следующие формы работы учащихся</w:t>
      </w:r>
      <w:r w:rsidR="00924C93" w:rsidRPr="004E04A1">
        <w:rPr>
          <w:rFonts w:eastAsia="Calibri" w:cs="Times New Roman"/>
          <w:sz w:val="28"/>
          <w:szCs w:val="28"/>
        </w:rPr>
        <w:t>–</w:t>
      </w:r>
      <w:r w:rsidR="008B0C19" w:rsidRPr="004E04A1">
        <w:rPr>
          <w:rFonts w:eastAsia="Calibri" w:cs="Times New Roman"/>
          <w:sz w:val="28"/>
          <w:szCs w:val="28"/>
        </w:rPr>
        <w:t xml:space="preserve"> групповая</w:t>
      </w:r>
      <w:r w:rsidR="00237188">
        <w:rPr>
          <w:rFonts w:eastAsia="Calibri" w:cs="Times New Roman"/>
          <w:sz w:val="28"/>
          <w:szCs w:val="28"/>
        </w:rPr>
        <w:t>, работа в статистических парах</w:t>
      </w:r>
      <w:r w:rsidRPr="004E04A1">
        <w:rPr>
          <w:rFonts w:eastAsia="Calibri" w:cs="Times New Roman"/>
          <w:sz w:val="28"/>
          <w:szCs w:val="28"/>
        </w:rPr>
        <w:t xml:space="preserve">,  </w:t>
      </w:r>
      <w:r w:rsidR="008B0C19" w:rsidRPr="004E04A1">
        <w:rPr>
          <w:rFonts w:eastAsia="Calibri" w:cs="Times New Roman"/>
          <w:sz w:val="28"/>
          <w:szCs w:val="28"/>
        </w:rPr>
        <w:t xml:space="preserve">при проверке  знаний </w:t>
      </w:r>
      <w:r w:rsidR="00DC152B" w:rsidRPr="004E04A1">
        <w:rPr>
          <w:rFonts w:eastAsia="Calibri" w:cs="Times New Roman"/>
          <w:sz w:val="28"/>
          <w:szCs w:val="28"/>
        </w:rPr>
        <w:t>и умений в выполнении домашней задачи на построение</w:t>
      </w:r>
      <w:r w:rsidR="001A6A3B" w:rsidRPr="004E04A1">
        <w:rPr>
          <w:rFonts w:eastAsia="Calibri" w:cs="Times New Roman"/>
          <w:sz w:val="28"/>
          <w:szCs w:val="28"/>
        </w:rPr>
        <w:t>;  индивидуальн</w:t>
      </w:r>
      <w:r w:rsidR="000A53E6">
        <w:rPr>
          <w:rFonts w:eastAsia="Calibri" w:cs="Times New Roman"/>
          <w:sz w:val="28"/>
          <w:szCs w:val="28"/>
        </w:rPr>
        <w:t>ая</w:t>
      </w:r>
      <w:r w:rsidR="001A6A3B" w:rsidRPr="004E04A1">
        <w:rPr>
          <w:rFonts w:eastAsia="Calibri" w:cs="Times New Roman"/>
          <w:sz w:val="28"/>
          <w:szCs w:val="28"/>
        </w:rPr>
        <w:t xml:space="preserve"> – при </w:t>
      </w:r>
      <w:r w:rsidR="001A6A3B" w:rsidRPr="004E04A1">
        <w:rPr>
          <w:rFonts w:eastAsia="Calibri" w:cs="Times New Roman"/>
          <w:sz w:val="28"/>
          <w:szCs w:val="28"/>
        </w:rPr>
        <w:lastRenderedPageBreak/>
        <w:t>выполнении построений в тетрадях, интерактивн</w:t>
      </w:r>
      <w:r w:rsidR="000A53E6">
        <w:rPr>
          <w:rFonts w:eastAsia="Calibri" w:cs="Times New Roman"/>
          <w:sz w:val="28"/>
          <w:szCs w:val="28"/>
        </w:rPr>
        <w:t>ая</w:t>
      </w:r>
      <w:r w:rsidR="001A6A3B" w:rsidRPr="004E04A1">
        <w:rPr>
          <w:rFonts w:eastAsia="Calibri" w:cs="Times New Roman"/>
          <w:sz w:val="28"/>
          <w:szCs w:val="28"/>
        </w:rPr>
        <w:t xml:space="preserve"> – при изучении </w:t>
      </w:r>
      <w:r w:rsidR="00DC0C3C">
        <w:rPr>
          <w:rFonts w:eastAsia="Calibri" w:cs="Times New Roman"/>
          <w:sz w:val="28"/>
          <w:szCs w:val="28"/>
        </w:rPr>
        <w:t xml:space="preserve">алгоритмов </w:t>
      </w:r>
      <w:r w:rsidR="001A6A3B" w:rsidRPr="004E04A1">
        <w:rPr>
          <w:rFonts w:eastAsia="Calibri" w:cs="Times New Roman"/>
          <w:sz w:val="28"/>
          <w:szCs w:val="28"/>
        </w:rPr>
        <w:t>задач на построение</w:t>
      </w:r>
      <w:r w:rsidR="004A392A" w:rsidRPr="004E04A1">
        <w:rPr>
          <w:rFonts w:eastAsia="Calibri" w:cs="Times New Roman"/>
          <w:sz w:val="28"/>
          <w:szCs w:val="28"/>
        </w:rPr>
        <w:t>.</w:t>
      </w:r>
    </w:p>
    <w:p w:rsidR="00A278D3" w:rsidRPr="004E04A1" w:rsidRDefault="00A278D3" w:rsidP="004E04A1">
      <w:pPr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 xml:space="preserve">Технологии, которые применяются на уроке: </w:t>
      </w:r>
    </w:p>
    <w:p w:rsidR="00A278D3" w:rsidRPr="004E04A1" w:rsidRDefault="00A278D3" w:rsidP="004E04A1">
      <w:pPr>
        <w:pStyle w:val="a3"/>
        <w:numPr>
          <w:ilvl w:val="0"/>
          <w:numId w:val="14"/>
        </w:numPr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>ИКТ технологии;</w:t>
      </w:r>
    </w:p>
    <w:p w:rsidR="00A278D3" w:rsidRPr="004E04A1" w:rsidRDefault="00294B21" w:rsidP="004E04A1">
      <w:pPr>
        <w:pStyle w:val="a3"/>
        <w:numPr>
          <w:ilvl w:val="0"/>
          <w:numId w:val="14"/>
        </w:num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Технологии работы в статистических парах</w:t>
      </w:r>
      <w:r w:rsidR="00A278D3" w:rsidRPr="004E04A1">
        <w:rPr>
          <w:rFonts w:eastAsia="Calibri" w:cs="Times New Roman"/>
          <w:sz w:val="28"/>
          <w:szCs w:val="28"/>
        </w:rPr>
        <w:t>.</w:t>
      </w:r>
    </w:p>
    <w:p w:rsidR="00A13A1C" w:rsidRDefault="004A392A" w:rsidP="004E04A1">
      <w:pPr>
        <w:jc w:val="both"/>
        <w:rPr>
          <w:rFonts w:eastAsia="Calibri" w:cs="Times New Roman"/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 xml:space="preserve"> Дифференцированный по</w:t>
      </w:r>
      <w:r w:rsidR="00447BF0" w:rsidRPr="004E04A1">
        <w:rPr>
          <w:rFonts w:eastAsia="Calibri" w:cs="Times New Roman"/>
          <w:sz w:val="28"/>
          <w:szCs w:val="28"/>
        </w:rPr>
        <w:t>дход не применим на данном уроке</w:t>
      </w:r>
      <w:r w:rsidRPr="004E04A1">
        <w:rPr>
          <w:rFonts w:eastAsia="Calibri" w:cs="Times New Roman"/>
          <w:sz w:val="28"/>
          <w:szCs w:val="28"/>
        </w:rPr>
        <w:t xml:space="preserve">, так как материал  </w:t>
      </w:r>
      <w:r w:rsidR="00447BF0" w:rsidRPr="004E04A1">
        <w:rPr>
          <w:rFonts w:eastAsia="Calibri" w:cs="Times New Roman"/>
          <w:sz w:val="28"/>
          <w:szCs w:val="28"/>
        </w:rPr>
        <w:t xml:space="preserve">только начали изучать, он </w:t>
      </w:r>
      <w:r w:rsidRPr="004E04A1">
        <w:rPr>
          <w:rFonts w:eastAsia="Calibri" w:cs="Times New Roman"/>
          <w:sz w:val="28"/>
          <w:szCs w:val="28"/>
        </w:rPr>
        <w:t xml:space="preserve">является </w:t>
      </w:r>
      <w:proofErr w:type="gramStart"/>
      <w:r w:rsidRPr="004E04A1">
        <w:rPr>
          <w:rFonts w:eastAsia="Calibri" w:cs="Times New Roman"/>
          <w:sz w:val="28"/>
          <w:szCs w:val="28"/>
        </w:rPr>
        <w:t>базовым</w:t>
      </w:r>
      <w:proofErr w:type="gramEnd"/>
      <w:r w:rsidR="00447BF0" w:rsidRPr="004E04A1">
        <w:rPr>
          <w:rFonts w:eastAsia="Calibri" w:cs="Times New Roman"/>
          <w:sz w:val="28"/>
          <w:szCs w:val="28"/>
        </w:rPr>
        <w:t xml:space="preserve"> и </w:t>
      </w:r>
      <w:r w:rsidRPr="004E04A1">
        <w:rPr>
          <w:rFonts w:eastAsia="Calibri" w:cs="Times New Roman"/>
          <w:sz w:val="28"/>
          <w:szCs w:val="28"/>
        </w:rPr>
        <w:t xml:space="preserve">каждый учащийся должен овладеть им. Дифференциация необходима для дальнейшего: при решении более сложных задач на построение у сильных учащихся, а у слабых учеников </w:t>
      </w:r>
      <w:r w:rsidR="00447BF0" w:rsidRPr="004E04A1">
        <w:rPr>
          <w:rFonts w:eastAsia="Calibri" w:cs="Times New Roman"/>
          <w:sz w:val="28"/>
          <w:szCs w:val="28"/>
        </w:rPr>
        <w:t xml:space="preserve">буду </w:t>
      </w:r>
      <w:r w:rsidRPr="004E04A1">
        <w:rPr>
          <w:rFonts w:eastAsia="Calibri" w:cs="Times New Roman"/>
          <w:sz w:val="28"/>
          <w:szCs w:val="28"/>
        </w:rPr>
        <w:t xml:space="preserve">отрабатывать базовые навыки при  решении задач на построение.  </w:t>
      </w:r>
      <w:r w:rsidR="006E77AE" w:rsidRPr="004E04A1">
        <w:rPr>
          <w:rFonts w:eastAsia="Calibri" w:cs="Times New Roman"/>
          <w:sz w:val="28"/>
          <w:szCs w:val="28"/>
        </w:rPr>
        <w:t xml:space="preserve">Контроль знаний у учащихся осуществлялся </w:t>
      </w:r>
      <w:r w:rsidR="002A04EC" w:rsidRPr="004E04A1">
        <w:rPr>
          <w:rFonts w:eastAsia="Calibri" w:cs="Times New Roman"/>
          <w:sz w:val="28"/>
          <w:szCs w:val="28"/>
        </w:rPr>
        <w:t>по группам  в парах при выполнении домашней задачи на построение, а также в форме самоконтроля.</w:t>
      </w:r>
      <w:r w:rsidR="003A6AA4" w:rsidRPr="004E04A1">
        <w:rPr>
          <w:rFonts w:eastAsia="Calibri" w:cs="Times New Roman"/>
          <w:sz w:val="28"/>
          <w:szCs w:val="28"/>
        </w:rPr>
        <w:t xml:space="preserve">Триединая дидактическая цель урока достигнута. </w:t>
      </w:r>
      <w:r w:rsidR="00821DF5">
        <w:rPr>
          <w:rFonts w:eastAsia="Calibri" w:cs="Times New Roman"/>
          <w:sz w:val="28"/>
          <w:szCs w:val="28"/>
        </w:rPr>
        <w:t>Учащиеся</w:t>
      </w:r>
      <w:r w:rsidR="003A6AA4" w:rsidRPr="004E04A1">
        <w:rPr>
          <w:rFonts w:eastAsia="Calibri" w:cs="Times New Roman"/>
          <w:sz w:val="28"/>
          <w:szCs w:val="28"/>
        </w:rPr>
        <w:t xml:space="preserve"> разобрали</w:t>
      </w:r>
      <w:r w:rsidR="00A13A1C">
        <w:rPr>
          <w:rFonts w:eastAsia="Calibri" w:cs="Times New Roman"/>
          <w:sz w:val="28"/>
          <w:szCs w:val="28"/>
        </w:rPr>
        <w:t>:</w:t>
      </w:r>
    </w:p>
    <w:p w:rsidR="00575192" w:rsidRDefault="00575192" w:rsidP="00A13A1C">
      <w:pPr>
        <w:pStyle w:val="a3"/>
        <w:numPr>
          <w:ilvl w:val="0"/>
          <w:numId w:val="15"/>
        </w:num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</w:t>
      </w:r>
      <w:r w:rsidR="00A13A1C" w:rsidRPr="00A13A1C">
        <w:rPr>
          <w:rFonts w:eastAsia="Calibri" w:cs="Times New Roman"/>
          <w:sz w:val="28"/>
          <w:szCs w:val="28"/>
        </w:rPr>
        <w:t xml:space="preserve"> группах</w:t>
      </w:r>
      <w:r>
        <w:rPr>
          <w:rFonts w:eastAsia="Calibri" w:cs="Times New Roman"/>
          <w:sz w:val="28"/>
          <w:szCs w:val="28"/>
        </w:rPr>
        <w:t xml:space="preserve"> - </w:t>
      </w:r>
      <w:r w:rsidR="00A13A1C" w:rsidRPr="00A13A1C">
        <w:rPr>
          <w:rFonts w:eastAsia="Calibri" w:cs="Times New Roman"/>
          <w:sz w:val="28"/>
          <w:szCs w:val="28"/>
        </w:rPr>
        <w:t>решение своей задачи на построение</w:t>
      </w:r>
      <w:r>
        <w:rPr>
          <w:rFonts w:eastAsia="Calibri" w:cs="Times New Roman"/>
          <w:sz w:val="28"/>
          <w:szCs w:val="28"/>
        </w:rPr>
        <w:t>.З</w:t>
      </w:r>
      <w:r w:rsidR="00A13A1C" w:rsidRPr="00A13A1C">
        <w:rPr>
          <w:rFonts w:eastAsia="Calibri" w:cs="Times New Roman"/>
          <w:sz w:val="28"/>
          <w:szCs w:val="28"/>
        </w:rPr>
        <w:t>десь каждый ученик получил возможность показать свои знания</w:t>
      </w:r>
      <w:r w:rsidR="00FA3982">
        <w:rPr>
          <w:rFonts w:eastAsia="Calibri" w:cs="Times New Roman"/>
          <w:sz w:val="28"/>
          <w:szCs w:val="28"/>
        </w:rPr>
        <w:t>.</w:t>
      </w:r>
    </w:p>
    <w:p w:rsidR="00575192" w:rsidRDefault="00575192" w:rsidP="00A13A1C">
      <w:pPr>
        <w:pStyle w:val="a3"/>
        <w:numPr>
          <w:ilvl w:val="0"/>
          <w:numId w:val="15"/>
        </w:num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За время урока – </w:t>
      </w:r>
      <w:r w:rsidR="00FA3982">
        <w:rPr>
          <w:rFonts w:eastAsia="Calibri" w:cs="Times New Roman"/>
          <w:sz w:val="28"/>
          <w:szCs w:val="28"/>
        </w:rPr>
        <w:t xml:space="preserve">алгоритмы </w:t>
      </w:r>
      <w:r>
        <w:rPr>
          <w:rFonts w:eastAsia="Calibri" w:cs="Times New Roman"/>
          <w:sz w:val="28"/>
          <w:szCs w:val="28"/>
        </w:rPr>
        <w:t>решени</w:t>
      </w:r>
      <w:r w:rsidR="00FA3982">
        <w:rPr>
          <w:rFonts w:eastAsia="Calibri" w:cs="Times New Roman"/>
          <w:sz w:val="28"/>
          <w:szCs w:val="28"/>
        </w:rPr>
        <w:t>я</w:t>
      </w:r>
      <w:r>
        <w:rPr>
          <w:rFonts w:eastAsia="Calibri" w:cs="Times New Roman"/>
          <w:sz w:val="28"/>
          <w:szCs w:val="28"/>
        </w:rPr>
        <w:t xml:space="preserve"> всех </w:t>
      </w:r>
      <w:r w:rsidR="003A6AA4" w:rsidRPr="00A13A1C">
        <w:rPr>
          <w:rFonts w:eastAsia="Calibri" w:cs="Times New Roman"/>
          <w:sz w:val="28"/>
          <w:szCs w:val="28"/>
        </w:rPr>
        <w:t xml:space="preserve"> пят</w:t>
      </w:r>
      <w:r>
        <w:rPr>
          <w:rFonts w:eastAsia="Calibri" w:cs="Times New Roman"/>
          <w:sz w:val="28"/>
          <w:szCs w:val="28"/>
        </w:rPr>
        <w:t xml:space="preserve">и </w:t>
      </w:r>
      <w:r w:rsidR="003A6AA4" w:rsidRPr="00A13A1C">
        <w:rPr>
          <w:rFonts w:eastAsia="Calibri" w:cs="Times New Roman"/>
          <w:sz w:val="28"/>
          <w:szCs w:val="28"/>
        </w:rPr>
        <w:t>задач</w:t>
      </w:r>
      <w:r>
        <w:rPr>
          <w:rFonts w:eastAsia="Calibri" w:cs="Times New Roman"/>
          <w:sz w:val="28"/>
          <w:szCs w:val="28"/>
        </w:rPr>
        <w:t>.К</w:t>
      </w:r>
      <w:r w:rsidR="003A6AA4" w:rsidRPr="00A13A1C">
        <w:rPr>
          <w:rFonts w:eastAsia="Calibri" w:cs="Times New Roman"/>
          <w:sz w:val="28"/>
          <w:szCs w:val="28"/>
        </w:rPr>
        <w:t>аждая группа хорошо провела защиту своей задачи и на достаточно высоком уровне обосновала правильность построения.</w:t>
      </w:r>
    </w:p>
    <w:p w:rsidR="003A6AA4" w:rsidRPr="00A13A1C" w:rsidRDefault="00821DF5" w:rsidP="00575192">
      <w:pPr>
        <w:pStyle w:val="a3"/>
        <w:ind w:left="420"/>
        <w:jc w:val="both"/>
        <w:rPr>
          <w:rFonts w:eastAsia="Calibri" w:cs="Times New Roman"/>
          <w:sz w:val="28"/>
          <w:szCs w:val="28"/>
        </w:rPr>
      </w:pPr>
      <w:r w:rsidRPr="00A13A1C">
        <w:rPr>
          <w:rFonts w:eastAsia="Calibri" w:cs="Times New Roman"/>
          <w:sz w:val="28"/>
          <w:szCs w:val="28"/>
        </w:rPr>
        <w:t xml:space="preserve">В течение всего урока все учащиеся были включены в работу. Это говорит о </w:t>
      </w:r>
      <w:proofErr w:type="spellStart"/>
      <w:r w:rsidRPr="00A13A1C">
        <w:rPr>
          <w:rFonts w:eastAsia="Calibri" w:cs="Times New Roman"/>
          <w:sz w:val="28"/>
          <w:szCs w:val="28"/>
        </w:rPr>
        <w:t>деятельностном</w:t>
      </w:r>
      <w:proofErr w:type="spellEnd"/>
      <w:r w:rsidRPr="00A13A1C">
        <w:rPr>
          <w:rFonts w:eastAsia="Calibri" w:cs="Times New Roman"/>
          <w:sz w:val="28"/>
          <w:szCs w:val="28"/>
        </w:rPr>
        <w:t xml:space="preserve"> подходе к </w:t>
      </w:r>
      <w:proofErr w:type="spellStart"/>
      <w:r w:rsidRPr="00A13A1C">
        <w:rPr>
          <w:rFonts w:eastAsia="Calibri" w:cs="Times New Roman"/>
          <w:sz w:val="28"/>
          <w:szCs w:val="28"/>
        </w:rPr>
        <w:t>обучению.</w:t>
      </w:r>
      <w:r w:rsidR="003A1149" w:rsidRPr="00A13A1C">
        <w:rPr>
          <w:rFonts w:eastAsia="Calibri" w:cs="Times New Roman"/>
          <w:sz w:val="28"/>
          <w:szCs w:val="28"/>
        </w:rPr>
        <w:t>Формы</w:t>
      </w:r>
      <w:proofErr w:type="spellEnd"/>
      <w:r w:rsidR="003A1149" w:rsidRPr="00A13A1C">
        <w:rPr>
          <w:rFonts w:eastAsia="Calibri" w:cs="Times New Roman"/>
          <w:sz w:val="28"/>
          <w:szCs w:val="28"/>
        </w:rPr>
        <w:t xml:space="preserve"> и методы обучения удачно подобраны для изучения этой темы. </w:t>
      </w:r>
      <w:r w:rsidR="008F12EB" w:rsidRPr="00A13A1C">
        <w:rPr>
          <w:rFonts w:eastAsia="Calibri" w:cs="Times New Roman"/>
          <w:sz w:val="28"/>
          <w:szCs w:val="28"/>
        </w:rPr>
        <w:t>Применение групповой</w:t>
      </w:r>
      <w:r w:rsidR="003A1149" w:rsidRPr="00A13A1C">
        <w:rPr>
          <w:rFonts w:eastAsia="Calibri" w:cs="Times New Roman"/>
          <w:sz w:val="28"/>
          <w:szCs w:val="28"/>
        </w:rPr>
        <w:t xml:space="preserve">, индивидуальной </w:t>
      </w:r>
      <w:r w:rsidR="008F12EB" w:rsidRPr="00A13A1C">
        <w:rPr>
          <w:rFonts w:eastAsia="Calibri" w:cs="Times New Roman"/>
          <w:sz w:val="28"/>
          <w:szCs w:val="28"/>
        </w:rPr>
        <w:t xml:space="preserve"> и интерактивной форм деятельности   обеспечи</w:t>
      </w:r>
      <w:r w:rsidR="00C47934" w:rsidRPr="00A13A1C">
        <w:rPr>
          <w:rFonts w:eastAsia="Calibri" w:cs="Times New Roman"/>
          <w:sz w:val="28"/>
          <w:szCs w:val="28"/>
        </w:rPr>
        <w:t>ло познавательную активность</w:t>
      </w:r>
      <w:r w:rsidR="008F12EB" w:rsidRPr="00A13A1C">
        <w:rPr>
          <w:rFonts w:eastAsia="Calibri" w:cs="Times New Roman"/>
          <w:sz w:val="28"/>
          <w:szCs w:val="28"/>
        </w:rPr>
        <w:t xml:space="preserve"> на уроке и максимальную самостоятельность в учении учащихся. </w:t>
      </w:r>
      <w:r w:rsidR="003A6AA4" w:rsidRPr="00A13A1C">
        <w:rPr>
          <w:rFonts w:eastAsia="Calibri" w:cs="Times New Roman"/>
          <w:sz w:val="28"/>
          <w:szCs w:val="28"/>
        </w:rPr>
        <w:t xml:space="preserve"> Время было рационально распределено на все</w:t>
      </w:r>
      <w:r w:rsidR="003A1149" w:rsidRPr="00A13A1C">
        <w:rPr>
          <w:rFonts w:eastAsia="Calibri" w:cs="Times New Roman"/>
          <w:sz w:val="28"/>
          <w:szCs w:val="28"/>
        </w:rPr>
        <w:t>х</w:t>
      </w:r>
      <w:r w:rsidR="003A6AA4" w:rsidRPr="00A13A1C">
        <w:rPr>
          <w:rFonts w:eastAsia="Calibri" w:cs="Times New Roman"/>
          <w:sz w:val="28"/>
          <w:szCs w:val="28"/>
        </w:rPr>
        <w:t xml:space="preserve"> этап</w:t>
      </w:r>
      <w:r w:rsidR="003A1149" w:rsidRPr="00A13A1C">
        <w:rPr>
          <w:rFonts w:eastAsia="Calibri" w:cs="Times New Roman"/>
          <w:sz w:val="28"/>
          <w:szCs w:val="28"/>
        </w:rPr>
        <w:t>ах занятия</w:t>
      </w:r>
      <w:r w:rsidR="003A6AA4" w:rsidRPr="00A13A1C">
        <w:rPr>
          <w:rFonts w:eastAsia="Calibri" w:cs="Times New Roman"/>
          <w:sz w:val="28"/>
          <w:szCs w:val="28"/>
        </w:rPr>
        <w:t xml:space="preserve">. </w:t>
      </w:r>
      <w:r w:rsidR="00575192">
        <w:rPr>
          <w:rFonts w:eastAsia="Calibri" w:cs="Times New Roman"/>
          <w:sz w:val="28"/>
          <w:szCs w:val="28"/>
        </w:rPr>
        <w:t>Я адекватно цели урока сочетала различные формы обучения, учила работать в группах, помогала консультантам</w:t>
      </w:r>
      <w:r w:rsidR="002135E3">
        <w:rPr>
          <w:rFonts w:eastAsia="Calibri" w:cs="Times New Roman"/>
          <w:sz w:val="28"/>
          <w:szCs w:val="28"/>
        </w:rPr>
        <w:t>, стремилась оценить реально продвижение каждого ученика, индивидуально поощрить его, поддержать достигнутые успехи</w:t>
      </w:r>
      <w:r w:rsidR="00575192">
        <w:rPr>
          <w:rFonts w:eastAsia="Calibri" w:cs="Times New Roman"/>
          <w:sz w:val="28"/>
          <w:szCs w:val="28"/>
        </w:rPr>
        <w:t xml:space="preserve">. </w:t>
      </w:r>
      <w:r w:rsidR="003A6AA4" w:rsidRPr="00A13A1C">
        <w:rPr>
          <w:rFonts w:eastAsia="Calibri" w:cs="Times New Roman"/>
          <w:sz w:val="28"/>
          <w:szCs w:val="28"/>
        </w:rPr>
        <w:t xml:space="preserve">На уроке благоприятный психологический климат, </w:t>
      </w:r>
      <w:r w:rsidR="00575192">
        <w:rPr>
          <w:rFonts w:eastAsia="Calibri" w:cs="Times New Roman"/>
          <w:sz w:val="28"/>
          <w:szCs w:val="28"/>
        </w:rPr>
        <w:t xml:space="preserve">присутствует личностное воздействие «учитель – ученик» через совместную деятельность, </w:t>
      </w:r>
      <w:r w:rsidR="003A6AA4" w:rsidRPr="00A13A1C">
        <w:rPr>
          <w:rFonts w:eastAsia="Calibri" w:cs="Times New Roman"/>
          <w:sz w:val="28"/>
          <w:szCs w:val="28"/>
        </w:rPr>
        <w:t>а это позволяет учащимся активно и успешно работать.</w:t>
      </w:r>
    </w:p>
    <w:p w:rsidR="002A04EC" w:rsidRPr="004E04A1" w:rsidRDefault="002A04EC" w:rsidP="004E04A1">
      <w:pPr>
        <w:jc w:val="both"/>
        <w:rPr>
          <w:rFonts w:eastAsia="Calibri" w:cs="Times New Roman"/>
          <w:sz w:val="28"/>
          <w:szCs w:val="28"/>
        </w:rPr>
      </w:pPr>
    </w:p>
    <w:p w:rsidR="00E01D5B" w:rsidRPr="004E04A1" w:rsidRDefault="005F553C" w:rsidP="00FA3982">
      <w:pPr>
        <w:jc w:val="both"/>
        <w:rPr>
          <w:sz w:val="28"/>
          <w:szCs w:val="28"/>
        </w:rPr>
      </w:pPr>
      <w:r w:rsidRPr="004E04A1">
        <w:rPr>
          <w:rFonts w:eastAsia="Calibri" w:cs="Times New Roman"/>
          <w:sz w:val="28"/>
          <w:szCs w:val="28"/>
        </w:rPr>
        <w:t>Учитель математики ________________/В.П.Харитонова/</w:t>
      </w:r>
    </w:p>
    <w:sectPr w:rsidR="00E01D5B" w:rsidRPr="004E04A1" w:rsidSect="00D6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C1E"/>
    <w:multiLevelType w:val="hybridMultilevel"/>
    <w:tmpl w:val="B05E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2C18"/>
    <w:multiLevelType w:val="hybridMultilevel"/>
    <w:tmpl w:val="88468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135F8E"/>
    <w:multiLevelType w:val="hybridMultilevel"/>
    <w:tmpl w:val="05909EC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04D075D"/>
    <w:multiLevelType w:val="hybridMultilevel"/>
    <w:tmpl w:val="470AD3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DF7509"/>
    <w:multiLevelType w:val="hybridMultilevel"/>
    <w:tmpl w:val="405EE0A8"/>
    <w:lvl w:ilvl="0" w:tplc="A7EA5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6E20FF3"/>
    <w:multiLevelType w:val="hybridMultilevel"/>
    <w:tmpl w:val="0D1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5DE"/>
    <w:multiLevelType w:val="hybridMultilevel"/>
    <w:tmpl w:val="AE5A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F0588"/>
    <w:multiLevelType w:val="hybridMultilevel"/>
    <w:tmpl w:val="BBC06F92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>
    <w:nsid w:val="208A056D"/>
    <w:multiLevelType w:val="hybridMultilevel"/>
    <w:tmpl w:val="92F2CC1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5F825FF"/>
    <w:multiLevelType w:val="hybridMultilevel"/>
    <w:tmpl w:val="A34A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4749D"/>
    <w:multiLevelType w:val="hybridMultilevel"/>
    <w:tmpl w:val="B44428F0"/>
    <w:lvl w:ilvl="0" w:tplc="9CACEB5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28A4C67"/>
    <w:multiLevelType w:val="hybridMultilevel"/>
    <w:tmpl w:val="96500D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4FD2D65"/>
    <w:multiLevelType w:val="hybridMultilevel"/>
    <w:tmpl w:val="66EE1B9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69E722F4"/>
    <w:multiLevelType w:val="hybridMultilevel"/>
    <w:tmpl w:val="6DD2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E0316"/>
    <w:multiLevelType w:val="hybridMultilevel"/>
    <w:tmpl w:val="335CD2C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F553C"/>
    <w:rsid w:val="00055F5D"/>
    <w:rsid w:val="000A53E6"/>
    <w:rsid w:val="001A6A3B"/>
    <w:rsid w:val="002003F1"/>
    <w:rsid w:val="002135E3"/>
    <w:rsid w:val="00234EA1"/>
    <w:rsid w:val="00237188"/>
    <w:rsid w:val="00294B21"/>
    <w:rsid w:val="002A04EC"/>
    <w:rsid w:val="002E4208"/>
    <w:rsid w:val="003235A1"/>
    <w:rsid w:val="003503E5"/>
    <w:rsid w:val="0038764C"/>
    <w:rsid w:val="003A1149"/>
    <w:rsid w:val="003A6AA4"/>
    <w:rsid w:val="003E5C94"/>
    <w:rsid w:val="00447BF0"/>
    <w:rsid w:val="004A38F1"/>
    <w:rsid w:val="004A392A"/>
    <w:rsid w:val="004E04A1"/>
    <w:rsid w:val="004E439A"/>
    <w:rsid w:val="0054587F"/>
    <w:rsid w:val="00575192"/>
    <w:rsid w:val="005921E8"/>
    <w:rsid w:val="005A5E2C"/>
    <w:rsid w:val="005F30BF"/>
    <w:rsid w:val="005F553C"/>
    <w:rsid w:val="006E77AE"/>
    <w:rsid w:val="00821DF5"/>
    <w:rsid w:val="008B0C19"/>
    <w:rsid w:val="008F12EB"/>
    <w:rsid w:val="009139C6"/>
    <w:rsid w:val="00924C93"/>
    <w:rsid w:val="00950E9B"/>
    <w:rsid w:val="009C03B5"/>
    <w:rsid w:val="00A13A1C"/>
    <w:rsid w:val="00A1500C"/>
    <w:rsid w:val="00A278D3"/>
    <w:rsid w:val="00A65EA8"/>
    <w:rsid w:val="00A7314B"/>
    <w:rsid w:val="00AD5FC2"/>
    <w:rsid w:val="00B039FC"/>
    <w:rsid w:val="00B05726"/>
    <w:rsid w:val="00BA06FF"/>
    <w:rsid w:val="00BB71DA"/>
    <w:rsid w:val="00C47934"/>
    <w:rsid w:val="00C866AD"/>
    <w:rsid w:val="00CE4ED8"/>
    <w:rsid w:val="00D63BF3"/>
    <w:rsid w:val="00D653AC"/>
    <w:rsid w:val="00DC0C3C"/>
    <w:rsid w:val="00DC152B"/>
    <w:rsid w:val="00E52BA8"/>
    <w:rsid w:val="00E55DD0"/>
    <w:rsid w:val="00E9460F"/>
    <w:rsid w:val="00EA31CF"/>
    <w:rsid w:val="00EF0D59"/>
    <w:rsid w:val="00F54D22"/>
    <w:rsid w:val="00FA3982"/>
    <w:rsid w:val="00FB7F08"/>
    <w:rsid w:val="00FD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F5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5F55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75A9C-770B-4A41-BAE7-C9D79779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Vik</cp:lastModifiedBy>
  <cp:revision>42</cp:revision>
  <dcterms:created xsi:type="dcterms:W3CDTF">2012-12-08T15:23:00Z</dcterms:created>
  <dcterms:modified xsi:type="dcterms:W3CDTF">2013-01-03T13:28:00Z</dcterms:modified>
</cp:coreProperties>
</file>