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502" w:rsidRPr="00924E90" w:rsidRDefault="00A70502" w:rsidP="00A70502">
      <w:pPr>
        <w:pStyle w:val="1"/>
        <w:jc w:val="center"/>
        <w:rPr>
          <w:rFonts w:ascii="Candara" w:hAnsi="Candara"/>
          <w:lang w:val="ru-RU"/>
        </w:rPr>
      </w:pPr>
      <w:r w:rsidRPr="00924E90">
        <w:rPr>
          <w:rFonts w:ascii="Candara" w:hAnsi="Candara"/>
          <w:lang w:val="ru-RU"/>
        </w:rPr>
        <w:t>Методическая разработка учителя английского языка</w:t>
      </w:r>
    </w:p>
    <w:p w:rsidR="00E55F33" w:rsidRPr="00924E90" w:rsidRDefault="00A70502" w:rsidP="00A70502">
      <w:pPr>
        <w:pStyle w:val="1"/>
        <w:jc w:val="center"/>
        <w:rPr>
          <w:rFonts w:ascii="Candara" w:hAnsi="Candara"/>
          <w:lang w:val="ru-RU"/>
        </w:rPr>
      </w:pPr>
      <w:r w:rsidRPr="00924E90">
        <w:rPr>
          <w:rFonts w:ascii="Candara" w:hAnsi="Candara"/>
          <w:lang w:val="ru-RU"/>
        </w:rPr>
        <w:t>Белобровой Е.Д.</w:t>
      </w:r>
    </w:p>
    <w:p w:rsidR="00A70502" w:rsidRPr="00A70502" w:rsidRDefault="00A70502" w:rsidP="00A70502">
      <w:pPr>
        <w:pStyle w:val="1"/>
        <w:jc w:val="center"/>
        <w:rPr>
          <w:lang w:val="ru-RU"/>
        </w:rPr>
      </w:pPr>
      <w:r w:rsidRPr="00A70502">
        <w:rPr>
          <w:lang w:val="ru-RU"/>
        </w:rPr>
        <w:t>Роль учителя при чтении и обсуждении текстов</w:t>
      </w:r>
    </w:p>
    <w:p w:rsidR="00E55F33" w:rsidRPr="00A70502" w:rsidRDefault="00A70502" w:rsidP="00A70502">
      <w:pPr>
        <w:pStyle w:val="1"/>
        <w:jc w:val="center"/>
        <w:rPr>
          <w:lang w:val="ru-RU"/>
        </w:rPr>
      </w:pPr>
      <w:r w:rsidRPr="00A70502">
        <w:rPr>
          <w:lang w:val="ru-RU"/>
        </w:rPr>
        <w:t>художественной литературы.</w:t>
      </w:r>
    </w:p>
    <w:p w:rsidR="00A70502" w:rsidRPr="00A70502" w:rsidRDefault="00A70502" w:rsidP="00A70502">
      <w:pPr>
        <w:jc w:val="center"/>
        <w:rPr>
          <w:rFonts w:asciiTheme="majorHAnsi" w:hAnsiTheme="majorHAnsi"/>
          <w:lang w:val="ru-RU"/>
        </w:rPr>
      </w:pPr>
    </w:p>
    <w:p w:rsidR="00A70502" w:rsidRPr="00A70502" w:rsidRDefault="00A70502" w:rsidP="00A70502">
      <w:pPr>
        <w:jc w:val="center"/>
        <w:rPr>
          <w:rFonts w:asciiTheme="majorHAnsi" w:hAnsiTheme="majorHAnsi"/>
          <w:lang w:val="ru-RU"/>
        </w:rPr>
      </w:pPr>
    </w:p>
    <w:p w:rsidR="00A70502" w:rsidRDefault="00924E90" w:rsidP="00924E9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Одной из целей обучения иностранному языку является коммуникативная компетен</w:t>
      </w:r>
      <w:r>
        <w:rPr>
          <w:rFonts w:ascii="Times New Roman" w:hAnsi="Times New Roman"/>
          <w:lang w:val="ru-RU"/>
        </w:rPr>
        <w:t>т</w:t>
      </w:r>
      <w:r>
        <w:rPr>
          <w:rFonts w:ascii="Times New Roman" w:hAnsi="Times New Roman"/>
          <w:lang w:val="ru-RU"/>
        </w:rPr>
        <w:t>ность учащихся. Одним из путей достижения этой цели является чтение текстов худож</w:t>
      </w:r>
      <w:r>
        <w:rPr>
          <w:rFonts w:ascii="Times New Roman" w:hAnsi="Times New Roman"/>
          <w:lang w:val="ru-RU"/>
        </w:rPr>
        <w:t>е</w:t>
      </w:r>
      <w:r>
        <w:rPr>
          <w:rFonts w:ascii="Times New Roman" w:hAnsi="Times New Roman"/>
          <w:lang w:val="ru-RU"/>
        </w:rPr>
        <w:t>ственной литературы с последующим обсуждением.</w:t>
      </w:r>
    </w:p>
    <w:p w:rsidR="00BB4A8F" w:rsidRDefault="00924E90" w:rsidP="00924E9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Какую же роль должен  играть учитель при чтении  и обсуждении текстов на уроке, чт</w:t>
      </w:r>
      <w:r>
        <w:rPr>
          <w:rFonts w:ascii="Times New Roman" w:hAnsi="Times New Roman"/>
          <w:lang w:val="ru-RU"/>
        </w:rPr>
        <w:t>о</w:t>
      </w:r>
      <w:r>
        <w:rPr>
          <w:rFonts w:ascii="Times New Roman" w:hAnsi="Times New Roman"/>
          <w:lang w:val="ru-RU"/>
        </w:rPr>
        <w:t xml:space="preserve">бы учащиеся становились более </w:t>
      </w:r>
      <w:proofErr w:type="spellStart"/>
      <w:r>
        <w:rPr>
          <w:rFonts w:ascii="Times New Roman" w:hAnsi="Times New Roman"/>
          <w:lang w:val="ru-RU"/>
        </w:rPr>
        <w:t>коммуникативно</w:t>
      </w:r>
      <w:proofErr w:type="spellEnd"/>
      <w:r>
        <w:rPr>
          <w:rFonts w:ascii="Times New Roman" w:hAnsi="Times New Roman"/>
          <w:lang w:val="ru-RU"/>
        </w:rPr>
        <w:t xml:space="preserve"> компетентными</w:t>
      </w:r>
      <w:r w:rsidRPr="00924E90">
        <w:rPr>
          <w:rFonts w:ascii="Times New Roman" w:hAnsi="Times New Roman"/>
          <w:lang w:val="ru-RU"/>
        </w:rPr>
        <w:t>?</w:t>
      </w:r>
      <w:r>
        <w:rPr>
          <w:rFonts w:ascii="Times New Roman" w:hAnsi="Times New Roman"/>
          <w:lang w:val="ru-RU"/>
        </w:rPr>
        <w:t xml:space="preserve"> </w:t>
      </w:r>
    </w:p>
    <w:p w:rsidR="00924E90" w:rsidRDefault="00924E90" w:rsidP="00924E9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</w:p>
    <w:p w:rsidR="00924E90" w:rsidRPr="00924E90" w:rsidRDefault="00924E90" w:rsidP="00924E90">
      <w:pPr>
        <w:rPr>
          <w:rFonts w:ascii="Times New Roman" w:hAnsi="Times New Roman"/>
        </w:rPr>
      </w:pPr>
      <w:r w:rsidRPr="00924E90">
        <w:rPr>
          <w:rFonts w:ascii="Times New Roman" w:hAnsi="Times New Roman"/>
        </w:rPr>
        <w:t xml:space="preserve">  </w:t>
      </w:r>
    </w:p>
    <w:p w:rsidR="00924E90" w:rsidRPr="00FC6119" w:rsidRDefault="00924E90" w:rsidP="00924E90">
      <w:pPr>
        <w:rPr>
          <w:rFonts w:ascii="Times New Roman" w:hAnsi="Times New Roman"/>
          <w:sz w:val="28"/>
        </w:rPr>
      </w:pPr>
      <w:r w:rsidRPr="00924E90">
        <w:rPr>
          <w:rFonts w:ascii="Times New Roman" w:hAnsi="Times New Roman"/>
          <w:sz w:val="28"/>
        </w:rPr>
        <w:t xml:space="preserve">            </w:t>
      </w:r>
      <w:r w:rsidR="00FC6119" w:rsidRPr="00FC6119">
        <w:rPr>
          <w:rFonts w:ascii="Times New Roman" w:hAnsi="Times New Roman"/>
          <w:sz w:val="28"/>
        </w:rPr>
        <w:t>1.</w:t>
      </w:r>
      <w:r w:rsidRPr="00FC6119">
        <w:rPr>
          <w:rFonts w:ascii="Times New Roman" w:hAnsi="Times New Roman"/>
          <w:sz w:val="28"/>
        </w:rPr>
        <w:t xml:space="preserve"> </w:t>
      </w:r>
      <w:r w:rsidRPr="00924E90">
        <w:rPr>
          <w:rFonts w:ascii="Times New Roman" w:hAnsi="Times New Roman"/>
          <w:sz w:val="28"/>
        </w:rPr>
        <w:t>The</w:t>
      </w:r>
      <w:r w:rsidRPr="00FC6119">
        <w:rPr>
          <w:rFonts w:ascii="Times New Roman" w:hAnsi="Times New Roman"/>
          <w:sz w:val="28"/>
        </w:rPr>
        <w:t xml:space="preserve"> </w:t>
      </w:r>
      <w:r w:rsidRPr="00924E90">
        <w:rPr>
          <w:rFonts w:ascii="Times New Roman" w:hAnsi="Times New Roman"/>
          <w:sz w:val="28"/>
        </w:rPr>
        <w:t>teacher</w:t>
      </w:r>
      <w:r w:rsidRPr="00FC6119">
        <w:rPr>
          <w:rFonts w:ascii="Times New Roman" w:hAnsi="Times New Roman"/>
          <w:sz w:val="28"/>
        </w:rPr>
        <w:t xml:space="preserve"> </w:t>
      </w:r>
      <w:r w:rsidRPr="00924E90">
        <w:rPr>
          <w:rFonts w:ascii="Times New Roman" w:hAnsi="Times New Roman"/>
          <w:sz w:val="28"/>
        </w:rPr>
        <w:t>is</w:t>
      </w:r>
      <w:r w:rsidRPr="00FC6119">
        <w:rPr>
          <w:rFonts w:ascii="Times New Roman" w:hAnsi="Times New Roman"/>
          <w:sz w:val="28"/>
        </w:rPr>
        <w:t xml:space="preserve"> </w:t>
      </w:r>
      <w:r w:rsidRPr="00924E90">
        <w:rPr>
          <w:rFonts w:ascii="Times New Roman" w:hAnsi="Times New Roman"/>
          <w:sz w:val="28"/>
        </w:rPr>
        <w:t>a</w:t>
      </w:r>
      <w:r w:rsidRPr="00FC6119">
        <w:rPr>
          <w:rFonts w:ascii="Times New Roman" w:hAnsi="Times New Roman"/>
          <w:sz w:val="28"/>
        </w:rPr>
        <w:t xml:space="preserve"> </w:t>
      </w:r>
      <w:r w:rsidRPr="00924E90">
        <w:rPr>
          <w:rFonts w:ascii="Times New Roman" w:hAnsi="Times New Roman"/>
          <w:sz w:val="28"/>
        </w:rPr>
        <w:t>manager</w:t>
      </w:r>
      <w:r w:rsidRPr="00FC6119">
        <w:rPr>
          <w:rFonts w:ascii="Times New Roman" w:hAnsi="Times New Roman"/>
          <w:sz w:val="28"/>
        </w:rPr>
        <w:t xml:space="preserve"> </w:t>
      </w:r>
      <w:r w:rsidRPr="00924E90">
        <w:rPr>
          <w:rFonts w:ascii="Times New Roman" w:hAnsi="Times New Roman"/>
          <w:sz w:val="28"/>
        </w:rPr>
        <w:t>and</w:t>
      </w:r>
      <w:r w:rsidRPr="00FC6119">
        <w:rPr>
          <w:rFonts w:ascii="Times New Roman" w:hAnsi="Times New Roman"/>
          <w:sz w:val="28"/>
        </w:rPr>
        <w:t xml:space="preserve"> </w:t>
      </w:r>
      <w:r w:rsidRPr="00924E90">
        <w:rPr>
          <w:rFonts w:ascii="Times New Roman" w:hAnsi="Times New Roman"/>
          <w:sz w:val="28"/>
        </w:rPr>
        <w:t>a</w:t>
      </w:r>
      <w:r w:rsidRPr="00FC6119">
        <w:rPr>
          <w:rFonts w:ascii="Times New Roman" w:hAnsi="Times New Roman"/>
          <w:sz w:val="28"/>
        </w:rPr>
        <w:t xml:space="preserve"> </w:t>
      </w:r>
      <w:r w:rsidRPr="00924E90">
        <w:rPr>
          <w:rFonts w:ascii="Times New Roman" w:hAnsi="Times New Roman"/>
          <w:sz w:val="28"/>
        </w:rPr>
        <w:t>planner</w:t>
      </w:r>
      <w:r w:rsidRPr="00FC6119">
        <w:rPr>
          <w:rFonts w:ascii="Times New Roman" w:hAnsi="Times New Roman"/>
          <w:sz w:val="28"/>
        </w:rPr>
        <w:t>.</w:t>
      </w:r>
    </w:p>
    <w:p w:rsidR="00924E90" w:rsidRDefault="003C3141" w:rsidP="00924E90">
      <w:pPr>
        <w:rPr>
          <w:rFonts w:ascii="Times New Roman" w:hAnsi="Times New Roman"/>
          <w:lang w:val="ru-RU"/>
        </w:rPr>
      </w:pPr>
      <w:r w:rsidRPr="003C3141">
        <w:rPr>
          <w:rFonts w:ascii="Times New Roman" w:hAnsi="Times New Roman"/>
          <w:lang w:val="ru-RU"/>
        </w:rPr>
        <w:t xml:space="preserve">   </w:t>
      </w:r>
      <w:r w:rsidR="00924E90">
        <w:rPr>
          <w:rFonts w:ascii="Times New Roman" w:hAnsi="Times New Roman"/>
          <w:lang w:val="ru-RU"/>
        </w:rPr>
        <w:t xml:space="preserve">Учитель должен организовать </w:t>
      </w:r>
      <w:r w:rsidR="00FC6119">
        <w:rPr>
          <w:rFonts w:ascii="Times New Roman" w:hAnsi="Times New Roman"/>
          <w:lang w:val="ru-RU"/>
        </w:rPr>
        <w:t xml:space="preserve"> и спланировать </w:t>
      </w:r>
      <w:r w:rsidR="00924E90">
        <w:rPr>
          <w:rFonts w:ascii="Times New Roman" w:hAnsi="Times New Roman"/>
          <w:lang w:val="ru-RU"/>
        </w:rPr>
        <w:t xml:space="preserve">работу с текстом </w:t>
      </w:r>
      <w:r w:rsidR="00FC6119">
        <w:rPr>
          <w:rFonts w:ascii="Times New Roman" w:hAnsi="Times New Roman"/>
          <w:lang w:val="ru-RU"/>
        </w:rPr>
        <w:t>так, чтобы учащимся было интересно чи</w:t>
      </w:r>
      <w:r w:rsidR="005F2788">
        <w:rPr>
          <w:rFonts w:ascii="Times New Roman" w:hAnsi="Times New Roman"/>
          <w:lang w:val="ru-RU"/>
        </w:rPr>
        <w:t>тать на уроке и появлялось</w:t>
      </w:r>
      <w:r w:rsidR="00FC6119">
        <w:rPr>
          <w:rFonts w:ascii="Times New Roman" w:hAnsi="Times New Roman"/>
          <w:lang w:val="ru-RU"/>
        </w:rPr>
        <w:t xml:space="preserve"> желание продолжить чтение дома. Для эт</w:t>
      </w:r>
      <w:r w:rsidR="00FC6119">
        <w:rPr>
          <w:rFonts w:ascii="Times New Roman" w:hAnsi="Times New Roman"/>
          <w:lang w:val="ru-RU"/>
        </w:rPr>
        <w:t>о</w:t>
      </w:r>
      <w:r w:rsidR="00FC6119">
        <w:rPr>
          <w:rFonts w:ascii="Times New Roman" w:hAnsi="Times New Roman"/>
          <w:lang w:val="ru-RU"/>
        </w:rPr>
        <w:t>го, конечно, должны быть учтены интересы и потребности студентов. Можно предложить различные виды деятельности и для всей группы, и  для малых групп, и для индивидуал</w:t>
      </w:r>
      <w:r w:rsidR="00FC6119">
        <w:rPr>
          <w:rFonts w:ascii="Times New Roman" w:hAnsi="Times New Roman"/>
          <w:lang w:val="ru-RU"/>
        </w:rPr>
        <w:t>ь</w:t>
      </w:r>
      <w:r w:rsidR="00FC6119">
        <w:rPr>
          <w:rFonts w:ascii="Times New Roman" w:hAnsi="Times New Roman"/>
          <w:lang w:val="ru-RU"/>
        </w:rPr>
        <w:t xml:space="preserve">ной работы. </w:t>
      </w:r>
    </w:p>
    <w:p w:rsidR="00BB4A8F" w:rsidRDefault="00BB4A8F" w:rsidP="00924E90">
      <w:pPr>
        <w:rPr>
          <w:rFonts w:ascii="Times New Roman" w:hAnsi="Times New Roman"/>
          <w:lang w:val="ru-RU"/>
        </w:rPr>
      </w:pPr>
    </w:p>
    <w:p w:rsidR="00FC6119" w:rsidRPr="00FC6119" w:rsidRDefault="00FC6119" w:rsidP="00924E90">
      <w:pPr>
        <w:rPr>
          <w:rFonts w:ascii="Times New Roman" w:hAnsi="Times New Roman"/>
        </w:rPr>
      </w:pPr>
      <w:r w:rsidRPr="00FC6119">
        <w:rPr>
          <w:rFonts w:ascii="Times New Roman" w:hAnsi="Times New Roman"/>
        </w:rPr>
        <w:t xml:space="preserve">       </w:t>
      </w:r>
    </w:p>
    <w:p w:rsidR="00FC6119" w:rsidRDefault="00FC6119" w:rsidP="00924E90">
      <w:pPr>
        <w:rPr>
          <w:rFonts w:ascii="Times New Roman" w:hAnsi="Times New Roman"/>
          <w:sz w:val="28"/>
        </w:rPr>
      </w:pPr>
      <w:r w:rsidRPr="00FC6119">
        <w:rPr>
          <w:rFonts w:ascii="Times New Roman" w:hAnsi="Times New Roman"/>
          <w:sz w:val="28"/>
        </w:rPr>
        <w:t xml:space="preserve">             2. The teacher acts as a counselor and social worker.</w:t>
      </w:r>
    </w:p>
    <w:p w:rsidR="00FC6119" w:rsidRDefault="003C3141" w:rsidP="00924E90">
      <w:pPr>
        <w:rPr>
          <w:rFonts w:ascii="Times New Roman" w:hAnsi="Times New Roman"/>
          <w:lang w:val="ru-RU"/>
        </w:rPr>
      </w:pPr>
      <w:r w:rsidRPr="003C3141">
        <w:rPr>
          <w:rFonts w:ascii="Times New Roman" w:hAnsi="Times New Roman"/>
          <w:lang w:val="ru-RU"/>
        </w:rPr>
        <w:t xml:space="preserve">   </w:t>
      </w:r>
      <w:r w:rsidR="00FC6119">
        <w:rPr>
          <w:rFonts w:ascii="Times New Roman" w:hAnsi="Times New Roman"/>
          <w:lang w:val="ru-RU"/>
        </w:rPr>
        <w:t>Следует создавать атмосферу дружбы и доверия, внимательно выслушивая студентов, принимая их мнения и идеи</w:t>
      </w:r>
      <w:r>
        <w:rPr>
          <w:rFonts w:ascii="Times New Roman" w:hAnsi="Times New Roman"/>
          <w:lang w:val="ru-RU"/>
        </w:rPr>
        <w:t xml:space="preserve">, подсказывая им возможные варианты </w:t>
      </w:r>
      <w:r w:rsidR="005F2788">
        <w:rPr>
          <w:rFonts w:ascii="Times New Roman" w:hAnsi="Times New Roman"/>
          <w:lang w:val="ru-RU"/>
        </w:rPr>
        <w:t>оформления</w:t>
      </w:r>
      <w:r>
        <w:rPr>
          <w:rFonts w:ascii="Times New Roman" w:hAnsi="Times New Roman"/>
          <w:lang w:val="ru-RU"/>
        </w:rPr>
        <w:t xml:space="preserve"> этих идей на английском языке, направляя их. В этом случае учащиеся чувствуют себя уверенными, что стимулирует их участие в процессе обсуждения.</w:t>
      </w:r>
    </w:p>
    <w:p w:rsidR="00BB4A8F" w:rsidRDefault="00BB4A8F" w:rsidP="00924E90">
      <w:pPr>
        <w:rPr>
          <w:rFonts w:ascii="Times New Roman" w:hAnsi="Times New Roman"/>
          <w:lang w:val="ru-RU"/>
        </w:rPr>
      </w:pPr>
    </w:p>
    <w:p w:rsidR="003C3141" w:rsidRDefault="003C3141" w:rsidP="00924E90">
      <w:pPr>
        <w:rPr>
          <w:rFonts w:ascii="Times New Roman" w:hAnsi="Times New Roman"/>
          <w:lang w:val="ru-RU"/>
        </w:rPr>
      </w:pPr>
    </w:p>
    <w:p w:rsidR="003C3141" w:rsidRDefault="003C3141" w:rsidP="00924E90">
      <w:pPr>
        <w:rPr>
          <w:rFonts w:ascii="Times New Roman" w:hAnsi="Times New Roman"/>
          <w:sz w:val="28"/>
        </w:rPr>
      </w:pPr>
      <w:r w:rsidRPr="003C3141">
        <w:rPr>
          <w:rFonts w:ascii="Times New Roman" w:hAnsi="Times New Roman"/>
          <w:sz w:val="28"/>
        </w:rPr>
        <w:t xml:space="preserve">               3. The teacher is a supporter.</w:t>
      </w:r>
    </w:p>
    <w:p w:rsidR="003C3141" w:rsidRDefault="003C3141" w:rsidP="00924E90">
      <w:pPr>
        <w:rPr>
          <w:rFonts w:ascii="Times New Roman" w:hAnsi="Times New Roman"/>
          <w:lang w:val="ru-RU"/>
        </w:rPr>
      </w:pPr>
      <w:r w:rsidRPr="003C3141">
        <w:rPr>
          <w:rFonts w:ascii="Times New Roman" w:hAnsi="Times New Roman"/>
          <w:lang w:val="ru-RU"/>
        </w:rPr>
        <w:t xml:space="preserve">   </w:t>
      </w:r>
      <w:r>
        <w:rPr>
          <w:rFonts w:ascii="Times New Roman" w:hAnsi="Times New Roman"/>
          <w:lang w:val="ru-RU"/>
        </w:rPr>
        <w:t>Учитель играет роль помощника. Следует стимулировать самостоятельную работу уч</w:t>
      </w:r>
      <w:r>
        <w:rPr>
          <w:rFonts w:ascii="Times New Roman" w:hAnsi="Times New Roman"/>
          <w:lang w:val="ru-RU"/>
        </w:rPr>
        <w:t>а</w:t>
      </w:r>
      <w:r>
        <w:rPr>
          <w:rFonts w:ascii="Times New Roman" w:hAnsi="Times New Roman"/>
          <w:lang w:val="ru-RU"/>
        </w:rPr>
        <w:t>щихся. Если студенты пассивны, если они лишь впитывают информацию, которую им предлагают, то они не становятся самостоятельными в процессе обучения. Учитель может научить</w:t>
      </w:r>
      <w:r w:rsidR="005F2788">
        <w:rPr>
          <w:rFonts w:ascii="Times New Roman" w:hAnsi="Times New Roman"/>
          <w:lang w:val="ru-RU"/>
        </w:rPr>
        <w:t>,</w:t>
      </w:r>
      <w:r>
        <w:rPr>
          <w:rFonts w:ascii="Times New Roman" w:hAnsi="Times New Roman"/>
          <w:lang w:val="ru-RU"/>
        </w:rPr>
        <w:t xml:space="preserve"> как проконтролировать себя</w:t>
      </w:r>
      <w:r w:rsidR="00EC06E8">
        <w:rPr>
          <w:rFonts w:ascii="Times New Roman" w:hAnsi="Times New Roman"/>
          <w:lang w:val="ru-RU"/>
        </w:rPr>
        <w:t xml:space="preserve">, оценить объем информации, полученной из текста, предложив различные задания. </w:t>
      </w:r>
    </w:p>
    <w:p w:rsidR="00EC06E8" w:rsidRDefault="00EC06E8" w:rsidP="00924E9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Часто студенты так привыкают к тому, что все за них делает учитель (ставит оценки, указывает, на что обратить внимание), что они становятся неспособными обучать себя с</w:t>
      </w:r>
      <w:r>
        <w:rPr>
          <w:rFonts w:ascii="Times New Roman" w:hAnsi="Times New Roman"/>
          <w:lang w:val="ru-RU"/>
        </w:rPr>
        <w:t>а</w:t>
      </w:r>
      <w:r>
        <w:rPr>
          <w:rFonts w:ascii="Times New Roman" w:hAnsi="Times New Roman"/>
          <w:lang w:val="ru-RU"/>
        </w:rPr>
        <w:t>мостоятельно, не знают, как оценить свои знания. Поэтому</w:t>
      </w:r>
      <w:r w:rsidR="0025723B">
        <w:rPr>
          <w:rFonts w:ascii="Times New Roman" w:hAnsi="Times New Roman"/>
          <w:lang w:val="ru-RU"/>
        </w:rPr>
        <w:t xml:space="preserve"> учителю следует вовлекать учащихся  в задания, которые помогают им оценивать  свои знания и самим следить за процессом обучения.</w:t>
      </w:r>
    </w:p>
    <w:p w:rsidR="0025723B" w:rsidRDefault="0025723B" w:rsidP="00924E90">
      <w:pPr>
        <w:rPr>
          <w:rFonts w:ascii="Times New Roman" w:hAnsi="Times New Roman"/>
          <w:lang w:val="ru-RU"/>
        </w:rPr>
      </w:pPr>
    </w:p>
    <w:p w:rsidR="0025723B" w:rsidRPr="00BB4A8F" w:rsidRDefault="0025723B" w:rsidP="0025723B">
      <w:pPr>
        <w:tabs>
          <w:tab w:val="right" w:pos="9355"/>
        </w:tabs>
        <w:rPr>
          <w:rFonts w:ascii="Times New Roman" w:hAnsi="Times New Roman"/>
          <w:sz w:val="28"/>
        </w:rPr>
      </w:pPr>
      <w:r w:rsidRPr="0025723B">
        <w:rPr>
          <w:rFonts w:ascii="Times New Roman" w:hAnsi="Times New Roman"/>
          <w:sz w:val="28"/>
        </w:rPr>
        <w:t xml:space="preserve">               4. The teacher is a motivator and stimulator.</w:t>
      </w:r>
      <w:r>
        <w:rPr>
          <w:rFonts w:ascii="Times New Roman" w:hAnsi="Times New Roman"/>
          <w:sz w:val="28"/>
        </w:rPr>
        <w:tab/>
        <w:t xml:space="preserve">  </w:t>
      </w:r>
    </w:p>
    <w:p w:rsidR="0025723B" w:rsidRDefault="0025723B" w:rsidP="0025723B">
      <w:pPr>
        <w:tabs>
          <w:tab w:val="right" w:pos="9355"/>
        </w:tabs>
        <w:rPr>
          <w:rFonts w:ascii="Times New Roman" w:hAnsi="Times New Roman"/>
          <w:lang w:val="ru-RU"/>
        </w:rPr>
      </w:pPr>
      <w:r w:rsidRPr="00BB4A8F"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lang w:val="ru-RU"/>
        </w:rPr>
        <w:t xml:space="preserve">Необходимо возбуждать интерес к чтению. Для этого перед чтением следует </w:t>
      </w:r>
      <w:r w:rsidR="005F2788">
        <w:rPr>
          <w:rFonts w:ascii="Times New Roman" w:hAnsi="Times New Roman"/>
          <w:lang w:val="ru-RU"/>
        </w:rPr>
        <w:t xml:space="preserve">рассказать об авторе, </w:t>
      </w:r>
      <w:r>
        <w:rPr>
          <w:rFonts w:ascii="Times New Roman" w:hAnsi="Times New Roman"/>
          <w:lang w:val="ru-RU"/>
        </w:rPr>
        <w:t>задать ряд вопросов</w:t>
      </w:r>
      <w:r w:rsidR="005F2788">
        <w:rPr>
          <w:rFonts w:ascii="Times New Roman" w:hAnsi="Times New Roman"/>
          <w:lang w:val="ru-RU"/>
        </w:rPr>
        <w:t>, относящихся к теме, которая будет затронута в тексте (</w:t>
      </w:r>
      <w:r w:rsidR="005F2788">
        <w:rPr>
          <w:rFonts w:ascii="Times New Roman" w:hAnsi="Times New Roman"/>
        </w:rPr>
        <w:t>worming</w:t>
      </w:r>
      <w:r w:rsidR="005F2788" w:rsidRPr="005F2788">
        <w:rPr>
          <w:rFonts w:ascii="Times New Roman" w:hAnsi="Times New Roman"/>
          <w:lang w:val="ru-RU"/>
        </w:rPr>
        <w:t xml:space="preserve"> </w:t>
      </w:r>
      <w:r w:rsidR="005F2788">
        <w:rPr>
          <w:rFonts w:ascii="Times New Roman" w:hAnsi="Times New Roman"/>
        </w:rPr>
        <w:t>questions</w:t>
      </w:r>
      <w:r w:rsidR="005F2788" w:rsidRPr="005F2788">
        <w:rPr>
          <w:rFonts w:ascii="Times New Roman" w:hAnsi="Times New Roman"/>
          <w:lang w:val="ru-RU"/>
        </w:rPr>
        <w:t xml:space="preserve">), </w:t>
      </w:r>
      <w:r w:rsidR="005F2788">
        <w:rPr>
          <w:rFonts w:ascii="Times New Roman" w:hAnsi="Times New Roman"/>
          <w:lang w:val="ru-RU"/>
        </w:rPr>
        <w:t>сказать о цели чтения. В этом случае учащиеся с большим интересом приступают к чтению. Работа с текстом становится более эффективной.</w:t>
      </w:r>
    </w:p>
    <w:p w:rsidR="005F2788" w:rsidRDefault="005F2788" w:rsidP="0025723B">
      <w:pPr>
        <w:tabs>
          <w:tab w:val="right" w:pos="9355"/>
        </w:tabs>
        <w:rPr>
          <w:rFonts w:ascii="Times New Roman" w:hAnsi="Times New Roman"/>
          <w:lang w:val="ru-RU"/>
        </w:rPr>
      </w:pPr>
    </w:p>
    <w:p w:rsidR="003C3141" w:rsidRPr="005F2788" w:rsidRDefault="005F2788" w:rsidP="005F2788">
      <w:pPr>
        <w:tabs>
          <w:tab w:val="right" w:pos="9355"/>
        </w:tabs>
        <w:rPr>
          <w:rFonts w:ascii="Times New Roman" w:hAnsi="Times New Roman"/>
          <w:sz w:val="28"/>
        </w:rPr>
      </w:pPr>
      <w:r w:rsidRPr="005F2788">
        <w:rPr>
          <w:rFonts w:ascii="Times New Roman" w:hAnsi="Times New Roman"/>
          <w:sz w:val="28"/>
        </w:rPr>
        <w:lastRenderedPageBreak/>
        <w:t xml:space="preserve">                 5. The teacher is a promoter.</w:t>
      </w:r>
    </w:p>
    <w:p w:rsidR="005F2788" w:rsidRDefault="005F2788" w:rsidP="005F2788">
      <w:pPr>
        <w:tabs>
          <w:tab w:val="right" w:pos="9355"/>
        </w:tabs>
        <w:rPr>
          <w:rFonts w:ascii="Times New Roman" w:hAnsi="Times New Roman"/>
          <w:sz w:val="28"/>
          <w:lang w:val="ru-RU"/>
        </w:rPr>
      </w:pPr>
    </w:p>
    <w:p w:rsidR="005F2788" w:rsidRDefault="005F2788" w:rsidP="005F2788">
      <w:pPr>
        <w:tabs>
          <w:tab w:val="right" w:pos="9355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Следует воодушевлять студентов думать и участвовать</w:t>
      </w:r>
      <w:r w:rsidR="00BB4A8F">
        <w:rPr>
          <w:rFonts w:ascii="Times New Roman" w:hAnsi="Times New Roman"/>
          <w:lang w:val="ru-RU"/>
        </w:rPr>
        <w:t xml:space="preserve"> в построении выводов. Таким образом, учитель </w:t>
      </w:r>
      <w:r>
        <w:rPr>
          <w:rFonts w:ascii="Times New Roman" w:hAnsi="Times New Roman"/>
          <w:lang w:val="ru-RU"/>
        </w:rPr>
        <w:t xml:space="preserve"> </w:t>
      </w:r>
      <w:r w:rsidR="00BB4A8F">
        <w:rPr>
          <w:rFonts w:ascii="Times New Roman" w:hAnsi="Times New Roman"/>
          <w:lang w:val="ru-RU"/>
        </w:rPr>
        <w:t xml:space="preserve">стимулирует учащихся критически относиться к </w:t>
      </w:r>
      <w:proofErr w:type="gramStart"/>
      <w:r w:rsidR="00BB4A8F">
        <w:rPr>
          <w:rFonts w:ascii="Times New Roman" w:hAnsi="Times New Roman"/>
          <w:lang w:val="ru-RU"/>
        </w:rPr>
        <w:t>прочитанному</w:t>
      </w:r>
      <w:proofErr w:type="gramEnd"/>
      <w:r w:rsidR="00BB4A8F">
        <w:rPr>
          <w:rFonts w:ascii="Times New Roman" w:hAnsi="Times New Roman"/>
          <w:lang w:val="ru-RU"/>
        </w:rPr>
        <w:t>, отста</w:t>
      </w:r>
      <w:r w:rsidR="00BB4A8F">
        <w:rPr>
          <w:rFonts w:ascii="Times New Roman" w:hAnsi="Times New Roman"/>
          <w:lang w:val="ru-RU"/>
        </w:rPr>
        <w:t>и</w:t>
      </w:r>
      <w:r w:rsidR="00BB4A8F">
        <w:rPr>
          <w:rFonts w:ascii="Times New Roman" w:hAnsi="Times New Roman"/>
          <w:lang w:val="ru-RU"/>
        </w:rPr>
        <w:t>вать свою точку зрения и становиться активными в обучающем процессе.</w:t>
      </w:r>
    </w:p>
    <w:p w:rsidR="00BB4A8F" w:rsidRDefault="00BB4A8F" w:rsidP="005F2788">
      <w:pPr>
        <w:tabs>
          <w:tab w:val="right" w:pos="9355"/>
        </w:tabs>
        <w:rPr>
          <w:rFonts w:ascii="Times New Roman" w:hAnsi="Times New Roman"/>
          <w:lang w:val="ru-RU"/>
        </w:rPr>
      </w:pPr>
    </w:p>
    <w:p w:rsidR="00BB4A8F" w:rsidRPr="00BB4A8F" w:rsidRDefault="00BB4A8F" w:rsidP="005F2788">
      <w:pPr>
        <w:tabs>
          <w:tab w:val="right" w:pos="9355"/>
        </w:tabs>
        <w:rPr>
          <w:rFonts w:ascii="Times New Roman" w:hAnsi="Times New Roman"/>
          <w:sz w:val="28"/>
        </w:rPr>
      </w:pPr>
      <w:r w:rsidRPr="003A6BF4">
        <w:rPr>
          <w:rFonts w:ascii="Times New Roman" w:hAnsi="Times New Roman"/>
          <w:sz w:val="28"/>
          <w:lang w:val="ru-RU"/>
        </w:rPr>
        <w:t xml:space="preserve">                    </w:t>
      </w:r>
      <w:r w:rsidRPr="00BB4A8F">
        <w:rPr>
          <w:rFonts w:ascii="Times New Roman" w:hAnsi="Times New Roman"/>
          <w:sz w:val="28"/>
        </w:rPr>
        <w:t xml:space="preserve">6. The teacher is a language instructor.              </w:t>
      </w:r>
    </w:p>
    <w:p w:rsidR="00924E90" w:rsidRDefault="00BB4A8F" w:rsidP="00924E90">
      <w:pPr>
        <w:rPr>
          <w:rFonts w:ascii="Times New Roman" w:hAnsi="Times New Roman"/>
          <w:lang w:val="ru-RU"/>
        </w:rPr>
      </w:pPr>
      <w:r w:rsidRPr="00D205BB">
        <w:rPr>
          <w:rFonts w:ascii="Times New Roman" w:hAnsi="Times New Roman"/>
          <w:sz w:val="36"/>
          <w:lang w:val="ru-RU"/>
        </w:rPr>
        <w:t xml:space="preserve">   </w:t>
      </w:r>
      <w:r w:rsidR="00D205BB">
        <w:rPr>
          <w:rFonts w:ascii="Times New Roman" w:hAnsi="Times New Roman"/>
          <w:lang w:val="ru-RU"/>
        </w:rPr>
        <w:t>Учитель является инструктором, так как в процессе чтения продолжается обучение ан</w:t>
      </w:r>
      <w:r w:rsidR="00D205BB">
        <w:rPr>
          <w:rFonts w:ascii="Times New Roman" w:hAnsi="Times New Roman"/>
          <w:lang w:val="ru-RU"/>
        </w:rPr>
        <w:t>г</w:t>
      </w:r>
      <w:r w:rsidR="00D205BB">
        <w:rPr>
          <w:rFonts w:ascii="Times New Roman" w:hAnsi="Times New Roman"/>
          <w:lang w:val="ru-RU"/>
        </w:rPr>
        <w:t xml:space="preserve">лийскому языку. Это, во-первых, представление новой лексики, во-вторых, </w:t>
      </w:r>
      <w:r w:rsidR="00FD6A0A">
        <w:rPr>
          <w:rFonts w:ascii="Times New Roman" w:hAnsi="Times New Roman"/>
          <w:lang w:val="ru-RU"/>
        </w:rPr>
        <w:t>представление и работа с грамматическими структурами. Учителю  и ученикам следует говорить на ан</w:t>
      </w:r>
      <w:r w:rsidR="00FD6A0A">
        <w:rPr>
          <w:rFonts w:ascii="Times New Roman" w:hAnsi="Times New Roman"/>
          <w:lang w:val="ru-RU"/>
        </w:rPr>
        <w:t>г</w:t>
      </w:r>
      <w:r w:rsidR="00FD6A0A">
        <w:rPr>
          <w:rFonts w:ascii="Times New Roman" w:hAnsi="Times New Roman"/>
          <w:lang w:val="ru-RU"/>
        </w:rPr>
        <w:t>лийском языке, Ошибки следует исправлять, но только те, которые мешают пониманию и делать это тактично. Учащиеся не должны бояться сделать ошибку. Следует признать, что ошибки неизбежно сопровождают процесс обучения. Поэтому нужно воодушевлять ст</w:t>
      </w:r>
      <w:r w:rsidR="00FD6A0A">
        <w:rPr>
          <w:rFonts w:ascii="Times New Roman" w:hAnsi="Times New Roman"/>
          <w:lang w:val="ru-RU"/>
        </w:rPr>
        <w:t>у</w:t>
      </w:r>
      <w:r w:rsidR="00FD6A0A">
        <w:rPr>
          <w:rFonts w:ascii="Times New Roman" w:hAnsi="Times New Roman"/>
          <w:lang w:val="ru-RU"/>
        </w:rPr>
        <w:t>дентов высказываться, соглашаться или не соглашаться с точкой зрения других, искать пути для выражения своих идей без страха быть за это наказанными оценкой.</w:t>
      </w:r>
    </w:p>
    <w:p w:rsidR="00FD6A0A" w:rsidRDefault="00FD6A0A" w:rsidP="00924E9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Таким образом</w:t>
      </w:r>
      <w:r w:rsidR="00F85888">
        <w:rPr>
          <w:rFonts w:ascii="Times New Roman" w:hAnsi="Times New Roman"/>
          <w:lang w:val="ru-RU"/>
        </w:rPr>
        <w:t>,</w:t>
      </w:r>
      <w:r>
        <w:rPr>
          <w:rFonts w:ascii="Times New Roman" w:hAnsi="Times New Roman"/>
          <w:lang w:val="ru-RU"/>
        </w:rPr>
        <w:t xml:space="preserve"> при обсуждении текстов студенты участвуют в коммуникативных у</w:t>
      </w:r>
      <w:r>
        <w:rPr>
          <w:rFonts w:ascii="Times New Roman" w:hAnsi="Times New Roman"/>
          <w:lang w:val="ru-RU"/>
        </w:rPr>
        <w:t>п</w:t>
      </w:r>
      <w:r>
        <w:rPr>
          <w:rFonts w:ascii="Times New Roman" w:hAnsi="Times New Roman"/>
          <w:lang w:val="ru-RU"/>
        </w:rPr>
        <w:t>ражнениях, высказывая свои идеи, получая на них отклик</w:t>
      </w:r>
      <w:r w:rsidR="00F85888">
        <w:rPr>
          <w:rFonts w:ascii="Times New Roman" w:hAnsi="Times New Roman"/>
          <w:lang w:val="ru-RU"/>
        </w:rPr>
        <w:t>, соглашаясь или не соглашаясь с мнениями других.</w:t>
      </w:r>
    </w:p>
    <w:p w:rsidR="00F85888" w:rsidRDefault="00F85888" w:rsidP="00924E90">
      <w:pPr>
        <w:rPr>
          <w:rFonts w:ascii="Times New Roman" w:hAnsi="Times New Roman"/>
          <w:lang w:val="ru-RU"/>
        </w:rPr>
      </w:pPr>
    </w:p>
    <w:p w:rsidR="00F85888" w:rsidRDefault="00F85888" w:rsidP="00924E90">
      <w:pPr>
        <w:rPr>
          <w:rFonts w:ascii="Times New Roman" w:hAnsi="Times New Roman"/>
          <w:sz w:val="28"/>
        </w:rPr>
      </w:pPr>
      <w:r w:rsidRPr="000B779A">
        <w:rPr>
          <w:rFonts w:ascii="Times New Roman" w:hAnsi="Times New Roman"/>
          <w:sz w:val="28"/>
        </w:rPr>
        <w:t xml:space="preserve">                    7.</w:t>
      </w:r>
      <w:r w:rsidR="000B779A" w:rsidRPr="000B779A">
        <w:rPr>
          <w:rFonts w:ascii="Times New Roman" w:hAnsi="Times New Roman"/>
          <w:sz w:val="28"/>
        </w:rPr>
        <w:t xml:space="preserve"> The teacher is a director.</w:t>
      </w:r>
    </w:p>
    <w:p w:rsidR="000B779A" w:rsidRDefault="000B779A" w:rsidP="00924E90">
      <w:pPr>
        <w:rPr>
          <w:rFonts w:ascii="Times New Roman" w:hAnsi="Times New Roman"/>
          <w:lang w:val="ru-RU"/>
        </w:rPr>
      </w:pPr>
      <w:r w:rsidRPr="000B779A">
        <w:rPr>
          <w:rFonts w:ascii="Times New Roman" w:hAnsi="Times New Roman"/>
          <w:sz w:val="28"/>
          <w:lang w:val="ru-RU"/>
        </w:rPr>
        <w:t xml:space="preserve">   </w:t>
      </w:r>
      <w:r>
        <w:rPr>
          <w:rFonts w:ascii="Times New Roman" w:hAnsi="Times New Roman"/>
          <w:lang w:val="ru-RU"/>
        </w:rPr>
        <w:t>Учитель является и наставником. Он наблюдает за процессом, объясняет, как следует выполнять различные виды заданий, следит, чтобы все студенты были вовлечены в в</w:t>
      </w:r>
      <w:r>
        <w:rPr>
          <w:rFonts w:ascii="Times New Roman" w:hAnsi="Times New Roman"/>
          <w:lang w:val="ru-RU"/>
        </w:rPr>
        <w:t>ы</w:t>
      </w:r>
      <w:r>
        <w:rPr>
          <w:rFonts w:ascii="Times New Roman" w:hAnsi="Times New Roman"/>
          <w:lang w:val="ru-RU"/>
        </w:rPr>
        <w:t>полнение заданий по чтению. При этом следует позволять студентам работать в их собс</w:t>
      </w:r>
      <w:r>
        <w:rPr>
          <w:rFonts w:ascii="Times New Roman" w:hAnsi="Times New Roman"/>
          <w:lang w:val="ru-RU"/>
        </w:rPr>
        <w:t>т</w:t>
      </w:r>
      <w:r>
        <w:rPr>
          <w:rFonts w:ascii="Times New Roman" w:hAnsi="Times New Roman"/>
          <w:lang w:val="ru-RU"/>
        </w:rPr>
        <w:t>венном темпе, а если для выполнения задания отводится ограниченное время, то учитель следит, чтобы задание было выполнено в отведенный лимит времени. Учителю следует подводить учащихся к тому, чтобы они использовали представленную лексику и изуча</w:t>
      </w:r>
      <w:r>
        <w:rPr>
          <w:rFonts w:ascii="Times New Roman" w:hAnsi="Times New Roman"/>
          <w:lang w:val="ru-RU"/>
        </w:rPr>
        <w:t>е</w:t>
      </w:r>
      <w:r>
        <w:rPr>
          <w:rFonts w:ascii="Times New Roman" w:hAnsi="Times New Roman"/>
          <w:lang w:val="ru-RU"/>
        </w:rPr>
        <w:t>мые грамматические структуры.</w:t>
      </w:r>
    </w:p>
    <w:p w:rsidR="000B779A" w:rsidRDefault="000B779A" w:rsidP="00924E90">
      <w:pPr>
        <w:rPr>
          <w:rFonts w:ascii="Times New Roman" w:hAnsi="Times New Roman"/>
          <w:lang w:val="ru-RU"/>
        </w:rPr>
      </w:pPr>
    </w:p>
    <w:p w:rsidR="000B779A" w:rsidRDefault="00540C1E" w:rsidP="00924E9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</w:t>
      </w:r>
      <w:r w:rsidR="000B779A" w:rsidRPr="00471470">
        <w:rPr>
          <w:rFonts w:ascii="Times New Roman" w:hAnsi="Times New Roman"/>
          <w:sz w:val="28"/>
        </w:rPr>
        <w:t xml:space="preserve"> 8. The teacher is a monitor.</w:t>
      </w:r>
    </w:p>
    <w:p w:rsidR="00471470" w:rsidRDefault="00540C1E" w:rsidP="00924E90">
      <w:pPr>
        <w:rPr>
          <w:rFonts w:ascii="Times New Roman" w:hAnsi="Times New Roman"/>
          <w:lang w:val="ru-RU"/>
        </w:rPr>
      </w:pPr>
      <w:r w:rsidRPr="00540C1E"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lang w:val="ru-RU"/>
        </w:rPr>
        <w:t>Учитель следит за качеством выполнения заданий, за тем, как усваивается материал, при необходимости перемещается по классу, наблюдая за выполнением упражнений по тексту, выслушивая учеников и подсказывая при необходимости.</w:t>
      </w:r>
    </w:p>
    <w:p w:rsidR="00540C1E" w:rsidRDefault="00540C1E" w:rsidP="00924E90">
      <w:pPr>
        <w:rPr>
          <w:rFonts w:ascii="Times New Roman" w:hAnsi="Times New Roman"/>
          <w:lang w:val="ru-RU"/>
        </w:rPr>
      </w:pPr>
    </w:p>
    <w:p w:rsidR="000B779A" w:rsidRPr="00064D5F" w:rsidRDefault="00540C1E" w:rsidP="00924E90">
      <w:pPr>
        <w:rPr>
          <w:rFonts w:ascii="Times New Roman" w:hAnsi="Times New Roman"/>
          <w:sz w:val="28"/>
        </w:rPr>
      </w:pPr>
      <w:r w:rsidRPr="00FD7973">
        <w:rPr>
          <w:rFonts w:ascii="Times New Roman" w:hAnsi="Times New Roman"/>
          <w:sz w:val="28"/>
        </w:rPr>
        <w:t xml:space="preserve">      </w:t>
      </w:r>
      <w:r w:rsidR="00064D5F">
        <w:rPr>
          <w:rFonts w:ascii="Times New Roman" w:hAnsi="Times New Roman"/>
          <w:sz w:val="28"/>
        </w:rPr>
        <w:t xml:space="preserve">              </w:t>
      </w:r>
      <w:r w:rsidRPr="00FD7973">
        <w:rPr>
          <w:rFonts w:ascii="Times New Roman" w:hAnsi="Times New Roman"/>
          <w:sz w:val="28"/>
        </w:rPr>
        <w:t xml:space="preserve"> </w:t>
      </w:r>
      <w:r w:rsidR="00FD7973" w:rsidRPr="00FD7973">
        <w:rPr>
          <w:rFonts w:ascii="Times New Roman" w:hAnsi="Times New Roman"/>
          <w:sz w:val="28"/>
        </w:rPr>
        <w:t>9. The teacher is a communicator.</w:t>
      </w:r>
      <w:r w:rsidRPr="00FD7973">
        <w:rPr>
          <w:rFonts w:ascii="Times New Roman" w:hAnsi="Times New Roman"/>
          <w:sz w:val="28"/>
        </w:rPr>
        <w:t xml:space="preserve">  </w:t>
      </w:r>
    </w:p>
    <w:p w:rsidR="00F85888" w:rsidRDefault="00064D5F" w:rsidP="00924E90">
      <w:pPr>
        <w:rPr>
          <w:rFonts w:ascii="Times New Roman" w:hAnsi="Times New Roman"/>
          <w:lang w:val="ru-RU"/>
        </w:rPr>
      </w:pPr>
      <w:r w:rsidRPr="00064D5F">
        <w:rPr>
          <w:rFonts w:ascii="Times New Roman" w:hAnsi="Times New Roman"/>
        </w:rPr>
        <w:t xml:space="preserve"> </w:t>
      </w:r>
      <w:r w:rsidR="00FD7973" w:rsidRPr="00064D5F"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lang w:val="ru-RU"/>
        </w:rPr>
        <w:t xml:space="preserve">Учитель на уроке чтения является и собеседником. Следует участвовать в обсуждении </w:t>
      </w:r>
      <w:proofErr w:type="gramStart"/>
      <w:r>
        <w:rPr>
          <w:rFonts w:ascii="Times New Roman" w:hAnsi="Times New Roman"/>
          <w:lang w:val="ru-RU"/>
        </w:rPr>
        <w:t>прочитанного</w:t>
      </w:r>
      <w:proofErr w:type="gramEnd"/>
      <w:r>
        <w:rPr>
          <w:rFonts w:ascii="Times New Roman" w:hAnsi="Times New Roman"/>
          <w:lang w:val="ru-RU"/>
        </w:rPr>
        <w:t>,  становясь партнером в коммуникативных упражнениях.</w:t>
      </w:r>
    </w:p>
    <w:p w:rsidR="00064D5F" w:rsidRDefault="00064D5F" w:rsidP="00924E90">
      <w:pPr>
        <w:rPr>
          <w:rFonts w:ascii="Times New Roman" w:hAnsi="Times New Roman"/>
          <w:lang w:val="ru-RU"/>
        </w:rPr>
      </w:pPr>
    </w:p>
    <w:p w:rsidR="00064D5F" w:rsidRDefault="00064D5F" w:rsidP="00924E90">
      <w:pPr>
        <w:rPr>
          <w:rFonts w:ascii="Times New Roman" w:hAnsi="Times New Roman"/>
          <w:sz w:val="28"/>
        </w:rPr>
      </w:pPr>
      <w:r w:rsidRPr="003A6BF4">
        <w:rPr>
          <w:rFonts w:ascii="Times New Roman" w:hAnsi="Times New Roman"/>
          <w:sz w:val="28"/>
          <w:lang w:val="ru-RU"/>
        </w:rPr>
        <w:t xml:space="preserve">                         </w:t>
      </w:r>
      <w:r w:rsidRPr="00064D5F">
        <w:rPr>
          <w:rFonts w:ascii="Times New Roman" w:hAnsi="Times New Roman"/>
          <w:sz w:val="28"/>
        </w:rPr>
        <w:t>10.  The teacher is an evaluator.</w:t>
      </w:r>
    </w:p>
    <w:p w:rsidR="00A12434" w:rsidRDefault="00064D5F" w:rsidP="00924E90">
      <w:pPr>
        <w:rPr>
          <w:rFonts w:ascii="Times New Roman" w:hAnsi="Times New Roman"/>
          <w:lang w:val="ru-RU"/>
        </w:rPr>
      </w:pPr>
      <w:r w:rsidRPr="002B26A7">
        <w:rPr>
          <w:rFonts w:ascii="Times New Roman" w:hAnsi="Times New Roman"/>
          <w:lang w:val="ru-RU"/>
        </w:rPr>
        <w:t xml:space="preserve">   </w:t>
      </w:r>
      <w:r w:rsidR="002B26A7" w:rsidRPr="002B26A7">
        <w:rPr>
          <w:rFonts w:ascii="Times New Roman" w:hAnsi="Times New Roman"/>
          <w:lang w:val="ru-RU"/>
        </w:rPr>
        <w:t>Учитель оценивает выполнение заданий</w:t>
      </w:r>
      <w:r w:rsidR="002B26A7">
        <w:rPr>
          <w:rFonts w:ascii="Times New Roman" w:hAnsi="Times New Roman"/>
          <w:lang w:val="ru-RU"/>
        </w:rPr>
        <w:t>, что помогает учащимся понять, насколько у</w:t>
      </w:r>
      <w:r w:rsidR="002B26A7">
        <w:rPr>
          <w:rFonts w:ascii="Times New Roman" w:hAnsi="Times New Roman"/>
          <w:lang w:val="ru-RU"/>
        </w:rPr>
        <w:t>с</w:t>
      </w:r>
      <w:r w:rsidR="002B26A7">
        <w:rPr>
          <w:rFonts w:ascii="Times New Roman" w:hAnsi="Times New Roman"/>
          <w:lang w:val="ru-RU"/>
        </w:rPr>
        <w:t>пешно они справились с заданием. Учитель подсказывает, на что следует обратить вним</w:t>
      </w:r>
      <w:r w:rsidR="002B26A7">
        <w:rPr>
          <w:rFonts w:ascii="Times New Roman" w:hAnsi="Times New Roman"/>
          <w:lang w:val="ru-RU"/>
        </w:rPr>
        <w:t>а</w:t>
      </w:r>
      <w:r w:rsidR="002B26A7">
        <w:rPr>
          <w:rFonts w:ascii="Times New Roman" w:hAnsi="Times New Roman"/>
          <w:lang w:val="ru-RU"/>
        </w:rPr>
        <w:t>ние</w:t>
      </w:r>
      <w:r w:rsidR="00A12434">
        <w:rPr>
          <w:rFonts w:ascii="Times New Roman" w:hAnsi="Times New Roman"/>
          <w:lang w:val="ru-RU"/>
        </w:rPr>
        <w:t>. При этом учитель не только дает оценку учащимся, но и оценивает,  насколько пр</w:t>
      </w:r>
      <w:r w:rsidR="00A12434">
        <w:rPr>
          <w:rFonts w:ascii="Times New Roman" w:hAnsi="Times New Roman"/>
          <w:lang w:val="ru-RU"/>
        </w:rPr>
        <w:t>о</w:t>
      </w:r>
      <w:r w:rsidR="00A12434">
        <w:rPr>
          <w:rFonts w:ascii="Times New Roman" w:hAnsi="Times New Roman"/>
          <w:lang w:val="ru-RU"/>
        </w:rPr>
        <w:t>дуктивно прошла работа с текстом, насколько достигнуты поставленные цели.</w:t>
      </w:r>
    </w:p>
    <w:p w:rsidR="00A12434" w:rsidRDefault="00A12434" w:rsidP="00924E90">
      <w:pPr>
        <w:rPr>
          <w:rFonts w:ascii="Times New Roman" w:hAnsi="Times New Roman"/>
          <w:lang w:val="ru-RU"/>
        </w:rPr>
      </w:pPr>
    </w:p>
    <w:p w:rsidR="00A12434" w:rsidRDefault="00A12434" w:rsidP="00924E9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Если учитель успешно справляется с перечисленными ролями, то чтение и обсуждение </w:t>
      </w:r>
    </w:p>
    <w:p w:rsidR="00A12434" w:rsidRDefault="00A12434" w:rsidP="00924E9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текстов становится интересным для учащихся, которые, осваивая новую лексику и отр</w:t>
      </w:r>
      <w:r>
        <w:rPr>
          <w:rFonts w:ascii="Times New Roman" w:hAnsi="Times New Roman"/>
          <w:lang w:val="ru-RU"/>
        </w:rPr>
        <w:t>а</w:t>
      </w:r>
      <w:r>
        <w:rPr>
          <w:rFonts w:ascii="Times New Roman" w:hAnsi="Times New Roman"/>
          <w:lang w:val="ru-RU"/>
        </w:rPr>
        <w:t>батывая грамматические структуры, развивают при этом свои коммуникативные навыки.</w:t>
      </w:r>
    </w:p>
    <w:p w:rsidR="00A12434" w:rsidRDefault="00A12434" w:rsidP="00924E90">
      <w:pPr>
        <w:rPr>
          <w:rFonts w:ascii="Times New Roman" w:hAnsi="Times New Roman"/>
          <w:lang w:val="ru-RU"/>
        </w:rPr>
      </w:pPr>
    </w:p>
    <w:p w:rsidR="00A12434" w:rsidRDefault="00A12434" w:rsidP="00924E9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Используемая литература.</w:t>
      </w:r>
    </w:p>
    <w:p w:rsidR="00A12434" w:rsidRDefault="00A12434" w:rsidP="00924E90">
      <w:pPr>
        <w:rPr>
          <w:rFonts w:ascii="Times New Roman" w:hAnsi="Times New Roman"/>
          <w:lang w:val="ru-RU"/>
        </w:rPr>
      </w:pPr>
    </w:p>
    <w:p w:rsidR="00064D5F" w:rsidRDefault="00A12434" w:rsidP="00A12434">
      <w:pPr>
        <w:pStyle w:val="aa"/>
        <w:numPr>
          <w:ilvl w:val="0"/>
          <w:numId w:val="1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Журнал </w:t>
      </w:r>
      <w:r>
        <w:rPr>
          <w:rFonts w:ascii="Times New Roman" w:hAnsi="Times New Roman"/>
        </w:rPr>
        <w:t>“</w:t>
      </w:r>
      <w:r>
        <w:rPr>
          <w:rFonts w:ascii="Times New Roman" w:hAnsi="Times New Roman"/>
          <w:lang w:val="ru-RU"/>
        </w:rPr>
        <w:t>Форум</w:t>
      </w:r>
      <w:r>
        <w:rPr>
          <w:rFonts w:ascii="Times New Roman" w:hAnsi="Times New Roman"/>
        </w:rPr>
        <w:t>”</w:t>
      </w:r>
      <w:r>
        <w:rPr>
          <w:rFonts w:ascii="Times New Roman" w:hAnsi="Times New Roman"/>
          <w:lang w:val="ru-RU"/>
        </w:rPr>
        <w:t>, №4. Октябрь 1995г.</w:t>
      </w:r>
      <w:r w:rsidRPr="00A12434">
        <w:rPr>
          <w:rFonts w:ascii="Times New Roman" w:hAnsi="Times New Roman"/>
          <w:lang w:val="ru-RU"/>
        </w:rPr>
        <w:t xml:space="preserve"> </w:t>
      </w:r>
    </w:p>
    <w:p w:rsidR="00064D5F" w:rsidRPr="008D521D" w:rsidRDefault="008D521D" w:rsidP="00924E90">
      <w:pPr>
        <w:pStyle w:val="aa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Karen M. Feathers “Info text. Reading and Learning”.  </w:t>
      </w:r>
      <w:r w:rsidR="00064D5F" w:rsidRPr="008D521D">
        <w:rPr>
          <w:rFonts w:ascii="Times New Roman" w:hAnsi="Times New Roman"/>
        </w:rPr>
        <w:t xml:space="preserve">                </w:t>
      </w:r>
    </w:p>
    <w:p w:rsidR="00F85888" w:rsidRPr="008D521D" w:rsidRDefault="00F85888" w:rsidP="00924E90">
      <w:pPr>
        <w:rPr>
          <w:rFonts w:ascii="Times New Roman" w:hAnsi="Times New Roman"/>
        </w:rPr>
      </w:pPr>
      <w:r w:rsidRPr="008D521D">
        <w:rPr>
          <w:rFonts w:ascii="Times New Roman" w:hAnsi="Times New Roman"/>
        </w:rPr>
        <w:lastRenderedPageBreak/>
        <w:t xml:space="preserve">                  </w:t>
      </w:r>
    </w:p>
    <w:sectPr w:rsidR="00F85888" w:rsidRPr="008D521D" w:rsidSect="00006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7006D"/>
    <w:multiLevelType w:val="hybridMultilevel"/>
    <w:tmpl w:val="C4CE9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ED1AE9"/>
    <w:rsid w:val="00006537"/>
    <w:rsid w:val="00064D5F"/>
    <w:rsid w:val="000B779A"/>
    <w:rsid w:val="0025723B"/>
    <w:rsid w:val="002B26A7"/>
    <w:rsid w:val="003A6BF4"/>
    <w:rsid w:val="003C3141"/>
    <w:rsid w:val="00471470"/>
    <w:rsid w:val="00540C1E"/>
    <w:rsid w:val="005F2788"/>
    <w:rsid w:val="008D521D"/>
    <w:rsid w:val="00924E90"/>
    <w:rsid w:val="00A12434"/>
    <w:rsid w:val="00A70502"/>
    <w:rsid w:val="00BB4A8F"/>
    <w:rsid w:val="00CC4C7E"/>
    <w:rsid w:val="00D205BB"/>
    <w:rsid w:val="00E55F33"/>
    <w:rsid w:val="00EC06E8"/>
    <w:rsid w:val="00ED1AE9"/>
    <w:rsid w:val="00F85888"/>
    <w:rsid w:val="00FC6119"/>
    <w:rsid w:val="00FD5E57"/>
    <w:rsid w:val="00FD6A0A"/>
    <w:rsid w:val="00FD7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BF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A6BF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BF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BF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BF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BF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BF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BF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BF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BF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6BF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3A6BF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A6BF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A6BF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A6BF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A6BF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A6BF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A6BF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A6BF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A6BF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A6BF4"/>
    <w:rPr>
      <w:rFonts w:asciiTheme="majorHAnsi" w:eastAsiaTheme="majorEastAsia" w:hAnsiTheme="majorHAnsi"/>
    </w:rPr>
  </w:style>
  <w:style w:type="paragraph" w:styleId="a5">
    <w:name w:val="Subtitle"/>
    <w:basedOn w:val="a"/>
    <w:next w:val="a"/>
    <w:link w:val="a6"/>
    <w:uiPriority w:val="11"/>
    <w:qFormat/>
    <w:rsid w:val="003A6BF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A6BF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A6BF4"/>
    <w:rPr>
      <w:b/>
      <w:bCs/>
    </w:rPr>
  </w:style>
  <w:style w:type="character" w:styleId="a8">
    <w:name w:val="Emphasis"/>
    <w:basedOn w:val="a0"/>
    <w:uiPriority w:val="20"/>
    <w:qFormat/>
    <w:rsid w:val="003A6BF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A6BF4"/>
    <w:rPr>
      <w:szCs w:val="32"/>
    </w:rPr>
  </w:style>
  <w:style w:type="paragraph" w:styleId="aa">
    <w:name w:val="List Paragraph"/>
    <w:basedOn w:val="a"/>
    <w:uiPriority w:val="34"/>
    <w:qFormat/>
    <w:rsid w:val="003A6BF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A6BF4"/>
    <w:rPr>
      <w:i/>
    </w:rPr>
  </w:style>
  <w:style w:type="character" w:customStyle="1" w:styleId="22">
    <w:name w:val="Цитата 2 Знак"/>
    <w:basedOn w:val="a0"/>
    <w:link w:val="21"/>
    <w:uiPriority w:val="29"/>
    <w:rsid w:val="003A6BF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A6BF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A6BF4"/>
    <w:rPr>
      <w:b/>
      <w:i/>
      <w:sz w:val="24"/>
    </w:rPr>
  </w:style>
  <w:style w:type="character" w:styleId="ad">
    <w:name w:val="Subtle Emphasis"/>
    <w:uiPriority w:val="19"/>
    <w:qFormat/>
    <w:rsid w:val="003A6BF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A6BF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A6BF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A6BF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A6BF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A6BF4"/>
    <w:pPr>
      <w:outlineLvl w:val="9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2011-07-23T16:09:00Z</dcterms:created>
  <dcterms:modified xsi:type="dcterms:W3CDTF">2011-07-23T19:47:00Z</dcterms:modified>
</cp:coreProperties>
</file>