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06" w:rsidRPr="00330700" w:rsidRDefault="009B7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НОВЫЙ ПРЕДМЕТ 10 КЛАСС "Россия в мире"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9B7A9E">
        <w:rPr>
          <w:rFonts w:ascii="Times New Roman" w:hAnsi="Times New Roman" w:cs="Times New Roman"/>
          <w:i/>
          <w:sz w:val="28"/>
          <w:szCs w:val="28"/>
          <w:u w:val="single"/>
        </w:rPr>
        <w:t>В настоящее время в рамках эксперимента для перехода на ФГОС для старшей школы введен новый курс в 10 классе, учебники ещё не созданы, предполагается творческая активность самих преподавателей. Предлагаемый курс является результатом подобного творчества.</w:t>
      </w:r>
      <w:r w:rsidRPr="009B7A9E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ED451B" w:rsidRPr="00330700">
        <w:rPr>
          <w:rFonts w:ascii="Times New Roman" w:hAnsi="Times New Roman" w:cs="Times New Roman"/>
          <w:sz w:val="28"/>
          <w:szCs w:val="28"/>
        </w:rPr>
        <w:t>К настоящему времени создано немало курсов, многие из них интересны и создают мотивацию для выбора их учащимися. Первый вопрос, который встает в связи с выбором курса, - чем он будет полезен для старшеклассников?</w:t>
      </w:r>
      <w:r w:rsidR="00ED451B" w:rsidRPr="00330700">
        <w:rPr>
          <w:rFonts w:ascii="Times New Roman" w:hAnsi="Times New Roman" w:cs="Times New Roman"/>
          <w:sz w:val="28"/>
          <w:szCs w:val="28"/>
        </w:rPr>
        <w:br/>
        <w:t xml:space="preserve">Школьники, учителя (и родители), как правило, ориентированы на ближнюю перспективу. Их интересует, поможет ли курс сдать экзамены? Обеспечит ли решение проблемы </w:t>
      </w:r>
      <w:r w:rsidR="0085693C" w:rsidRPr="00330700">
        <w:rPr>
          <w:rFonts w:ascii="Times New Roman" w:hAnsi="Times New Roman" w:cs="Times New Roman"/>
          <w:sz w:val="28"/>
          <w:szCs w:val="28"/>
        </w:rPr>
        <w:t>преемственности</w:t>
      </w:r>
      <w:r w:rsidR="00ED451B" w:rsidRPr="00330700">
        <w:rPr>
          <w:rFonts w:ascii="Times New Roman" w:hAnsi="Times New Roman" w:cs="Times New Roman"/>
          <w:sz w:val="28"/>
          <w:szCs w:val="28"/>
        </w:rPr>
        <w:t xml:space="preserve"> образования? Предлагаемый курс будет полезен учащимся 10-х классов, не только тем, кто после окончания средней школы выберет историческое, юридическое, политологическое образование.</w:t>
      </w:r>
      <w:r w:rsidR="00ED451B" w:rsidRPr="00330700">
        <w:rPr>
          <w:rFonts w:ascii="Times New Roman" w:hAnsi="Times New Roman" w:cs="Times New Roman"/>
          <w:sz w:val="28"/>
          <w:szCs w:val="28"/>
        </w:rPr>
        <w:br/>
        <w:t>В то же время подлинные педагогические цели могут быть рассчитаны только на длительную перспективу, на создание условий для саморазвития личности, обладающей высокой нравственностью.</w:t>
      </w:r>
      <w:r w:rsidR="00ED451B" w:rsidRPr="003307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D451B" w:rsidRPr="00330700">
        <w:rPr>
          <w:rFonts w:ascii="Times New Roman" w:hAnsi="Times New Roman" w:cs="Times New Roman"/>
          <w:sz w:val="28"/>
          <w:szCs w:val="28"/>
        </w:rPr>
        <w:t>Для того чтобы сказанное выше звучало убедительно, поясним:</w:t>
      </w:r>
      <w:r w:rsidR="00ED451B" w:rsidRPr="00330700">
        <w:rPr>
          <w:rFonts w:ascii="Times New Roman" w:hAnsi="Times New Roman" w:cs="Times New Roman"/>
          <w:sz w:val="28"/>
          <w:szCs w:val="28"/>
        </w:rPr>
        <w:br/>
        <w:t xml:space="preserve">- примерно две трети занятий направлены на расширение и </w:t>
      </w:r>
      <w:proofErr w:type="spellStart"/>
      <w:r w:rsidR="00ED451B" w:rsidRPr="00330700">
        <w:rPr>
          <w:rFonts w:ascii="Times New Roman" w:hAnsi="Times New Roman" w:cs="Times New Roman"/>
          <w:sz w:val="28"/>
          <w:szCs w:val="28"/>
        </w:rPr>
        <w:t>углкбление</w:t>
      </w:r>
      <w:proofErr w:type="spellEnd"/>
      <w:r w:rsidR="00ED451B" w:rsidRPr="00330700">
        <w:rPr>
          <w:rFonts w:ascii="Times New Roman" w:hAnsi="Times New Roman" w:cs="Times New Roman"/>
          <w:sz w:val="28"/>
          <w:szCs w:val="28"/>
        </w:rPr>
        <w:t xml:space="preserve"> предметных и </w:t>
      </w:r>
      <w:proofErr w:type="spellStart"/>
      <w:r w:rsidR="00ED451B" w:rsidRPr="0033070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ED451B" w:rsidRPr="00330700">
        <w:rPr>
          <w:rFonts w:ascii="Times New Roman" w:hAnsi="Times New Roman" w:cs="Times New Roman"/>
          <w:sz w:val="28"/>
          <w:szCs w:val="28"/>
        </w:rPr>
        <w:t xml:space="preserve"> умений: планирование учебной деятельности, рациональное выполнение заданий</w:t>
      </w:r>
      <w:r w:rsidR="00DD6D3C" w:rsidRPr="00330700">
        <w:rPr>
          <w:rFonts w:ascii="Times New Roman" w:hAnsi="Times New Roman" w:cs="Times New Roman"/>
          <w:sz w:val="28"/>
          <w:szCs w:val="28"/>
        </w:rPr>
        <w:t xml:space="preserve">, логическое осмысление и изложение информации, анализ источников, выявление исторических закономерностей, реконструкция изучаемых явлений прошлого, оценка явлений прошлого, </w:t>
      </w:r>
      <w:r w:rsidR="00330700" w:rsidRPr="00330700">
        <w:rPr>
          <w:rFonts w:ascii="Times New Roman" w:hAnsi="Times New Roman" w:cs="Times New Roman"/>
          <w:sz w:val="28"/>
          <w:szCs w:val="28"/>
        </w:rPr>
        <w:t>выявление</w:t>
      </w:r>
      <w:r w:rsidR="00DD6D3C" w:rsidRPr="00330700">
        <w:rPr>
          <w:rFonts w:ascii="Times New Roman" w:hAnsi="Times New Roman" w:cs="Times New Roman"/>
          <w:sz w:val="28"/>
          <w:szCs w:val="28"/>
        </w:rPr>
        <w:t xml:space="preserve"> их исторической роли с точки зрения последующего общественного развития;</w:t>
      </w:r>
      <w:proofErr w:type="gramEnd"/>
      <w:r w:rsidR="00DD6D3C" w:rsidRPr="00330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D3C" w:rsidRPr="00330700">
        <w:rPr>
          <w:rFonts w:ascii="Times New Roman" w:hAnsi="Times New Roman" w:cs="Times New Roman"/>
          <w:sz w:val="28"/>
          <w:szCs w:val="28"/>
        </w:rPr>
        <w:t>подготовка к участию в дискуссиях, к отстаиванию своей точки зрения при уважительном отношении к позиции оппонента; написание рефератов и эссе, создание проектов;</w:t>
      </w:r>
      <w:r w:rsidR="00DD6D3C" w:rsidRPr="00330700">
        <w:rPr>
          <w:rFonts w:ascii="Times New Roman" w:hAnsi="Times New Roman" w:cs="Times New Roman"/>
          <w:sz w:val="28"/>
          <w:szCs w:val="28"/>
        </w:rPr>
        <w:br/>
        <w:t>- курс расширяет образовательное пространство в области трех школьных предметов:</w:t>
      </w:r>
      <w:r w:rsidR="0085693C" w:rsidRPr="00330700">
        <w:rPr>
          <w:rFonts w:ascii="Times New Roman" w:hAnsi="Times New Roman" w:cs="Times New Roman"/>
          <w:sz w:val="28"/>
          <w:szCs w:val="28"/>
        </w:rPr>
        <w:t xml:space="preserve"> истории, обществознания, МХК, истории религий, географии; кур</w:t>
      </w:r>
      <w:r>
        <w:rPr>
          <w:rFonts w:ascii="Times New Roman" w:hAnsi="Times New Roman" w:cs="Times New Roman"/>
          <w:sz w:val="28"/>
          <w:szCs w:val="28"/>
        </w:rPr>
        <w:t xml:space="preserve">с носит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характер;</w:t>
      </w:r>
      <w:r w:rsidR="0085693C" w:rsidRPr="00330700">
        <w:rPr>
          <w:rFonts w:ascii="Times New Roman" w:hAnsi="Times New Roman" w:cs="Times New Roman"/>
          <w:sz w:val="28"/>
          <w:szCs w:val="28"/>
        </w:rPr>
        <w:br/>
        <w:t>- курс создает условия для творческой и проектной деятельности с последующей презентацией результатов.</w:t>
      </w:r>
      <w:proofErr w:type="gramEnd"/>
      <w:r w:rsidR="0085693C" w:rsidRPr="00330700">
        <w:rPr>
          <w:rFonts w:ascii="Times New Roman" w:hAnsi="Times New Roman" w:cs="Times New Roman"/>
          <w:sz w:val="28"/>
          <w:szCs w:val="28"/>
        </w:rPr>
        <w:br/>
      </w:r>
      <w:r w:rsidR="0085693C" w:rsidRPr="009B7A9E">
        <w:rPr>
          <w:rFonts w:ascii="Times New Roman" w:hAnsi="Times New Roman" w:cs="Times New Roman"/>
          <w:i/>
          <w:sz w:val="28"/>
          <w:szCs w:val="28"/>
          <w:u w:val="single"/>
        </w:rPr>
        <w:t>Индивидуализация и интеграция</w:t>
      </w:r>
      <w:r w:rsidR="0085693C" w:rsidRPr="00330700">
        <w:rPr>
          <w:rFonts w:ascii="Times New Roman" w:hAnsi="Times New Roman" w:cs="Times New Roman"/>
          <w:sz w:val="28"/>
          <w:szCs w:val="28"/>
        </w:rPr>
        <w:br/>
        <w:t xml:space="preserve">Важнейшей в педагогическом плане функцией образования признается функция гармонизации личностных целей учащихся и потребностей общества. Речь идет о самореализации и социальной </w:t>
      </w:r>
      <w:r w:rsidR="00330700" w:rsidRPr="00330700">
        <w:rPr>
          <w:rFonts w:ascii="Times New Roman" w:hAnsi="Times New Roman" w:cs="Times New Roman"/>
          <w:sz w:val="28"/>
          <w:szCs w:val="28"/>
        </w:rPr>
        <w:t>ответственности</w:t>
      </w:r>
      <w:r w:rsidR="0085693C" w:rsidRPr="00330700">
        <w:rPr>
          <w:rFonts w:ascii="Times New Roman" w:hAnsi="Times New Roman" w:cs="Times New Roman"/>
          <w:sz w:val="28"/>
          <w:szCs w:val="28"/>
        </w:rPr>
        <w:t xml:space="preserve">, готовности к самостоятельному (автономному) учению, единстве обучения и воспитания. Главными результатами обучения должны стать самоидентификация, приобретение широкого социального опыта, </w:t>
      </w:r>
      <w:r w:rsidR="0085693C" w:rsidRPr="00330700">
        <w:rPr>
          <w:rFonts w:ascii="Times New Roman" w:hAnsi="Times New Roman" w:cs="Times New Roman"/>
          <w:sz w:val="28"/>
          <w:szCs w:val="28"/>
        </w:rPr>
        <w:lastRenderedPageBreak/>
        <w:t>гармоничность отношений с собой и обществом.</w:t>
      </w:r>
      <w:r w:rsidR="0085693C" w:rsidRPr="00330700">
        <w:rPr>
          <w:rFonts w:ascii="Times New Roman" w:hAnsi="Times New Roman" w:cs="Times New Roman"/>
          <w:sz w:val="28"/>
          <w:szCs w:val="28"/>
        </w:rPr>
        <w:br/>
        <w:t>Как реализуются поставленные цели? Педагоги говорят о необходимости сочетания</w:t>
      </w:r>
      <w:r w:rsidR="00AB022B" w:rsidRPr="00330700">
        <w:rPr>
          <w:rFonts w:ascii="Times New Roman" w:hAnsi="Times New Roman" w:cs="Times New Roman"/>
          <w:sz w:val="28"/>
          <w:szCs w:val="28"/>
        </w:rPr>
        <w:t xml:space="preserve"> принципов индивидуализации и дифференциации с широким использованием в процессе обучения </w:t>
      </w:r>
      <w:proofErr w:type="spellStart"/>
      <w:r w:rsidR="00AB022B" w:rsidRPr="0033070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AB022B" w:rsidRPr="00330700">
        <w:rPr>
          <w:rFonts w:ascii="Times New Roman" w:hAnsi="Times New Roman" w:cs="Times New Roman"/>
          <w:sz w:val="28"/>
          <w:szCs w:val="28"/>
        </w:rPr>
        <w:t xml:space="preserve"> связей, м</w:t>
      </w:r>
      <w:r w:rsidR="00330700" w:rsidRPr="00330700">
        <w:rPr>
          <w:rFonts w:ascii="Times New Roman" w:hAnsi="Times New Roman" w:cs="Times New Roman"/>
          <w:sz w:val="28"/>
          <w:szCs w:val="28"/>
        </w:rPr>
        <w:t>е</w:t>
      </w:r>
      <w:r w:rsidR="00AB022B" w:rsidRPr="00330700">
        <w:rPr>
          <w:rFonts w:ascii="Times New Roman" w:hAnsi="Times New Roman" w:cs="Times New Roman"/>
          <w:sz w:val="28"/>
          <w:szCs w:val="28"/>
        </w:rPr>
        <w:t>ждисциплинарного подхода, проектных и профессионально ориентированных форм работы.</w:t>
      </w:r>
      <w:r w:rsidR="00AB022B" w:rsidRPr="00330700">
        <w:rPr>
          <w:rFonts w:ascii="Times New Roman" w:hAnsi="Times New Roman" w:cs="Times New Roman"/>
          <w:sz w:val="28"/>
          <w:szCs w:val="28"/>
        </w:rPr>
        <w:br/>
        <w:t xml:space="preserve">Основными подходами к организации образовательного процесса признаны </w:t>
      </w:r>
      <w:proofErr w:type="gramStart"/>
      <w:r w:rsidR="00AB022B" w:rsidRPr="00330700">
        <w:rPr>
          <w:rFonts w:ascii="Times New Roman" w:hAnsi="Times New Roman" w:cs="Times New Roman"/>
          <w:sz w:val="28"/>
          <w:szCs w:val="28"/>
        </w:rPr>
        <w:t>аддитивный</w:t>
      </w:r>
      <w:proofErr w:type="gramEnd"/>
      <w:r w:rsidR="00AB022B" w:rsidRPr="00330700">
        <w:rPr>
          <w:rFonts w:ascii="Times New Roman" w:hAnsi="Times New Roman" w:cs="Times New Roman"/>
          <w:sz w:val="28"/>
          <w:szCs w:val="28"/>
        </w:rPr>
        <w:t xml:space="preserve"> и интегративный. Первый подход не предполагает каких-либо принципиальных изменений в существующей предметной организации. Второй предусматривает выделение базовых курсов и предметно-</w:t>
      </w:r>
      <w:proofErr w:type="spellStart"/>
      <w:r w:rsidR="00AB022B" w:rsidRPr="00330700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AB022B" w:rsidRPr="00330700">
        <w:rPr>
          <w:rFonts w:ascii="Times New Roman" w:hAnsi="Times New Roman" w:cs="Times New Roman"/>
          <w:sz w:val="28"/>
          <w:szCs w:val="28"/>
        </w:rPr>
        <w:t xml:space="preserve"> областей.</w:t>
      </w:r>
      <w:r w:rsidR="00AB022B" w:rsidRPr="00330700">
        <w:rPr>
          <w:rFonts w:ascii="Times New Roman" w:hAnsi="Times New Roman" w:cs="Times New Roman"/>
          <w:sz w:val="28"/>
          <w:szCs w:val="28"/>
        </w:rPr>
        <w:br/>
        <w:t>Обе концепции имеют много общего. Они ориентированы на оптимизацию развития старшей ступени в трех основных направлениях:</w:t>
      </w:r>
      <w:r w:rsidR="00AB022B" w:rsidRPr="00330700">
        <w:rPr>
          <w:rFonts w:ascii="Times New Roman" w:hAnsi="Times New Roman" w:cs="Times New Roman"/>
          <w:sz w:val="28"/>
          <w:szCs w:val="28"/>
        </w:rPr>
        <w:br/>
        <w:t>- предметное углубление;</w:t>
      </w:r>
      <w:r w:rsidR="00AB022B" w:rsidRPr="00330700">
        <w:rPr>
          <w:rFonts w:ascii="Times New Roman" w:hAnsi="Times New Roman" w:cs="Times New Roman"/>
          <w:sz w:val="28"/>
          <w:szCs w:val="28"/>
        </w:rPr>
        <w:br/>
        <w:t>- овладение междисциплинарными методами работы;</w:t>
      </w:r>
      <w:r w:rsidR="00AB022B" w:rsidRPr="00330700">
        <w:rPr>
          <w:rFonts w:ascii="Times New Roman" w:hAnsi="Times New Roman" w:cs="Times New Roman"/>
          <w:sz w:val="28"/>
          <w:szCs w:val="28"/>
        </w:rPr>
        <w:br/>
        <w:t>- тематическое углубление.</w:t>
      </w:r>
      <w:r w:rsidR="00AB022B" w:rsidRPr="00330700">
        <w:rPr>
          <w:rFonts w:ascii="Times New Roman" w:hAnsi="Times New Roman" w:cs="Times New Roman"/>
          <w:sz w:val="28"/>
          <w:szCs w:val="28"/>
        </w:rPr>
        <w:br/>
        <w:t xml:space="preserve">При реализации аддитивной концепции предметное знание не является самоцелью, оно важно постольку, поскольку позволяет выстраивать </w:t>
      </w:r>
      <w:proofErr w:type="spellStart"/>
      <w:r w:rsidR="00AB022B" w:rsidRPr="0033070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AB022B" w:rsidRPr="00330700">
        <w:rPr>
          <w:rFonts w:ascii="Times New Roman" w:hAnsi="Times New Roman" w:cs="Times New Roman"/>
          <w:sz w:val="28"/>
          <w:szCs w:val="28"/>
        </w:rPr>
        <w:t xml:space="preserve"> и междисциплинарные связи.</w:t>
      </w:r>
      <w:r w:rsidR="0033485B" w:rsidRPr="00330700">
        <w:rPr>
          <w:rFonts w:ascii="Times New Roman" w:hAnsi="Times New Roman" w:cs="Times New Roman"/>
          <w:sz w:val="28"/>
          <w:szCs w:val="28"/>
        </w:rPr>
        <w:br/>
      </w:r>
      <w:r w:rsidR="0033485B" w:rsidRPr="009B7A9E">
        <w:rPr>
          <w:rFonts w:ascii="Times New Roman" w:hAnsi="Times New Roman" w:cs="Times New Roman"/>
          <w:i/>
          <w:sz w:val="28"/>
          <w:szCs w:val="28"/>
          <w:u w:val="single"/>
        </w:rPr>
        <w:t>Интегративный подход</w:t>
      </w:r>
      <w:r w:rsidR="0033485B" w:rsidRPr="00330700">
        <w:rPr>
          <w:rFonts w:ascii="Times New Roman" w:hAnsi="Times New Roman" w:cs="Times New Roman"/>
          <w:sz w:val="28"/>
          <w:szCs w:val="28"/>
        </w:rPr>
        <w:t xml:space="preserve"> позволяет и предполагает систематическую стыковку предметных учебных планов и кладет в основу выбора курсов связанные между собой предметы.</w:t>
      </w:r>
      <w:r w:rsidR="0033485B" w:rsidRPr="00330700">
        <w:rPr>
          <w:rFonts w:ascii="Times New Roman" w:hAnsi="Times New Roman" w:cs="Times New Roman"/>
          <w:sz w:val="28"/>
          <w:szCs w:val="28"/>
        </w:rPr>
        <w:br/>
        <w:t xml:space="preserve">Исследования показывают, что в старшей школе существенно изменяются мотивы и интересы при изучении истории. Исследуя природу интереса к истории, ряд авторов выявляют 2 независимых аспекта. </w:t>
      </w:r>
      <w:r w:rsidR="0033485B" w:rsidRPr="00330700">
        <w:rPr>
          <w:rFonts w:ascii="Times New Roman" w:hAnsi="Times New Roman" w:cs="Times New Roman"/>
          <w:sz w:val="28"/>
          <w:szCs w:val="28"/>
        </w:rPr>
        <w:br/>
        <w:t xml:space="preserve">Во-первых, </w:t>
      </w:r>
      <w:proofErr w:type="gramStart"/>
      <w:r w:rsidR="0033485B" w:rsidRPr="00330700">
        <w:rPr>
          <w:rFonts w:ascii="Times New Roman" w:hAnsi="Times New Roman" w:cs="Times New Roman"/>
          <w:sz w:val="28"/>
          <w:szCs w:val="28"/>
        </w:rPr>
        <w:t>когнитивный</w:t>
      </w:r>
      <w:proofErr w:type="gramEnd"/>
      <w:r w:rsidR="0033485B" w:rsidRPr="00330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485B" w:rsidRPr="00330700">
        <w:rPr>
          <w:rFonts w:ascii="Times New Roman" w:hAnsi="Times New Roman" w:cs="Times New Roman"/>
          <w:sz w:val="28"/>
          <w:szCs w:val="28"/>
        </w:rPr>
        <w:t>фактологический</w:t>
      </w:r>
      <w:proofErr w:type="spellEnd"/>
      <w:r w:rsidR="0033485B" w:rsidRPr="00330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485B" w:rsidRPr="0033070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33485B" w:rsidRPr="00330700">
        <w:rPr>
          <w:rFonts w:ascii="Times New Roman" w:hAnsi="Times New Roman" w:cs="Times New Roman"/>
          <w:sz w:val="28"/>
          <w:szCs w:val="28"/>
        </w:rPr>
        <w:t xml:space="preserve">, общественный, который  обозначают термином "образовательная потребность". </w:t>
      </w:r>
      <w:r w:rsidR="0033485B" w:rsidRPr="00330700">
        <w:rPr>
          <w:rFonts w:ascii="Times New Roman" w:hAnsi="Times New Roman" w:cs="Times New Roman"/>
          <w:sz w:val="28"/>
          <w:szCs w:val="28"/>
        </w:rPr>
        <w:br/>
        <w:t xml:space="preserve">Во-вторых, </w:t>
      </w:r>
      <w:proofErr w:type="gramStart"/>
      <w:r w:rsidR="0033485B" w:rsidRPr="00330700">
        <w:rPr>
          <w:rFonts w:ascii="Times New Roman" w:hAnsi="Times New Roman" w:cs="Times New Roman"/>
          <w:sz w:val="28"/>
          <w:szCs w:val="28"/>
        </w:rPr>
        <w:t>внешкольный</w:t>
      </w:r>
      <w:proofErr w:type="gramEnd"/>
      <w:r w:rsidR="0033485B" w:rsidRPr="00330700">
        <w:rPr>
          <w:rFonts w:ascii="Times New Roman" w:hAnsi="Times New Roman" w:cs="Times New Roman"/>
          <w:sz w:val="28"/>
          <w:szCs w:val="28"/>
        </w:rPr>
        <w:t xml:space="preserve">, художественно-приключенческий, эмоционально-эстетический, проективный, </w:t>
      </w:r>
      <w:r w:rsidR="00C30FED" w:rsidRPr="00330700">
        <w:rPr>
          <w:rFonts w:ascii="Times New Roman" w:hAnsi="Times New Roman" w:cs="Times New Roman"/>
          <w:sz w:val="28"/>
          <w:szCs w:val="28"/>
        </w:rPr>
        <w:t>который относят к потребности в развлечении. Возможно, игнорирование именно этой потребности в процессе обучения истории в старшей школе является причиной снижения интереса к предмету.</w:t>
      </w:r>
      <w:r w:rsidR="00C30FED" w:rsidRPr="00330700">
        <w:rPr>
          <w:rFonts w:ascii="Times New Roman" w:hAnsi="Times New Roman" w:cs="Times New Roman"/>
          <w:sz w:val="28"/>
          <w:szCs w:val="28"/>
        </w:rPr>
        <w:br/>
        <w:t xml:space="preserve">Урок истории на старшей ступени остается в значительной степени ориентированным на научные методы, </w:t>
      </w:r>
      <w:proofErr w:type="spellStart"/>
      <w:r w:rsidR="00C30FED" w:rsidRPr="00330700">
        <w:rPr>
          <w:rFonts w:ascii="Times New Roman" w:hAnsi="Times New Roman" w:cs="Times New Roman"/>
          <w:sz w:val="28"/>
          <w:szCs w:val="28"/>
        </w:rPr>
        <w:t>знаниевоцентрированным</w:t>
      </w:r>
      <w:proofErr w:type="spellEnd"/>
      <w:r w:rsidR="00C30FED" w:rsidRPr="00330700">
        <w:rPr>
          <w:rFonts w:ascii="Times New Roman" w:hAnsi="Times New Roman" w:cs="Times New Roman"/>
          <w:sz w:val="28"/>
          <w:szCs w:val="28"/>
        </w:rPr>
        <w:t>, ведущую роль оставляющим за учителем. Учащиеся же положительно воспринимают такие методы, как дискуссии, анализ и выражение собственного отношения к различным точкам зрения, обсуждение дискуссионных вопросов.</w:t>
      </w:r>
      <w:r w:rsidR="00C30FED" w:rsidRPr="00330700">
        <w:rPr>
          <w:rFonts w:ascii="Times New Roman" w:hAnsi="Times New Roman" w:cs="Times New Roman"/>
          <w:sz w:val="28"/>
          <w:szCs w:val="28"/>
        </w:rPr>
        <w:br/>
        <w:t>Продуктивной технологией в данном контексте могли бы стать организационно-педагогические условия, позволяющие оптимально сочетать значимую для предмета ориентацию на знание фактов и процессов</w:t>
      </w:r>
      <w:r w:rsidR="001F23EB" w:rsidRPr="00330700">
        <w:rPr>
          <w:rFonts w:ascii="Times New Roman" w:hAnsi="Times New Roman" w:cs="Times New Roman"/>
          <w:sz w:val="28"/>
          <w:szCs w:val="28"/>
        </w:rPr>
        <w:t xml:space="preserve"> и </w:t>
      </w:r>
      <w:r w:rsidR="001F23EB" w:rsidRPr="00330700">
        <w:rPr>
          <w:rFonts w:ascii="Times New Roman" w:hAnsi="Times New Roman" w:cs="Times New Roman"/>
          <w:sz w:val="28"/>
          <w:szCs w:val="28"/>
        </w:rPr>
        <w:lastRenderedPageBreak/>
        <w:t xml:space="preserve">мотивационно значимую проблемную ориентацию. Множественность точек зрения, дискуссионность, </w:t>
      </w:r>
      <w:proofErr w:type="spellStart"/>
      <w:r w:rsidR="001F23EB" w:rsidRPr="00330700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="001F23EB" w:rsidRPr="00330700">
        <w:rPr>
          <w:rFonts w:ascii="Times New Roman" w:hAnsi="Times New Roman" w:cs="Times New Roman"/>
          <w:sz w:val="28"/>
          <w:szCs w:val="28"/>
        </w:rPr>
        <w:t xml:space="preserve"> являются теми краеугольными камнями, на которых должно </w:t>
      </w:r>
      <w:r w:rsidR="00190098" w:rsidRPr="00330700">
        <w:rPr>
          <w:rFonts w:ascii="Times New Roman" w:hAnsi="Times New Roman" w:cs="Times New Roman"/>
          <w:sz w:val="28"/>
          <w:szCs w:val="28"/>
        </w:rPr>
        <w:t>базироваться</w:t>
      </w:r>
      <w:r w:rsidR="001F23EB" w:rsidRPr="00330700">
        <w:rPr>
          <w:rFonts w:ascii="Times New Roman" w:hAnsi="Times New Roman" w:cs="Times New Roman"/>
          <w:sz w:val="28"/>
          <w:szCs w:val="28"/>
        </w:rPr>
        <w:t xml:space="preserve"> обучение истории на старшей ступени.</w:t>
      </w:r>
      <w:r w:rsidR="001F23EB" w:rsidRPr="00330700">
        <w:rPr>
          <w:rFonts w:ascii="Times New Roman" w:hAnsi="Times New Roman" w:cs="Times New Roman"/>
          <w:sz w:val="28"/>
          <w:szCs w:val="28"/>
        </w:rPr>
        <w:br/>
        <w:t xml:space="preserve">Главной целью уроков истории является формирование исторической компетенции, т.е. способности к историческому мышлению. И здесь важную роль играет отбор содержания на основе постановки новых вопросов и проблем, значимых для современных учащихся. Речь идет об обновлении проблемного поля и о признании принципа </w:t>
      </w:r>
      <w:proofErr w:type="spellStart"/>
      <w:r w:rsidR="001F23EB" w:rsidRPr="00330700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1F23EB" w:rsidRPr="00330700">
        <w:rPr>
          <w:rFonts w:ascii="Times New Roman" w:hAnsi="Times New Roman" w:cs="Times New Roman"/>
          <w:sz w:val="28"/>
          <w:szCs w:val="28"/>
        </w:rPr>
        <w:t xml:space="preserve"> обучения главным фактором приобретения и применения знаний.</w:t>
      </w:r>
    </w:p>
    <w:p w:rsidR="00190098" w:rsidRPr="00330700" w:rsidRDefault="00190098" w:rsidP="00190098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>ФГОС. Старшая школа. 10-11 классы</w:t>
      </w:r>
      <w:r w:rsidRPr="00330700">
        <w:rPr>
          <w:rFonts w:ascii="Times New Roman" w:hAnsi="Times New Roman" w:cs="Times New Roman"/>
          <w:sz w:val="28"/>
          <w:szCs w:val="28"/>
        </w:rPr>
        <w:br/>
        <w:t xml:space="preserve">Утвержден приказом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России от 17 апреля 2012 г. № 413 </w:t>
      </w:r>
      <w:r w:rsidRPr="00330700">
        <w:rPr>
          <w:rFonts w:ascii="Times New Roman" w:hAnsi="Times New Roman" w:cs="Times New Roman"/>
          <w:sz w:val="28"/>
          <w:szCs w:val="28"/>
        </w:rPr>
        <w:tab/>
      </w:r>
    </w:p>
    <w:p w:rsidR="00190098" w:rsidRPr="00330700" w:rsidRDefault="00190098" w:rsidP="00190098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(ПОЛНОГО) ОБЩЕГО ОБРАЗОВАНИЯ</w:t>
      </w:r>
    </w:p>
    <w:p w:rsidR="00190098" w:rsidRPr="00330700" w:rsidRDefault="00190098" w:rsidP="00190098">
      <w:pPr>
        <w:rPr>
          <w:rFonts w:ascii="Times New Roman" w:hAnsi="Times New Roman" w:cs="Times New Roman"/>
          <w:sz w:val="28"/>
          <w:szCs w:val="28"/>
        </w:rPr>
      </w:pPr>
    </w:p>
    <w:p w:rsidR="00190098" w:rsidRPr="00330700" w:rsidRDefault="00190098" w:rsidP="00190098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90098" w:rsidRPr="00330700" w:rsidRDefault="00190098" w:rsidP="00190098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070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(полного) общего образования (далее – Стандарт) представляет собой совокупность требований, обязательных при реализации основной образовательной программы среднего (полного) общего образования (далее – основной образовательной программы) образовательными учреждениями, имеющими государственную аккредитацию</w:t>
      </w:r>
      <w:proofErr w:type="gramEnd"/>
    </w:p>
    <w:p w:rsidR="00190098" w:rsidRPr="00330700" w:rsidRDefault="00190098" w:rsidP="00190098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>«История» (базовый уровень) – требования к предметным результатам освоения базового курса истории должны отражать:</w:t>
      </w:r>
    </w:p>
    <w:p w:rsidR="00190098" w:rsidRPr="00330700" w:rsidRDefault="00190098" w:rsidP="00190098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190098" w:rsidRPr="00330700" w:rsidRDefault="00190098" w:rsidP="00190098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190098" w:rsidRPr="00330700" w:rsidRDefault="00190098" w:rsidP="00190098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190098" w:rsidRPr="00330700" w:rsidRDefault="00190098" w:rsidP="00190098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>4) владение навыками проектной деятельности и исторической реконструкции с привлечением различных источников;</w:t>
      </w:r>
    </w:p>
    <w:p w:rsidR="00190098" w:rsidRPr="00330700" w:rsidRDefault="00190098" w:rsidP="00190098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умений вести диалог, обосновывать свою точку зрения в дискуссии по исторической тематике.</w:t>
      </w:r>
    </w:p>
    <w:p w:rsidR="00190098" w:rsidRPr="00330700" w:rsidRDefault="00190098" w:rsidP="00190098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>«История» (углубленный уровень) –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отражать:</w:t>
      </w:r>
    </w:p>
    <w:p w:rsidR="00190098" w:rsidRPr="00330700" w:rsidRDefault="00190098" w:rsidP="00190098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знаний о месте и роли исторической науки в системе научных дисциплин, представлений об историографии;</w:t>
      </w:r>
      <w:r w:rsidRPr="00330700">
        <w:rPr>
          <w:rFonts w:ascii="Times New Roman" w:hAnsi="Times New Roman" w:cs="Times New Roman"/>
          <w:sz w:val="28"/>
          <w:szCs w:val="28"/>
        </w:rPr>
        <w:br/>
        <w:t>2) владение системными историческими знаниями, понимание места и роли России в мировой истории;</w:t>
      </w:r>
    </w:p>
    <w:p w:rsidR="00190098" w:rsidRPr="00330700" w:rsidRDefault="00190098" w:rsidP="00190098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>3) 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190098" w:rsidRDefault="00190098" w:rsidP="00190098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умений оценивать различные исторические версии.</w:t>
      </w:r>
    </w:p>
    <w:p w:rsidR="00330700" w:rsidRDefault="00330700" w:rsidP="00190098">
      <w:pPr>
        <w:rPr>
          <w:rFonts w:ascii="Times New Roman" w:hAnsi="Times New Roman" w:cs="Times New Roman"/>
          <w:sz w:val="28"/>
          <w:szCs w:val="28"/>
        </w:rPr>
      </w:pPr>
    </w:p>
    <w:p w:rsidR="00330700" w:rsidRPr="00330700" w:rsidRDefault="00330700" w:rsidP="00330700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>«Россия в мире» (базовый уровень) – требования к предметным результатам освоения интегрированного учебного предмета «Россия в мире» должны отражать</w:t>
      </w:r>
    </w:p>
    <w:p w:rsidR="00330700" w:rsidRPr="00330700" w:rsidRDefault="00330700" w:rsidP="00330700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представлений о России в разные исторические периоды на основе знаний в области  обществознания, истории, географии, культурологии и пр.;</w:t>
      </w:r>
    </w:p>
    <w:p w:rsidR="00330700" w:rsidRPr="00330700" w:rsidRDefault="00330700" w:rsidP="00330700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знаний о месте и роли России как неотъемлемой части мира в контексте мирового развития, как определяющего компонента формирования российской идентичности;</w:t>
      </w:r>
    </w:p>
    <w:p w:rsidR="00330700" w:rsidRPr="00330700" w:rsidRDefault="00330700" w:rsidP="00330700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взгляда на современный мир с точки зрения интересов России, понимания её прошлого и настоящего;</w:t>
      </w:r>
    </w:p>
    <w:p w:rsidR="00330700" w:rsidRPr="00330700" w:rsidRDefault="00330700" w:rsidP="00330700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представлений о единстве и многообразии многонационального российского народа; понимание толерантности и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мультикультурализма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в мире;</w:t>
      </w:r>
    </w:p>
    <w:p w:rsidR="00330700" w:rsidRPr="00330700" w:rsidRDefault="00330700" w:rsidP="00330700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умений использования широкого спектра социально-экономической информации для анализа и оценки конкретных ситуаций прошлого и настоящего;</w:t>
      </w:r>
    </w:p>
    <w:p w:rsidR="00330700" w:rsidRPr="00330700" w:rsidRDefault="00330700" w:rsidP="00330700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умений сравнительного анализа исторических событий, происходивших в один исторический период в разных социокультурных общностях, и аналогичных исторических процессов, протекавших в различные хронологические периоды;</w:t>
      </w:r>
    </w:p>
    <w:p w:rsidR="00330700" w:rsidRPr="00330700" w:rsidRDefault="00330700" w:rsidP="00330700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способности отличать интерпретации прошлого, основанные на фактическом материале, от заведомых искажений, не имеющих документального подтверждения;</w:t>
      </w:r>
    </w:p>
    <w:p w:rsidR="00330700" w:rsidRPr="00330700" w:rsidRDefault="00330700" w:rsidP="00330700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представлений об особенностях современного глобального общества, информационной политике и механизмах создания образа исторической и современной России в мире;</w:t>
      </w:r>
    </w:p>
    <w:p w:rsidR="00330700" w:rsidRDefault="00330700" w:rsidP="00330700">
      <w:pPr>
        <w:rPr>
          <w:rFonts w:ascii="Times New Roman" w:hAnsi="Times New Roman" w:cs="Times New Roman"/>
          <w:sz w:val="28"/>
          <w:szCs w:val="28"/>
        </w:rPr>
      </w:pPr>
      <w:r w:rsidRPr="00330700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3307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0700">
        <w:rPr>
          <w:rFonts w:ascii="Times New Roman" w:hAnsi="Times New Roman" w:cs="Times New Roman"/>
          <w:sz w:val="28"/>
          <w:szCs w:val="28"/>
        </w:rPr>
        <w:t xml:space="preserve"> умений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России.</w:t>
      </w:r>
    </w:p>
    <w:p w:rsidR="009B7A9E" w:rsidRDefault="009B7A9E" w:rsidP="009B7A9E">
      <w:pPr>
        <w:rPr>
          <w:sz w:val="32"/>
          <w:szCs w:val="32"/>
        </w:rPr>
      </w:pPr>
      <w:r w:rsidRPr="00974856">
        <w:rPr>
          <w:sz w:val="32"/>
          <w:szCs w:val="32"/>
        </w:rPr>
        <w:t>Учебно – тематический план</w:t>
      </w:r>
      <w:r>
        <w:rPr>
          <w:sz w:val="32"/>
          <w:szCs w:val="32"/>
        </w:rPr>
        <w:t xml:space="preserve"> курса "Россия в мире"</w:t>
      </w:r>
      <w:r>
        <w:rPr>
          <w:sz w:val="32"/>
          <w:szCs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9B7A9E" w:rsidTr="005E1518">
        <w:tc>
          <w:tcPr>
            <w:tcW w:w="675" w:type="dxa"/>
          </w:tcPr>
          <w:p w:rsidR="009B7A9E" w:rsidRPr="00974856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часов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занятия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Введение в предмет: о роли и месте России в истории человечества.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Происхождение человека и становление общества.</w:t>
            </w:r>
          </w:p>
        </w:tc>
      </w:tr>
      <w:tr w:rsidR="009B7A9E" w:rsidTr="005E1518">
        <w:trPr>
          <w:trHeight w:val="599"/>
        </w:trPr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"</w:t>
            </w:r>
            <w:proofErr w:type="spellStart"/>
            <w:r>
              <w:rPr>
                <w:sz w:val="32"/>
                <w:szCs w:val="32"/>
              </w:rPr>
              <w:t>Откуду</w:t>
            </w:r>
            <w:proofErr w:type="spellEnd"/>
            <w:r>
              <w:rPr>
                <w:sz w:val="32"/>
                <w:szCs w:val="32"/>
              </w:rPr>
              <w:t xml:space="preserve"> есть пошла земля русская…"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Религии древних и </w:t>
            </w:r>
            <w:proofErr w:type="spellStart"/>
            <w:r>
              <w:rPr>
                <w:sz w:val="32"/>
                <w:szCs w:val="32"/>
              </w:rPr>
              <w:t>доплеменных</w:t>
            </w:r>
            <w:proofErr w:type="spellEnd"/>
            <w:r>
              <w:rPr>
                <w:sz w:val="32"/>
                <w:szCs w:val="32"/>
              </w:rPr>
              <w:t xml:space="preserve"> обществ, в том числе и славян.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Древний мир и место восточных славян в нем.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Образы человечества в культурных традициях и теориях.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Христианство во всемирной истории.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Древняя Русь и Византия.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Историческое развитие человечества. Проблема общественного прогресса.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Феодальная раздробленность Руси и </w:t>
            </w:r>
            <w:r>
              <w:rPr>
                <w:sz w:val="32"/>
                <w:szCs w:val="32"/>
              </w:rPr>
              <w:lastRenderedPageBreak/>
              <w:t>Западной Европы.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Крестовые походы и Русь (видеофильм).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Монголы и Русь. Теория Л.Н. Гумилева.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Цивилизационный путь России: идейные споры.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Особенности русской политической культуры.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Европа и Россия на рубеже нового времени, в эпоху Великих географических открытий.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Смутное время в России и Тридцатилетняя война в Европе.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Реформация в Европе и церковная реформа Никона в России.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"Окно" в Европу: Петр Великий.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Pr="00F30496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Россия и Европа во </w:t>
            </w:r>
            <w:r>
              <w:rPr>
                <w:sz w:val="32"/>
                <w:szCs w:val="32"/>
                <w:lang w:val="en-US"/>
              </w:rPr>
              <w:t>II</w:t>
            </w:r>
            <w:r w:rsidRPr="00F3049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половине </w:t>
            </w:r>
            <w:r>
              <w:rPr>
                <w:sz w:val="32"/>
                <w:szCs w:val="32"/>
                <w:lang w:val="en-US"/>
              </w:rPr>
              <w:t>XVIII</w:t>
            </w:r>
            <w:r w:rsidRPr="00F3049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века.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Просвещенные монархи в Европе и России.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 Востока и Россия: особенности взаимоотношений.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Европейская Библия и христианская культура.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Pr="00F30496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Культура Древней Руси </w:t>
            </w:r>
            <w:r>
              <w:rPr>
                <w:sz w:val="32"/>
                <w:szCs w:val="32"/>
                <w:lang w:val="en-US"/>
              </w:rPr>
              <w:t>X</w:t>
            </w:r>
            <w:r w:rsidRPr="00F30496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  <w:lang w:val="en-US"/>
              </w:rPr>
              <w:t>XIII</w:t>
            </w:r>
            <w:r w:rsidRPr="00F3049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веков.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Pr="00F30496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Утверждение общерусского художественного стиля в </w:t>
            </w:r>
            <w:r>
              <w:rPr>
                <w:sz w:val="32"/>
                <w:szCs w:val="32"/>
                <w:lang w:val="en-US"/>
              </w:rPr>
              <w:t>XIV</w:t>
            </w:r>
            <w:r w:rsidRPr="00F30496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  <w:lang w:val="en-US"/>
              </w:rPr>
              <w:t>XVI</w:t>
            </w:r>
            <w:r w:rsidRPr="00F3049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веках.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Pr="00F30496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Смена духовных ориентиров: обмирщение культуры России в </w:t>
            </w:r>
            <w:r>
              <w:rPr>
                <w:sz w:val="32"/>
                <w:szCs w:val="32"/>
                <w:lang w:val="en-US"/>
              </w:rPr>
              <w:t>XVII</w:t>
            </w:r>
            <w:r w:rsidRPr="00F3049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веке.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Pr="00F30496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"Русская </w:t>
            </w:r>
            <w:proofErr w:type="spellStart"/>
            <w:r>
              <w:rPr>
                <w:sz w:val="32"/>
                <w:szCs w:val="32"/>
              </w:rPr>
              <w:t>европейскость</w:t>
            </w:r>
            <w:proofErr w:type="spellEnd"/>
            <w:r>
              <w:rPr>
                <w:sz w:val="32"/>
                <w:szCs w:val="32"/>
              </w:rPr>
              <w:t xml:space="preserve">" </w:t>
            </w:r>
            <w:r>
              <w:rPr>
                <w:sz w:val="32"/>
                <w:szCs w:val="32"/>
                <w:lang w:val="en-US"/>
              </w:rPr>
              <w:t xml:space="preserve">XVIII </w:t>
            </w:r>
            <w:r>
              <w:rPr>
                <w:sz w:val="32"/>
                <w:szCs w:val="32"/>
              </w:rPr>
              <w:t>века.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Pr="00F30496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Либерализм </w:t>
            </w:r>
            <w:r>
              <w:rPr>
                <w:sz w:val="32"/>
                <w:szCs w:val="32"/>
                <w:lang w:val="en-US"/>
              </w:rPr>
              <w:t>XIX</w:t>
            </w:r>
            <w:r w:rsidRPr="00F3049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века в мировой истории и российском опыте.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Pr="00F30496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Поиски нового мироустройства во </w:t>
            </w:r>
            <w:r>
              <w:rPr>
                <w:sz w:val="32"/>
                <w:szCs w:val="32"/>
                <w:lang w:val="en-US"/>
              </w:rPr>
              <w:t>II</w:t>
            </w:r>
            <w:r w:rsidRPr="00F3049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половине </w:t>
            </w:r>
            <w:r>
              <w:rPr>
                <w:sz w:val="32"/>
                <w:szCs w:val="32"/>
                <w:lang w:val="en-US"/>
              </w:rPr>
              <w:t>XIX</w:t>
            </w:r>
            <w:r w:rsidRPr="00F3049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века.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Мировые войны как предыстория глобализации.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Феномен мирового лидерства и Россия в глобальной конкуренции </w:t>
            </w:r>
            <w:r>
              <w:rPr>
                <w:sz w:val="32"/>
                <w:szCs w:val="32"/>
                <w:lang w:val="en-US"/>
              </w:rPr>
              <w:t>XX</w:t>
            </w:r>
            <w:r w:rsidRPr="00F3049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века. 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"Новая" Европа и Россия. 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32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России в глобальной экономике.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Нетократия</w:t>
            </w:r>
            <w:proofErr w:type="spellEnd"/>
            <w:r>
              <w:rPr>
                <w:sz w:val="32"/>
                <w:szCs w:val="32"/>
              </w:rPr>
              <w:t xml:space="preserve"> и демократия в России.</w:t>
            </w:r>
          </w:p>
        </w:tc>
      </w:tr>
      <w:tr w:rsidR="009B7A9E" w:rsidTr="005E1518">
        <w:tc>
          <w:tcPr>
            <w:tcW w:w="675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2694" w:type="dxa"/>
          </w:tcPr>
          <w:p w:rsidR="009B7A9E" w:rsidRDefault="009B7A9E" w:rsidP="005E1518">
            <w:pPr>
              <w:rPr>
                <w:sz w:val="32"/>
                <w:szCs w:val="32"/>
              </w:rPr>
            </w:pPr>
            <w:r w:rsidRPr="00C95129">
              <w:rPr>
                <w:sz w:val="32"/>
                <w:szCs w:val="32"/>
              </w:rPr>
              <w:t>1 час</w:t>
            </w:r>
          </w:p>
        </w:tc>
        <w:tc>
          <w:tcPr>
            <w:tcW w:w="6202" w:type="dxa"/>
          </w:tcPr>
          <w:p w:rsidR="009B7A9E" w:rsidRPr="00086C9D" w:rsidRDefault="009B7A9E" w:rsidP="005E15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Геополитическая и цивилизационная миссия России в </w:t>
            </w:r>
            <w:r>
              <w:rPr>
                <w:sz w:val="32"/>
                <w:szCs w:val="32"/>
                <w:lang w:val="en-US"/>
              </w:rPr>
              <w:t>XXI</w:t>
            </w:r>
            <w:r w:rsidRPr="00086C9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веке.</w:t>
            </w:r>
          </w:p>
        </w:tc>
      </w:tr>
    </w:tbl>
    <w:p w:rsidR="009B7A9E" w:rsidRDefault="009B7A9E" w:rsidP="009B7A9E">
      <w:pPr>
        <w:rPr>
          <w:sz w:val="32"/>
          <w:szCs w:val="32"/>
        </w:rPr>
      </w:pPr>
    </w:p>
    <w:p w:rsidR="009B7A9E" w:rsidRPr="00036516" w:rsidRDefault="009B7A9E" w:rsidP="009B7A9E">
      <w:pPr>
        <w:rPr>
          <w:sz w:val="32"/>
          <w:szCs w:val="32"/>
        </w:rPr>
      </w:pPr>
      <w:r>
        <w:rPr>
          <w:sz w:val="32"/>
          <w:szCs w:val="32"/>
        </w:rPr>
        <w:t>Итого: 34 часа.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Содержание программы:</w:t>
      </w:r>
      <w:r>
        <w:rPr>
          <w:sz w:val="32"/>
          <w:szCs w:val="32"/>
        </w:rPr>
        <w:br/>
        <w:t>Тема № 1</w:t>
      </w:r>
      <w:r>
        <w:rPr>
          <w:sz w:val="32"/>
          <w:szCs w:val="32"/>
        </w:rPr>
        <w:br/>
        <w:t>1. Введение в предмет: о роли и месте России в истории человечества.</w:t>
      </w:r>
      <w:r>
        <w:rPr>
          <w:sz w:val="32"/>
          <w:szCs w:val="32"/>
        </w:rPr>
        <w:br/>
        <w:t>Интеграция предметных областей знания: философия, история, география, культурология.</w:t>
      </w:r>
      <w:r>
        <w:rPr>
          <w:sz w:val="32"/>
          <w:szCs w:val="32"/>
        </w:rPr>
        <w:br/>
        <w:t>Тема № 2</w:t>
      </w:r>
      <w:r>
        <w:rPr>
          <w:sz w:val="32"/>
          <w:szCs w:val="32"/>
        </w:rPr>
        <w:br/>
        <w:t>2. Происхождение человека и становление общества: человек и общество в ранних мифах и первых философских учениях.</w:t>
      </w:r>
      <w:r>
        <w:rPr>
          <w:sz w:val="32"/>
          <w:szCs w:val="32"/>
        </w:rPr>
        <w:br/>
      </w:r>
      <w:r w:rsidRPr="001652BD">
        <w:rPr>
          <w:sz w:val="32"/>
          <w:szCs w:val="32"/>
        </w:rPr>
        <w:t>Интеграция предметных областей знания: философия, история, география, культурология.</w:t>
      </w:r>
      <w:r>
        <w:rPr>
          <w:sz w:val="32"/>
          <w:szCs w:val="32"/>
        </w:rPr>
        <w:br/>
        <w:t>Тема № 3</w:t>
      </w:r>
      <w:r>
        <w:rPr>
          <w:sz w:val="32"/>
          <w:szCs w:val="32"/>
        </w:rPr>
        <w:br/>
        <w:t>3. "</w:t>
      </w:r>
      <w:proofErr w:type="spellStart"/>
      <w:r>
        <w:rPr>
          <w:sz w:val="32"/>
          <w:szCs w:val="32"/>
        </w:rPr>
        <w:t>Афетова</w:t>
      </w:r>
      <w:proofErr w:type="spellEnd"/>
      <w:r>
        <w:rPr>
          <w:sz w:val="32"/>
          <w:szCs w:val="32"/>
        </w:rPr>
        <w:t xml:space="preserve"> часть". </w:t>
      </w:r>
      <w:proofErr w:type="spellStart"/>
      <w:r>
        <w:rPr>
          <w:sz w:val="32"/>
          <w:szCs w:val="32"/>
        </w:rPr>
        <w:t>Иноевропейцы</w:t>
      </w:r>
      <w:proofErr w:type="spellEnd"/>
      <w:r>
        <w:rPr>
          <w:sz w:val="32"/>
          <w:szCs w:val="32"/>
        </w:rPr>
        <w:t xml:space="preserve">, восточные славяне. </w:t>
      </w:r>
      <w:proofErr w:type="gramStart"/>
      <w:r>
        <w:rPr>
          <w:sz w:val="32"/>
          <w:szCs w:val="32"/>
        </w:rPr>
        <w:t>"Откуда есть пошла земля русская" (трипольская культура и другие археологические памятники.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ПВЛ Нестора </w:t>
      </w:r>
      <w:r>
        <w:rPr>
          <w:sz w:val="32"/>
          <w:szCs w:val="32"/>
          <w:lang w:val="en-US"/>
        </w:rPr>
        <w:t>XII</w:t>
      </w:r>
      <w:r w:rsidRPr="00C1169A">
        <w:rPr>
          <w:sz w:val="32"/>
          <w:szCs w:val="32"/>
        </w:rPr>
        <w:t xml:space="preserve"> </w:t>
      </w:r>
      <w:r>
        <w:rPr>
          <w:sz w:val="32"/>
          <w:szCs w:val="32"/>
        </w:rPr>
        <w:t>век и другие древние источники).</w:t>
      </w:r>
      <w:proofErr w:type="gramEnd"/>
      <w:r>
        <w:rPr>
          <w:sz w:val="32"/>
          <w:szCs w:val="32"/>
        </w:rPr>
        <w:br/>
      </w:r>
      <w:r w:rsidRPr="00C1169A">
        <w:rPr>
          <w:sz w:val="32"/>
          <w:szCs w:val="32"/>
        </w:rPr>
        <w:t>Интеграция предметных областей знания: философия, ис</w:t>
      </w:r>
      <w:r>
        <w:rPr>
          <w:sz w:val="32"/>
          <w:szCs w:val="32"/>
        </w:rPr>
        <w:t xml:space="preserve">тория, география, культурология. </w:t>
      </w:r>
      <w:r>
        <w:rPr>
          <w:sz w:val="32"/>
          <w:szCs w:val="32"/>
        </w:rPr>
        <w:br/>
        <w:t>4. Религии древних и дописьменных обществ. Религиозные верования древних славян, их культура и быт.</w:t>
      </w:r>
      <w:r>
        <w:rPr>
          <w:sz w:val="32"/>
          <w:szCs w:val="32"/>
        </w:rPr>
        <w:br/>
      </w:r>
      <w:r w:rsidRPr="00C1169A">
        <w:rPr>
          <w:sz w:val="32"/>
          <w:szCs w:val="32"/>
        </w:rPr>
        <w:t>Интеграция предметных областей знания: философия, ист</w:t>
      </w:r>
      <w:r>
        <w:rPr>
          <w:sz w:val="32"/>
          <w:szCs w:val="32"/>
        </w:rPr>
        <w:t xml:space="preserve">ория, география, культурология, </w:t>
      </w:r>
      <w:r w:rsidRPr="00C1169A">
        <w:rPr>
          <w:sz w:val="32"/>
          <w:szCs w:val="32"/>
        </w:rPr>
        <w:t>религии мира (10-11, гл. I).</w:t>
      </w:r>
      <w:r>
        <w:rPr>
          <w:sz w:val="32"/>
          <w:szCs w:val="32"/>
        </w:rPr>
        <w:br/>
        <w:t xml:space="preserve">5. Историко-культурное районирование древнего мира и место восточных славян в мире. </w:t>
      </w:r>
      <w:r>
        <w:rPr>
          <w:sz w:val="32"/>
          <w:szCs w:val="32"/>
        </w:rPr>
        <w:br/>
      </w:r>
      <w:r w:rsidRPr="00C1169A">
        <w:rPr>
          <w:sz w:val="32"/>
          <w:szCs w:val="32"/>
        </w:rPr>
        <w:lastRenderedPageBreak/>
        <w:t>Интеграция предметных областей знания: философия, история</w:t>
      </w:r>
      <w:r>
        <w:rPr>
          <w:sz w:val="32"/>
          <w:szCs w:val="32"/>
        </w:rPr>
        <w:t xml:space="preserve"> (10 класс)</w:t>
      </w:r>
      <w:r w:rsidRPr="00C1169A">
        <w:rPr>
          <w:sz w:val="32"/>
          <w:szCs w:val="32"/>
        </w:rPr>
        <w:t>, география</w:t>
      </w:r>
      <w:r>
        <w:rPr>
          <w:sz w:val="32"/>
          <w:szCs w:val="32"/>
        </w:rPr>
        <w:t xml:space="preserve"> (10 кла</w:t>
      </w:r>
      <w:proofErr w:type="gramStart"/>
      <w:r>
        <w:rPr>
          <w:sz w:val="32"/>
          <w:szCs w:val="32"/>
        </w:rPr>
        <w:t>сс стр</w:t>
      </w:r>
      <w:proofErr w:type="gramEnd"/>
      <w:r>
        <w:rPr>
          <w:sz w:val="32"/>
          <w:szCs w:val="32"/>
        </w:rPr>
        <w:t>. 77-78)</w:t>
      </w:r>
      <w:r w:rsidRPr="00C1169A">
        <w:rPr>
          <w:sz w:val="32"/>
          <w:szCs w:val="32"/>
        </w:rPr>
        <w:t>, культурология.</w:t>
      </w:r>
      <w:r>
        <w:rPr>
          <w:sz w:val="32"/>
          <w:szCs w:val="32"/>
        </w:rPr>
        <w:br/>
        <w:t xml:space="preserve">6. Образы человечества в культурных традициях и современных социально-политических теориях </w:t>
      </w:r>
      <w:r>
        <w:rPr>
          <w:sz w:val="32"/>
          <w:szCs w:val="32"/>
        </w:rPr>
        <w:t>(учебник Г</w:t>
      </w:r>
      <w:r>
        <w:rPr>
          <w:sz w:val="32"/>
          <w:szCs w:val="32"/>
        </w:rPr>
        <w:t xml:space="preserve">лобальный мир в </w:t>
      </w:r>
      <w:r>
        <w:rPr>
          <w:sz w:val="32"/>
          <w:szCs w:val="32"/>
          <w:lang w:val="en-US"/>
        </w:rPr>
        <w:t>XXI</w:t>
      </w:r>
      <w:r w:rsidRPr="00330AF2">
        <w:rPr>
          <w:sz w:val="32"/>
          <w:szCs w:val="32"/>
        </w:rPr>
        <w:t xml:space="preserve"> </w:t>
      </w:r>
      <w:r>
        <w:rPr>
          <w:sz w:val="32"/>
          <w:szCs w:val="32"/>
        </w:rPr>
        <w:t>в., стр. 26-35).</w:t>
      </w:r>
      <w:r>
        <w:rPr>
          <w:sz w:val="32"/>
          <w:szCs w:val="32"/>
        </w:rPr>
        <w:br/>
        <w:t>7. Христианство во всемирной истории. Взаимоотношения и культурные взаимовлияния Древней Руси и Византии.</w:t>
      </w:r>
      <w:r>
        <w:rPr>
          <w:sz w:val="32"/>
          <w:szCs w:val="32"/>
        </w:rPr>
        <w:br/>
        <w:t>8. Историческое развитие человечества и проблема общественного прогресса.</w:t>
      </w:r>
      <w:r>
        <w:rPr>
          <w:sz w:val="32"/>
          <w:szCs w:val="32"/>
        </w:rPr>
        <w:br/>
        <w:t>9. Эпоха классического Средневековья (</w:t>
      </w:r>
      <w:r>
        <w:rPr>
          <w:sz w:val="32"/>
          <w:szCs w:val="32"/>
          <w:lang w:val="en-US"/>
        </w:rPr>
        <w:t>XI</w:t>
      </w:r>
      <w:r w:rsidRPr="002F04EB"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XV</w:t>
      </w:r>
      <w:r w:rsidRPr="002F04EB">
        <w:rPr>
          <w:sz w:val="32"/>
          <w:szCs w:val="32"/>
        </w:rPr>
        <w:t xml:space="preserve"> </w:t>
      </w:r>
      <w:r>
        <w:rPr>
          <w:sz w:val="32"/>
          <w:szCs w:val="32"/>
        </w:rPr>
        <w:t>вв.), феодальная раздробленность Руси и Западная Европа: Крестовые походы и Русь.</w:t>
      </w:r>
      <w:r>
        <w:rPr>
          <w:sz w:val="32"/>
          <w:szCs w:val="32"/>
        </w:rPr>
        <w:br/>
        <w:t>10. Монгольские завоевания в Азии и русские земли. Теория этногенеза Л.Н. Гумилева.</w:t>
      </w:r>
      <w:r>
        <w:rPr>
          <w:sz w:val="32"/>
          <w:szCs w:val="32"/>
        </w:rPr>
        <w:br/>
      </w:r>
      <w:bookmarkStart w:id="0" w:name="_GoBack"/>
      <w:bookmarkEnd w:id="0"/>
      <w:r>
        <w:rPr>
          <w:sz w:val="32"/>
          <w:szCs w:val="32"/>
        </w:rPr>
        <w:t xml:space="preserve">11. Цивилизационный путь России: а) русская философская мысль </w:t>
      </w:r>
      <w:r>
        <w:rPr>
          <w:sz w:val="32"/>
          <w:szCs w:val="32"/>
          <w:lang w:val="en-US"/>
        </w:rPr>
        <w:t>XI</w:t>
      </w:r>
      <w:r w:rsidRPr="002F04EB"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XVIII</w:t>
      </w:r>
      <w:r w:rsidRPr="002F04E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вв.: Илларион, </w:t>
      </w:r>
      <w:proofErr w:type="spellStart"/>
      <w:r>
        <w:rPr>
          <w:sz w:val="32"/>
          <w:szCs w:val="32"/>
        </w:rPr>
        <w:t>Филофест</w:t>
      </w:r>
      <w:proofErr w:type="spellEnd"/>
      <w:r>
        <w:rPr>
          <w:sz w:val="32"/>
          <w:szCs w:val="32"/>
        </w:rPr>
        <w:t>, Ф. Прокопович, Татищев В.Н., М.В. Ломоносов;</w:t>
      </w:r>
      <w:r>
        <w:rPr>
          <w:sz w:val="32"/>
          <w:szCs w:val="32"/>
        </w:rPr>
        <w:br/>
      </w:r>
      <w:proofErr w:type="gramStart"/>
      <w:r>
        <w:rPr>
          <w:sz w:val="32"/>
          <w:szCs w:val="32"/>
        </w:rPr>
        <w:t xml:space="preserve">б) философские искания </w:t>
      </w:r>
      <w:r>
        <w:rPr>
          <w:sz w:val="32"/>
          <w:szCs w:val="32"/>
          <w:lang w:val="en-US"/>
        </w:rPr>
        <w:t>XIX</w:t>
      </w:r>
      <w:r w:rsidRPr="005B791A">
        <w:rPr>
          <w:sz w:val="32"/>
          <w:szCs w:val="32"/>
        </w:rPr>
        <w:t xml:space="preserve"> </w:t>
      </w:r>
      <w:r>
        <w:rPr>
          <w:sz w:val="32"/>
          <w:szCs w:val="32"/>
        </w:rPr>
        <w:t>в.: "Философские письма" П.Я. Чаадаева, Герцен А.И., Белинский В.Г., Т.Н. Грановский, А.С. Хомяков, И.В. Киреевский, Аксаковы, В.С. Соловьев.</w:t>
      </w:r>
      <w:r>
        <w:rPr>
          <w:sz w:val="32"/>
          <w:szCs w:val="32"/>
        </w:rPr>
        <w:br/>
        <w:t xml:space="preserve">в) </w:t>
      </w:r>
      <w:r>
        <w:rPr>
          <w:sz w:val="32"/>
          <w:szCs w:val="32"/>
          <w:lang w:val="en-US"/>
        </w:rPr>
        <w:t>XX</w:t>
      </w:r>
      <w:r w:rsidRPr="002F6F7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век: а) Н.А. </w:t>
      </w:r>
      <w:proofErr w:type="spellStart"/>
      <w:r>
        <w:rPr>
          <w:sz w:val="32"/>
          <w:szCs w:val="32"/>
        </w:rPr>
        <w:t>Бредяев</w:t>
      </w:r>
      <w:proofErr w:type="spellEnd"/>
      <w:r>
        <w:rPr>
          <w:sz w:val="32"/>
          <w:szCs w:val="32"/>
        </w:rPr>
        <w:t>, И. Ильин, С.Н. Булгаков, П.А. Флоренский;</w:t>
      </w:r>
      <w:r>
        <w:rPr>
          <w:sz w:val="32"/>
          <w:szCs w:val="32"/>
        </w:rPr>
        <w:br/>
        <w:t xml:space="preserve">б) советская историография; в) постсоветские цивилизационные подходы. </w:t>
      </w:r>
      <w:r>
        <w:rPr>
          <w:sz w:val="32"/>
          <w:szCs w:val="32"/>
        </w:rPr>
        <w:br/>
        <w:t>12.</w:t>
      </w:r>
      <w:proofErr w:type="gramEnd"/>
      <w:r>
        <w:rPr>
          <w:sz w:val="32"/>
          <w:szCs w:val="32"/>
        </w:rPr>
        <w:t xml:space="preserve"> Особенности русской политической культуры:</w:t>
      </w:r>
      <w:r>
        <w:rPr>
          <w:sz w:val="32"/>
          <w:szCs w:val="32"/>
        </w:rPr>
        <w:br/>
        <w:t>а) корни демократической политической культуры ("военная демократия", городское вече);</w:t>
      </w:r>
      <w:r>
        <w:rPr>
          <w:sz w:val="32"/>
          <w:szCs w:val="32"/>
        </w:rPr>
        <w:br/>
        <w:t xml:space="preserve">б) Собрание русских земель и рождение российского самодержавия, авторитарная политическая культура и </w:t>
      </w:r>
      <w:proofErr w:type="spellStart"/>
      <w:r>
        <w:rPr>
          <w:sz w:val="32"/>
          <w:szCs w:val="32"/>
        </w:rPr>
        <w:t>патриархо</w:t>
      </w:r>
      <w:proofErr w:type="spellEnd"/>
      <w:r>
        <w:rPr>
          <w:sz w:val="32"/>
          <w:szCs w:val="32"/>
        </w:rPr>
        <w:t>-политический культ.</w:t>
      </w:r>
      <w:r>
        <w:rPr>
          <w:sz w:val="32"/>
          <w:szCs w:val="32"/>
        </w:rPr>
        <w:br/>
        <w:t>в) Великая Французская революция, ф</w:t>
      </w:r>
      <w:r w:rsidRPr="002F6F7E">
        <w:rPr>
          <w:sz w:val="32"/>
          <w:szCs w:val="32"/>
        </w:rPr>
        <w:t>и</w:t>
      </w:r>
      <w:r>
        <w:rPr>
          <w:sz w:val="32"/>
          <w:szCs w:val="32"/>
        </w:rPr>
        <w:t>лософы – просветители, марксизм</w:t>
      </w:r>
      <w:r w:rsidRPr="002F6F7E">
        <w:rPr>
          <w:sz w:val="32"/>
          <w:szCs w:val="32"/>
        </w:rPr>
        <w:t xml:space="preserve"> </w:t>
      </w:r>
      <w:r>
        <w:rPr>
          <w:sz w:val="32"/>
          <w:szCs w:val="32"/>
        </w:rPr>
        <w:t>и их влияние на формирование революционно-политической культуры в России.</w:t>
      </w:r>
      <w:r>
        <w:rPr>
          <w:sz w:val="32"/>
          <w:szCs w:val="32"/>
        </w:rPr>
        <w:br/>
      </w:r>
      <w:r>
        <w:rPr>
          <w:sz w:val="32"/>
          <w:szCs w:val="32"/>
        </w:rPr>
        <w:lastRenderedPageBreak/>
        <w:t>13. Позднее Средневековье: Европа и Россия на рубеже Нового Времени (</w:t>
      </w:r>
      <w:r>
        <w:rPr>
          <w:sz w:val="32"/>
          <w:szCs w:val="32"/>
          <w:lang w:val="en-US"/>
        </w:rPr>
        <w:t>XVI</w:t>
      </w:r>
      <w:r w:rsidRPr="002F6F7E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2F6F7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начало </w:t>
      </w:r>
      <w:r>
        <w:rPr>
          <w:sz w:val="32"/>
          <w:szCs w:val="32"/>
          <w:lang w:val="en-US"/>
        </w:rPr>
        <w:t>XVII</w:t>
      </w:r>
      <w:r w:rsidRPr="002F6F7E">
        <w:rPr>
          <w:sz w:val="32"/>
          <w:szCs w:val="32"/>
        </w:rPr>
        <w:t xml:space="preserve"> </w:t>
      </w:r>
      <w:r>
        <w:rPr>
          <w:sz w:val="32"/>
          <w:szCs w:val="32"/>
        </w:rPr>
        <w:t>вв.):</w:t>
      </w:r>
      <w:r>
        <w:rPr>
          <w:sz w:val="32"/>
          <w:szCs w:val="32"/>
        </w:rPr>
        <w:br/>
        <w:t>а) эпоха Великих географических открытий. Завоевание Америки.</w:t>
      </w:r>
      <w:r>
        <w:rPr>
          <w:sz w:val="32"/>
          <w:szCs w:val="32"/>
        </w:rPr>
        <w:br/>
        <w:t xml:space="preserve">б) Освоение Сибири и колонизация Поволжья и дальнего Востока в России </w:t>
      </w:r>
      <w:r>
        <w:rPr>
          <w:sz w:val="32"/>
          <w:szCs w:val="32"/>
          <w:lang w:val="en-US"/>
        </w:rPr>
        <w:t>XVI</w:t>
      </w:r>
      <w:r w:rsidRPr="00384656"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XVII</w:t>
      </w:r>
      <w:r w:rsidRPr="00384656">
        <w:rPr>
          <w:sz w:val="32"/>
          <w:szCs w:val="32"/>
        </w:rPr>
        <w:t xml:space="preserve"> </w:t>
      </w:r>
      <w:r>
        <w:rPr>
          <w:sz w:val="32"/>
          <w:szCs w:val="32"/>
        </w:rPr>
        <w:t>вв.</w:t>
      </w:r>
      <w:r>
        <w:rPr>
          <w:sz w:val="32"/>
          <w:szCs w:val="32"/>
        </w:rPr>
        <w:br/>
        <w:t>14. Западная Европа на новом этапе развития: абсолютизм в Европе и России: общее и особенное. Влияние реформации.</w:t>
      </w:r>
      <w:r>
        <w:rPr>
          <w:sz w:val="32"/>
          <w:szCs w:val="32"/>
        </w:rPr>
        <w:br/>
        <w:t>15. Смутное время в России и Тридцатилетняя война: эпоха начала Европейского  господства в мире.</w:t>
      </w:r>
      <w:r>
        <w:rPr>
          <w:sz w:val="32"/>
          <w:szCs w:val="32"/>
        </w:rPr>
        <w:br/>
        <w:t>16. Реформация в Европе, реформа Российской церкви патриарха Никона. Раскол в обществе. Усиление абсолютизма.</w:t>
      </w:r>
      <w:r>
        <w:rPr>
          <w:sz w:val="32"/>
          <w:szCs w:val="32"/>
        </w:rPr>
        <w:br/>
        <w:t>17. Россия и Петр Великий: окно в Европу: гибель державы или рождение империи?</w:t>
      </w:r>
      <w:r>
        <w:rPr>
          <w:sz w:val="32"/>
          <w:szCs w:val="32"/>
        </w:rPr>
        <w:br/>
        <w:t xml:space="preserve">18. Россия и Европа во </w:t>
      </w:r>
      <w:r>
        <w:rPr>
          <w:sz w:val="32"/>
          <w:szCs w:val="32"/>
          <w:lang w:val="en-US"/>
        </w:rPr>
        <w:t>II</w:t>
      </w:r>
      <w:r w:rsidRPr="0038465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половине </w:t>
      </w:r>
      <w:r>
        <w:rPr>
          <w:sz w:val="32"/>
          <w:szCs w:val="32"/>
          <w:lang w:val="en-US"/>
        </w:rPr>
        <w:t>XVIII</w:t>
      </w:r>
      <w:r w:rsidRPr="00384656">
        <w:rPr>
          <w:sz w:val="32"/>
          <w:szCs w:val="32"/>
        </w:rPr>
        <w:t xml:space="preserve"> </w:t>
      </w:r>
      <w:r>
        <w:rPr>
          <w:sz w:val="32"/>
          <w:szCs w:val="32"/>
        </w:rPr>
        <w:t>века: культура, быт, развитие науки.</w:t>
      </w:r>
      <w:r>
        <w:rPr>
          <w:sz w:val="32"/>
          <w:szCs w:val="32"/>
        </w:rPr>
        <w:br/>
        <w:t xml:space="preserve">19. Просвещенный абсолютизм в Европе и России: реформы Густава (Швеция), Фридриха </w:t>
      </w:r>
      <w:r>
        <w:rPr>
          <w:sz w:val="32"/>
          <w:szCs w:val="32"/>
          <w:lang w:val="en-US"/>
        </w:rPr>
        <w:t>II</w:t>
      </w:r>
      <w:r w:rsidRPr="00384656">
        <w:rPr>
          <w:sz w:val="32"/>
          <w:szCs w:val="32"/>
        </w:rPr>
        <w:t xml:space="preserve"> </w:t>
      </w:r>
      <w:r>
        <w:rPr>
          <w:sz w:val="32"/>
          <w:szCs w:val="32"/>
        </w:rPr>
        <w:t>(Пруссия),</w:t>
      </w:r>
      <w:r w:rsidRPr="0038465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Марии </w:t>
      </w:r>
      <w:proofErr w:type="spellStart"/>
      <w:r>
        <w:rPr>
          <w:sz w:val="32"/>
          <w:szCs w:val="32"/>
        </w:rPr>
        <w:t>Терезии</w:t>
      </w:r>
      <w:proofErr w:type="spellEnd"/>
      <w:r>
        <w:rPr>
          <w:sz w:val="32"/>
          <w:szCs w:val="32"/>
        </w:rPr>
        <w:t xml:space="preserve"> и Иосифа </w:t>
      </w:r>
      <w:r>
        <w:rPr>
          <w:sz w:val="32"/>
          <w:szCs w:val="32"/>
          <w:lang w:val="en-US"/>
        </w:rPr>
        <w:t>II</w:t>
      </w:r>
      <w:r w:rsidRPr="00384656">
        <w:rPr>
          <w:sz w:val="32"/>
          <w:szCs w:val="32"/>
        </w:rPr>
        <w:t xml:space="preserve"> </w:t>
      </w:r>
      <w:r>
        <w:rPr>
          <w:sz w:val="32"/>
          <w:szCs w:val="32"/>
        </w:rPr>
        <w:t>(Австрия).</w:t>
      </w:r>
      <w:r>
        <w:rPr>
          <w:sz w:val="32"/>
          <w:szCs w:val="32"/>
        </w:rPr>
        <w:br/>
        <w:t xml:space="preserve">20. Мир Востока в </w:t>
      </w:r>
      <w:r>
        <w:rPr>
          <w:sz w:val="32"/>
          <w:szCs w:val="32"/>
          <w:lang w:val="en-US"/>
        </w:rPr>
        <w:t>XVI</w:t>
      </w:r>
      <w:r w:rsidRPr="00323C77"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XVIII</w:t>
      </w:r>
      <w:r w:rsidRPr="00323C77">
        <w:rPr>
          <w:sz w:val="32"/>
          <w:szCs w:val="32"/>
        </w:rPr>
        <w:t xml:space="preserve"> </w:t>
      </w:r>
      <w:r>
        <w:rPr>
          <w:sz w:val="32"/>
          <w:szCs w:val="32"/>
        </w:rPr>
        <w:t>вв. и Россия: особенности взаимоотношений.</w:t>
      </w:r>
      <w:r>
        <w:rPr>
          <w:sz w:val="32"/>
          <w:szCs w:val="32"/>
        </w:rPr>
        <w:br/>
        <w:t xml:space="preserve">21. От мудрости Востока к европейской христианской культуре: Библия. Многоголосие школ и стилей </w:t>
      </w:r>
      <w:r>
        <w:rPr>
          <w:sz w:val="32"/>
          <w:szCs w:val="32"/>
          <w:lang w:val="en-US"/>
        </w:rPr>
        <w:t>XVI</w:t>
      </w:r>
      <w:r w:rsidRPr="00323C77"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XVIII</w:t>
      </w:r>
      <w:r w:rsidRPr="00323C77">
        <w:rPr>
          <w:sz w:val="32"/>
          <w:szCs w:val="32"/>
        </w:rPr>
        <w:t xml:space="preserve"> </w:t>
      </w:r>
      <w:r>
        <w:rPr>
          <w:sz w:val="32"/>
          <w:szCs w:val="32"/>
        </w:rPr>
        <w:t>вв.</w:t>
      </w:r>
      <w:r>
        <w:rPr>
          <w:sz w:val="32"/>
          <w:szCs w:val="32"/>
        </w:rPr>
        <w:br/>
        <w:t>22. Духовно-нравственные основы русской художественной культуры (</w:t>
      </w:r>
      <w:r>
        <w:rPr>
          <w:sz w:val="32"/>
          <w:szCs w:val="32"/>
          <w:lang w:val="en-US"/>
        </w:rPr>
        <w:t>X</w:t>
      </w:r>
      <w:r w:rsidRPr="00323C77"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XIII</w:t>
      </w:r>
      <w:r w:rsidRPr="00323C77">
        <w:rPr>
          <w:sz w:val="32"/>
          <w:szCs w:val="32"/>
        </w:rPr>
        <w:t xml:space="preserve"> </w:t>
      </w:r>
      <w:r>
        <w:rPr>
          <w:sz w:val="32"/>
          <w:szCs w:val="32"/>
        </w:rPr>
        <w:t>вв.). Художественная культура Киевской Руси: опыт, озаренный христианством, Новгородская Русь: самобытная красота.</w:t>
      </w:r>
      <w:r>
        <w:rPr>
          <w:sz w:val="32"/>
          <w:szCs w:val="32"/>
        </w:rPr>
        <w:br/>
        <w:t>23. Духовно-нравственные основы русской художественной культуры: от раздробленных княжеств к московской Руси: утверждение общерусского художественного стиля:</w:t>
      </w:r>
      <w:r>
        <w:rPr>
          <w:sz w:val="32"/>
          <w:szCs w:val="32"/>
        </w:rPr>
        <w:br/>
        <w:t>а) Владимиро-Суздальская школа;</w:t>
      </w:r>
      <w:r>
        <w:rPr>
          <w:sz w:val="32"/>
          <w:szCs w:val="32"/>
        </w:rPr>
        <w:br/>
        <w:t>б) Псковская живопись;</w:t>
      </w:r>
      <w:r>
        <w:rPr>
          <w:sz w:val="32"/>
          <w:szCs w:val="32"/>
        </w:rPr>
        <w:br/>
        <w:t xml:space="preserve">в) Троице-Сергиев монастырь и игумен земли русской Сергий </w:t>
      </w:r>
      <w:r>
        <w:rPr>
          <w:sz w:val="32"/>
          <w:szCs w:val="32"/>
        </w:rPr>
        <w:lastRenderedPageBreak/>
        <w:t>Радонежский;</w:t>
      </w:r>
      <w:r>
        <w:rPr>
          <w:sz w:val="32"/>
          <w:szCs w:val="32"/>
        </w:rPr>
        <w:br/>
        <w:t>г) школа А. Рублева и Дионисия;</w:t>
      </w:r>
      <w:r>
        <w:rPr>
          <w:sz w:val="32"/>
          <w:szCs w:val="32"/>
        </w:rPr>
        <w:br/>
        <w:t xml:space="preserve">д) Кремлевские зодчие: А. </w:t>
      </w:r>
      <w:proofErr w:type="spellStart"/>
      <w:r>
        <w:rPr>
          <w:sz w:val="32"/>
          <w:szCs w:val="32"/>
        </w:rPr>
        <w:t>Фиораванти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Алевиз</w:t>
      </w:r>
      <w:proofErr w:type="spellEnd"/>
      <w:r>
        <w:rPr>
          <w:sz w:val="32"/>
          <w:szCs w:val="32"/>
        </w:rPr>
        <w:t xml:space="preserve"> новый, Марко и Бон </w:t>
      </w:r>
      <w:proofErr w:type="spellStart"/>
      <w:r>
        <w:rPr>
          <w:sz w:val="32"/>
          <w:szCs w:val="32"/>
        </w:rPr>
        <w:t>Фрезини</w:t>
      </w:r>
      <w:proofErr w:type="spellEnd"/>
      <w:r>
        <w:rPr>
          <w:sz w:val="32"/>
          <w:szCs w:val="32"/>
        </w:rPr>
        <w:t>;</w:t>
      </w:r>
      <w:r>
        <w:rPr>
          <w:sz w:val="32"/>
          <w:szCs w:val="32"/>
        </w:rPr>
        <w:br/>
        <w:t xml:space="preserve">е) шатровый стиль в зодчестве: </w:t>
      </w:r>
      <w:proofErr w:type="spellStart"/>
      <w:r>
        <w:rPr>
          <w:sz w:val="32"/>
          <w:szCs w:val="32"/>
        </w:rPr>
        <w:t>Барма</w:t>
      </w:r>
      <w:proofErr w:type="spellEnd"/>
      <w:r>
        <w:rPr>
          <w:sz w:val="32"/>
          <w:szCs w:val="32"/>
        </w:rPr>
        <w:t xml:space="preserve"> и Постник.</w:t>
      </w:r>
      <w:r>
        <w:rPr>
          <w:sz w:val="32"/>
          <w:szCs w:val="32"/>
        </w:rPr>
        <w:br/>
        <w:t xml:space="preserve">24. </w:t>
      </w:r>
      <w:proofErr w:type="gramStart"/>
      <w:r>
        <w:rPr>
          <w:sz w:val="32"/>
          <w:szCs w:val="32"/>
        </w:rPr>
        <w:t xml:space="preserve">Художественная культура </w:t>
      </w:r>
      <w:r>
        <w:rPr>
          <w:sz w:val="32"/>
          <w:szCs w:val="32"/>
          <w:lang w:val="en-US"/>
        </w:rPr>
        <w:t>XVII</w:t>
      </w:r>
      <w:r w:rsidRPr="00323C77">
        <w:rPr>
          <w:sz w:val="32"/>
          <w:szCs w:val="32"/>
        </w:rPr>
        <w:t xml:space="preserve"> </w:t>
      </w:r>
      <w:r>
        <w:rPr>
          <w:sz w:val="32"/>
          <w:szCs w:val="32"/>
        </w:rPr>
        <w:t>в.: смена духовных ориентиров:</w:t>
      </w:r>
      <w:r>
        <w:rPr>
          <w:sz w:val="32"/>
          <w:szCs w:val="32"/>
        </w:rPr>
        <w:br/>
        <w:t xml:space="preserve">а) поэтическое барокко </w:t>
      </w:r>
      <w:proofErr w:type="spellStart"/>
      <w:r>
        <w:rPr>
          <w:sz w:val="32"/>
          <w:szCs w:val="32"/>
        </w:rPr>
        <w:t>Симеона</w:t>
      </w:r>
      <w:proofErr w:type="spellEnd"/>
      <w:r>
        <w:rPr>
          <w:sz w:val="32"/>
          <w:szCs w:val="32"/>
        </w:rPr>
        <w:t xml:space="preserve"> Полоцкого (Самуил </w:t>
      </w:r>
      <w:proofErr w:type="spellStart"/>
      <w:r>
        <w:rPr>
          <w:sz w:val="32"/>
          <w:szCs w:val="32"/>
        </w:rPr>
        <w:t>Емельянович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Ситнианович</w:t>
      </w:r>
      <w:proofErr w:type="spellEnd"/>
      <w:r>
        <w:rPr>
          <w:sz w:val="32"/>
          <w:szCs w:val="32"/>
        </w:rPr>
        <w:t xml:space="preserve"> – Петровский);</w:t>
      </w:r>
      <w:r>
        <w:rPr>
          <w:sz w:val="32"/>
          <w:szCs w:val="32"/>
        </w:rPr>
        <w:br/>
        <w:t>б) "охранительные" взгляды Аввакума;</w:t>
      </w:r>
      <w:r>
        <w:rPr>
          <w:sz w:val="32"/>
          <w:szCs w:val="32"/>
        </w:rPr>
        <w:br/>
        <w:t>в) театр, концертная музыка, эклектика в живописи:</w:t>
      </w:r>
      <w:r>
        <w:rPr>
          <w:sz w:val="32"/>
          <w:szCs w:val="32"/>
        </w:rPr>
        <w:br/>
        <w:t xml:space="preserve">- </w:t>
      </w:r>
      <w:proofErr w:type="spellStart"/>
      <w:r>
        <w:rPr>
          <w:sz w:val="32"/>
          <w:szCs w:val="32"/>
        </w:rPr>
        <w:t>годуновская</w:t>
      </w:r>
      <w:proofErr w:type="spellEnd"/>
      <w:r>
        <w:rPr>
          <w:sz w:val="32"/>
          <w:szCs w:val="32"/>
        </w:rPr>
        <w:t xml:space="preserve"> школа;</w:t>
      </w:r>
      <w:r>
        <w:rPr>
          <w:sz w:val="32"/>
          <w:szCs w:val="32"/>
        </w:rPr>
        <w:br/>
        <w:t>- строгановская школа;</w:t>
      </w:r>
      <w:r>
        <w:rPr>
          <w:sz w:val="32"/>
          <w:szCs w:val="32"/>
        </w:rPr>
        <w:br/>
        <w:t>- школа Оружейной палаты;</w:t>
      </w:r>
      <w:r>
        <w:rPr>
          <w:sz w:val="32"/>
          <w:szCs w:val="32"/>
        </w:rPr>
        <w:br/>
        <w:t>- парсуны как символ светской художественной культуры;</w:t>
      </w:r>
      <w:r>
        <w:rPr>
          <w:sz w:val="32"/>
          <w:szCs w:val="32"/>
        </w:rPr>
        <w:br/>
        <w:t xml:space="preserve">г) архитектура барокко </w:t>
      </w:r>
      <w:r>
        <w:rPr>
          <w:sz w:val="32"/>
          <w:szCs w:val="32"/>
          <w:lang w:val="en-US"/>
        </w:rPr>
        <w:t>XVII</w:t>
      </w:r>
      <w:r w:rsidRPr="00036516">
        <w:rPr>
          <w:sz w:val="32"/>
          <w:szCs w:val="32"/>
        </w:rPr>
        <w:t xml:space="preserve"> </w:t>
      </w:r>
      <w:r>
        <w:rPr>
          <w:sz w:val="32"/>
          <w:szCs w:val="32"/>
        </w:rPr>
        <w:t>в.: "</w:t>
      </w:r>
      <w:proofErr w:type="spellStart"/>
      <w:r>
        <w:rPr>
          <w:sz w:val="32"/>
          <w:szCs w:val="32"/>
        </w:rPr>
        <w:t>нарышкинское</w:t>
      </w:r>
      <w:proofErr w:type="spellEnd"/>
      <w:r>
        <w:rPr>
          <w:sz w:val="32"/>
          <w:szCs w:val="32"/>
        </w:rPr>
        <w:t>", московское барокко – храм Покрова Богородицы в Филях.</w:t>
      </w:r>
      <w:r>
        <w:rPr>
          <w:sz w:val="32"/>
          <w:szCs w:val="32"/>
        </w:rPr>
        <w:br/>
        <w:t>25.</w:t>
      </w:r>
      <w:proofErr w:type="gramEnd"/>
      <w:r>
        <w:rPr>
          <w:sz w:val="32"/>
          <w:szCs w:val="32"/>
        </w:rPr>
        <w:t xml:space="preserve"> "Русская </w:t>
      </w:r>
      <w:proofErr w:type="spellStart"/>
      <w:r>
        <w:rPr>
          <w:sz w:val="32"/>
          <w:szCs w:val="32"/>
        </w:rPr>
        <w:t>европейскость</w:t>
      </w:r>
      <w:proofErr w:type="spellEnd"/>
      <w:r>
        <w:rPr>
          <w:sz w:val="32"/>
          <w:szCs w:val="32"/>
        </w:rPr>
        <w:t xml:space="preserve">" </w:t>
      </w:r>
      <w:r>
        <w:rPr>
          <w:sz w:val="32"/>
          <w:szCs w:val="32"/>
          <w:lang w:val="en-US"/>
        </w:rPr>
        <w:t>XVIII</w:t>
      </w:r>
      <w:r w:rsidRPr="00036516">
        <w:rPr>
          <w:sz w:val="32"/>
          <w:szCs w:val="32"/>
        </w:rPr>
        <w:t xml:space="preserve"> </w:t>
      </w:r>
      <w:r>
        <w:rPr>
          <w:sz w:val="32"/>
          <w:szCs w:val="32"/>
        </w:rPr>
        <w:t>века:</w:t>
      </w:r>
      <w:r>
        <w:rPr>
          <w:sz w:val="32"/>
          <w:szCs w:val="32"/>
        </w:rPr>
        <w:br/>
        <w:t>а) светская архитектура (Сухарева башня, здание Монетного двора);</w:t>
      </w:r>
      <w:r>
        <w:rPr>
          <w:sz w:val="32"/>
          <w:szCs w:val="32"/>
        </w:rPr>
        <w:br/>
        <w:t xml:space="preserve">б) регулярность в русской городской архитектуре (Ж. Б. </w:t>
      </w:r>
      <w:proofErr w:type="spellStart"/>
      <w:r>
        <w:rPr>
          <w:sz w:val="32"/>
          <w:szCs w:val="32"/>
        </w:rPr>
        <w:t>Леблон</w:t>
      </w:r>
      <w:proofErr w:type="spellEnd"/>
      <w:r>
        <w:rPr>
          <w:sz w:val="32"/>
          <w:szCs w:val="32"/>
        </w:rPr>
        <w:t xml:space="preserve">, Д. </w:t>
      </w:r>
      <w:proofErr w:type="spellStart"/>
      <w:r>
        <w:rPr>
          <w:sz w:val="32"/>
          <w:szCs w:val="32"/>
        </w:rPr>
        <w:t>Трезини</w:t>
      </w:r>
      <w:proofErr w:type="spellEnd"/>
      <w:r>
        <w:rPr>
          <w:sz w:val="32"/>
          <w:szCs w:val="32"/>
        </w:rPr>
        <w:t xml:space="preserve">, М. Г. </w:t>
      </w:r>
      <w:proofErr w:type="spellStart"/>
      <w:r>
        <w:rPr>
          <w:sz w:val="32"/>
          <w:szCs w:val="32"/>
        </w:rPr>
        <w:t>Земцов</w:t>
      </w:r>
      <w:proofErr w:type="spellEnd"/>
      <w:r>
        <w:rPr>
          <w:sz w:val="32"/>
          <w:szCs w:val="32"/>
        </w:rPr>
        <w:t>, И. К. Коробов, П. М. Еропкин);</w:t>
      </w:r>
      <w:r>
        <w:rPr>
          <w:sz w:val="32"/>
          <w:szCs w:val="32"/>
        </w:rPr>
        <w:br/>
        <w:t>в) "высокое барокко" В. В. Растрелли, Д. В. Ухтомского, С. И. Чевакинского;</w:t>
      </w:r>
      <w:r>
        <w:rPr>
          <w:sz w:val="32"/>
          <w:szCs w:val="32"/>
        </w:rPr>
        <w:br/>
        <w:t xml:space="preserve">г) русский классицизм: А. Ф. </w:t>
      </w:r>
      <w:proofErr w:type="spellStart"/>
      <w:r>
        <w:rPr>
          <w:sz w:val="32"/>
          <w:szCs w:val="32"/>
        </w:rPr>
        <w:t>Кокоринов</w:t>
      </w:r>
      <w:proofErr w:type="spellEnd"/>
      <w:r>
        <w:rPr>
          <w:sz w:val="32"/>
          <w:szCs w:val="32"/>
        </w:rPr>
        <w:t xml:space="preserve">, А. </w:t>
      </w:r>
      <w:proofErr w:type="spellStart"/>
      <w:r>
        <w:rPr>
          <w:sz w:val="32"/>
          <w:szCs w:val="32"/>
        </w:rPr>
        <w:t>Ринальди</w:t>
      </w:r>
      <w:proofErr w:type="spellEnd"/>
      <w:r>
        <w:rPr>
          <w:sz w:val="32"/>
          <w:szCs w:val="32"/>
        </w:rPr>
        <w:t xml:space="preserve">, В. И. Баженов (дом Пашкова), М. Ф. Казаков, И. Е. </w:t>
      </w:r>
      <w:proofErr w:type="spellStart"/>
      <w:r>
        <w:rPr>
          <w:sz w:val="32"/>
          <w:szCs w:val="32"/>
        </w:rPr>
        <w:t>Старов</w:t>
      </w:r>
      <w:proofErr w:type="spellEnd"/>
      <w:r>
        <w:rPr>
          <w:sz w:val="32"/>
          <w:szCs w:val="32"/>
        </w:rPr>
        <w:t xml:space="preserve"> и др.</w:t>
      </w:r>
      <w:r>
        <w:rPr>
          <w:sz w:val="32"/>
          <w:szCs w:val="32"/>
        </w:rPr>
        <w:br/>
        <w:t>д) живопись – парадный портрет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Итого: 33 часа + 1 ч резервного времени.</w:t>
      </w:r>
    </w:p>
    <w:p w:rsidR="009B7A9E" w:rsidRDefault="009B7A9E" w:rsidP="00330700">
      <w:pPr>
        <w:rPr>
          <w:rFonts w:ascii="Times New Roman" w:hAnsi="Times New Roman" w:cs="Times New Roman"/>
          <w:sz w:val="28"/>
          <w:szCs w:val="28"/>
        </w:rPr>
      </w:pPr>
    </w:p>
    <w:p w:rsidR="009B7A9E" w:rsidRPr="00330700" w:rsidRDefault="009B7A9E" w:rsidP="00330700">
      <w:pPr>
        <w:rPr>
          <w:rFonts w:ascii="Times New Roman" w:hAnsi="Times New Roman" w:cs="Times New Roman"/>
          <w:sz w:val="28"/>
          <w:szCs w:val="28"/>
        </w:rPr>
      </w:pPr>
    </w:p>
    <w:sectPr w:rsidR="009B7A9E" w:rsidRPr="0033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1B"/>
    <w:rsid w:val="00172C0A"/>
    <w:rsid w:val="00190098"/>
    <w:rsid w:val="001F23EB"/>
    <w:rsid w:val="00330700"/>
    <w:rsid w:val="0033485B"/>
    <w:rsid w:val="00655B06"/>
    <w:rsid w:val="0085693C"/>
    <w:rsid w:val="009B7A9E"/>
    <w:rsid w:val="00AB022B"/>
    <w:rsid w:val="00BD23D3"/>
    <w:rsid w:val="00C30FED"/>
    <w:rsid w:val="00DD6D3C"/>
    <w:rsid w:val="00E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Дочь</dc:creator>
  <cp:lastModifiedBy>Дочь</cp:lastModifiedBy>
  <cp:revision>5</cp:revision>
  <cp:lastPrinted>2013-10-30T18:55:00Z</cp:lastPrinted>
  <dcterms:created xsi:type="dcterms:W3CDTF">2013-09-07T18:04:00Z</dcterms:created>
  <dcterms:modified xsi:type="dcterms:W3CDTF">2014-01-09T17:54:00Z</dcterms:modified>
</cp:coreProperties>
</file>