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62" w:rsidRPr="007C59A5" w:rsidRDefault="00AE2F62" w:rsidP="007C59A5">
      <w:pPr>
        <w:pStyle w:val="1"/>
        <w:spacing w:line="276" w:lineRule="auto"/>
        <w:ind w:firstLine="567"/>
        <w:rPr>
          <w:sz w:val="24"/>
          <w:szCs w:val="24"/>
        </w:rPr>
      </w:pPr>
      <w:bookmarkStart w:id="0" w:name="_Toc230746711"/>
      <w:r w:rsidRPr="007C59A5">
        <w:rPr>
          <w:sz w:val="24"/>
          <w:szCs w:val="24"/>
        </w:rPr>
        <w:t xml:space="preserve">Технология </w:t>
      </w:r>
      <w:bookmarkEnd w:id="0"/>
      <w:r w:rsidRPr="007C59A5">
        <w:rPr>
          <w:sz w:val="24"/>
          <w:szCs w:val="24"/>
        </w:rPr>
        <w:t>обучения чтению</w:t>
      </w:r>
    </w:p>
    <w:p w:rsidR="00AE2F62" w:rsidRPr="007C59A5" w:rsidRDefault="00AE2F62" w:rsidP="007C59A5">
      <w:pPr>
        <w:spacing w:line="276" w:lineRule="auto"/>
        <w:ind w:firstLine="567"/>
        <w:jc w:val="center"/>
        <w:rPr>
          <w:i/>
          <w:sz w:val="24"/>
          <w:szCs w:val="24"/>
        </w:rPr>
      </w:pPr>
    </w:p>
    <w:p w:rsidR="00AE2F62" w:rsidRPr="007C59A5" w:rsidRDefault="00AE2F62" w:rsidP="007C59A5">
      <w:pPr>
        <w:shd w:val="clear" w:color="auto" w:fill="FFFFFF"/>
        <w:spacing w:line="276" w:lineRule="auto"/>
        <w:ind w:right="38" w:firstLine="567"/>
        <w:jc w:val="center"/>
        <w:rPr>
          <w:b/>
          <w:bCs/>
          <w:sz w:val="24"/>
          <w:szCs w:val="24"/>
        </w:rPr>
      </w:pPr>
      <w:r w:rsidRPr="007C59A5">
        <w:rPr>
          <w:b/>
          <w:bCs/>
          <w:sz w:val="24"/>
          <w:szCs w:val="24"/>
        </w:rPr>
        <w:t>Чтение как цель и средство обучения бурятскому языку</w:t>
      </w:r>
      <w:r w:rsidR="00D001BE">
        <w:rPr>
          <w:b/>
          <w:bCs/>
          <w:sz w:val="24"/>
          <w:szCs w:val="24"/>
        </w:rPr>
        <w:t xml:space="preserve"> как второму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pacing w:val="-5"/>
          <w:sz w:val="24"/>
          <w:szCs w:val="24"/>
        </w:rPr>
        <w:t xml:space="preserve">Чтение – наиболее популярный вид речевой деятельности в общеобразовательных учреждениях. Умения чтения реально использовать в повседневной жизни. Они формируются быстрее и легче, чем умения говорения, письма и аудирования.  </w:t>
      </w:r>
      <w:proofErr w:type="gramStart"/>
      <w:r w:rsidRPr="007C59A5">
        <w:rPr>
          <w:spacing w:val="-5"/>
          <w:sz w:val="24"/>
          <w:szCs w:val="24"/>
        </w:rPr>
        <w:t>Обучение чтению получило наиболее полное освещение в методике преподавания иностранного языка (</w:t>
      </w:r>
      <w:proofErr w:type="spellStart"/>
      <w:r w:rsidRPr="007C59A5">
        <w:rPr>
          <w:spacing w:val="-5"/>
          <w:sz w:val="24"/>
          <w:szCs w:val="24"/>
        </w:rPr>
        <w:t>И.Л.Бим</w:t>
      </w:r>
      <w:proofErr w:type="spellEnd"/>
      <w:r w:rsidRPr="007C59A5">
        <w:rPr>
          <w:spacing w:val="-5"/>
          <w:sz w:val="24"/>
          <w:szCs w:val="24"/>
        </w:rPr>
        <w:t xml:space="preserve">, </w:t>
      </w:r>
      <w:proofErr w:type="spellStart"/>
      <w:r w:rsidRPr="007C59A5">
        <w:rPr>
          <w:spacing w:val="-5"/>
          <w:sz w:val="24"/>
          <w:szCs w:val="24"/>
        </w:rPr>
        <w:t>В.А.Бухбиндер</w:t>
      </w:r>
      <w:proofErr w:type="spellEnd"/>
      <w:r w:rsidRPr="007C59A5">
        <w:rPr>
          <w:spacing w:val="-5"/>
          <w:sz w:val="24"/>
          <w:szCs w:val="24"/>
        </w:rPr>
        <w:t xml:space="preserve">, </w:t>
      </w:r>
      <w:proofErr w:type="spellStart"/>
      <w:r w:rsidRPr="007C59A5">
        <w:rPr>
          <w:spacing w:val="-5"/>
          <w:sz w:val="24"/>
          <w:szCs w:val="24"/>
        </w:rPr>
        <w:t>М.Л.Вайсбурд</w:t>
      </w:r>
      <w:proofErr w:type="spellEnd"/>
      <w:r w:rsidRPr="007C59A5">
        <w:rPr>
          <w:spacing w:val="-5"/>
          <w:sz w:val="24"/>
          <w:szCs w:val="24"/>
        </w:rPr>
        <w:t xml:space="preserve">, </w:t>
      </w:r>
      <w:proofErr w:type="spellStart"/>
      <w:r w:rsidRPr="007C59A5">
        <w:rPr>
          <w:spacing w:val="-5"/>
          <w:sz w:val="24"/>
          <w:szCs w:val="24"/>
        </w:rPr>
        <w:t>А.А.Вейзе</w:t>
      </w:r>
      <w:proofErr w:type="spellEnd"/>
      <w:r w:rsidRPr="007C59A5">
        <w:rPr>
          <w:spacing w:val="-5"/>
          <w:sz w:val="24"/>
          <w:szCs w:val="24"/>
        </w:rPr>
        <w:t xml:space="preserve">, С.И.Гиндин, И.А.Зимняя, З.И.Клычникова, </w:t>
      </w:r>
      <w:proofErr w:type="spellStart"/>
      <w:r w:rsidRPr="007C59A5">
        <w:rPr>
          <w:spacing w:val="-5"/>
          <w:sz w:val="24"/>
          <w:szCs w:val="24"/>
        </w:rPr>
        <w:t>Н.С.Креленштейн</w:t>
      </w:r>
      <w:proofErr w:type="spellEnd"/>
      <w:r w:rsidRPr="007C59A5">
        <w:rPr>
          <w:spacing w:val="-5"/>
          <w:sz w:val="24"/>
          <w:szCs w:val="24"/>
        </w:rPr>
        <w:t xml:space="preserve">, А.А.Леонтьев, </w:t>
      </w:r>
      <w:proofErr w:type="spellStart"/>
      <w:r w:rsidRPr="007C59A5">
        <w:rPr>
          <w:spacing w:val="-5"/>
          <w:sz w:val="24"/>
          <w:szCs w:val="24"/>
        </w:rPr>
        <w:t>М.В.Ляховицкий</w:t>
      </w:r>
      <w:proofErr w:type="spellEnd"/>
      <w:r w:rsidRPr="007C59A5">
        <w:rPr>
          <w:spacing w:val="-5"/>
          <w:sz w:val="24"/>
          <w:szCs w:val="24"/>
        </w:rPr>
        <w:t>, Е.И.Пассов, Г.В.Рогова, Т.С.Серова, С.К.Фоломкина, С.Ф.Шатилов и др.).</w:t>
      </w:r>
      <w:proofErr w:type="gramEnd"/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b/>
          <w:i/>
          <w:sz w:val="24"/>
          <w:szCs w:val="24"/>
        </w:rPr>
        <w:t>Чтение</w:t>
      </w:r>
      <w:r w:rsidRPr="007C59A5">
        <w:rPr>
          <w:i/>
          <w:sz w:val="24"/>
          <w:szCs w:val="24"/>
        </w:rPr>
        <w:t xml:space="preserve"> – рецептивный вид речевой деятельности, направленный на восприятие и понимание письменного текста (И.Л.Колесникова, О.А.Долгина). </w:t>
      </w:r>
      <w:r w:rsidRPr="007C59A5">
        <w:rPr>
          <w:b/>
          <w:i/>
          <w:sz w:val="24"/>
          <w:szCs w:val="24"/>
        </w:rPr>
        <w:t>Чтение</w:t>
      </w:r>
      <w:r w:rsidRPr="007C59A5">
        <w:rPr>
          <w:i/>
          <w:sz w:val="24"/>
          <w:szCs w:val="24"/>
        </w:rPr>
        <w:t xml:space="preserve"> является рецептивным видом деятельности, заключающимся в восприятии и переработке читающим объективно существующего текста – продукта репродуктивной деятельности некоего автора (Г.В.Рогова). </w:t>
      </w:r>
      <w:r w:rsidRPr="007C59A5">
        <w:rPr>
          <w:sz w:val="24"/>
          <w:szCs w:val="24"/>
        </w:rPr>
        <w:t>В процессе чтения происходит осмысление и оценка информации, содержащейся в тексте.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pacing w:val="-4"/>
          <w:sz w:val="24"/>
          <w:szCs w:val="24"/>
        </w:rPr>
      </w:pPr>
      <w:r w:rsidRPr="007C59A5">
        <w:rPr>
          <w:spacing w:val="-4"/>
          <w:sz w:val="24"/>
          <w:szCs w:val="24"/>
        </w:rPr>
        <w:t xml:space="preserve">Процесс чтения предполагает анализ, синтез, обобщение, умозаключение и прогнозирование. При чтении задействованы следующие анализаторы: зрительный (основной), </w:t>
      </w:r>
      <w:proofErr w:type="spellStart"/>
      <w:r w:rsidRPr="007C59A5">
        <w:rPr>
          <w:spacing w:val="-4"/>
          <w:sz w:val="24"/>
          <w:szCs w:val="24"/>
        </w:rPr>
        <w:t>речемоторный</w:t>
      </w:r>
      <w:proofErr w:type="spellEnd"/>
      <w:r w:rsidRPr="007C59A5">
        <w:rPr>
          <w:spacing w:val="-4"/>
          <w:sz w:val="24"/>
          <w:szCs w:val="24"/>
        </w:rPr>
        <w:t xml:space="preserve"> и слуховой (вспомогательные).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Чтение выполняет значительную воспитательную и образовательную роль. Оно шлифует интеллект и обостряет чувства. 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Чтение, как и </w:t>
      </w:r>
      <w:proofErr w:type="spellStart"/>
      <w:r w:rsidRPr="007C59A5">
        <w:rPr>
          <w:sz w:val="24"/>
          <w:szCs w:val="24"/>
        </w:rPr>
        <w:t>аудирование</w:t>
      </w:r>
      <w:proofErr w:type="spellEnd"/>
      <w:r w:rsidRPr="007C59A5">
        <w:rPr>
          <w:sz w:val="24"/>
          <w:szCs w:val="24"/>
        </w:rPr>
        <w:t xml:space="preserve">, является рецептивным, реактивным и по форме протекания невыраженным внутренним видом РД. (Чтение может быть и частично внешним, выраженным видом РД, например, чтение вслух, как бы для других). Механизмы (восприятие, внутреннее проговаривание, механизмы оперативной и долговременной памяти, прогнозирование, осмысление) по сравнению с </w:t>
      </w:r>
      <w:proofErr w:type="spellStart"/>
      <w:r w:rsidRPr="007C59A5">
        <w:rPr>
          <w:sz w:val="24"/>
          <w:szCs w:val="24"/>
        </w:rPr>
        <w:t>аудированием</w:t>
      </w:r>
      <w:proofErr w:type="spellEnd"/>
      <w:r w:rsidRPr="007C59A5">
        <w:rPr>
          <w:sz w:val="24"/>
          <w:szCs w:val="24"/>
        </w:rPr>
        <w:t xml:space="preserve"> работают в чтении специфично, так как опираются на зрительное, а не на слуховое восприятие речи. Сравним процесс восприятия речи при чтении и </w:t>
      </w:r>
      <w:proofErr w:type="spellStart"/>
      <w:r w:rsidRPr="007C59A5">
        <w:rPr>
          <w:sz w:val="24"/>
          <w:szCs w:val="24"/>
        </w:rPr>
        <w:t>аудировании</w:t>
      </w:r>
      <w:proofErr w:type="spellEnd"/>
      <w:r w:rsidRPr="007C59A5">
        <w:rPr>
          <w:sz w:val="24"/>
          <w:szCs w:val="24"/>
        </w:rPr>
        <w:t xml:space="preserve"> по таблице.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AE2F62" w:rsidRPr="007C59A5" w:rsidRDefault="00AE2F62" w:rsidP="007C59A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C59A5">
        <w:rPr>
          <w:b/>
          <w:sz w:val="24"/>
          <w:szCs w:val="24"/>
        </w:rPr>
        <w:t xml:space="preserve">Чтение и </w:t>
      </w:r>
      <w:proofErr w:type="spellStart"/>
      <w:r w:rsidRPr="007C59A5">
        <w:rPr>
          <w:b/>
          <w:sz w:val="24"/>
          <w:szCs w:val="24"/>
        </w:rPr>
        <w:t>аудирование</w:t>
      </w:r>
      <w:proofErr w:type="spellEnd"/>
      <w:r w:rsidRPr="007C59A5">
        <w:rPr>
          <w:b/>
          <w:sz w:val="24"/>
          <w:szCs w:val="24"/>
        </w:rPr>
        <w:t xml:space="preserve"> (В.М.Филатов)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5"/>
        <w:gridCol w:w="4537"/>
      </w:tblGrid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7C59A5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proofErr w:type="spellStart"/>
            <w:r w:rsidRPr="007C59A5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</w:tr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 xml:space="preserve">1. ритм и темп зависят от </w:t>
            </w:r>
            <w:proofErr w:type="gramStart"/>
            <w:r w:rsidRPr="007C59A5">
              <w:rPr>
                <w:sz w:val="24"/>
                <w:szCs w:val="24"/>
              </w:rPr>
              <w:t>читающего</w:t>
            </w:r>
            <w:proofErr w:type="gramEnd"/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1. ритм и темп задает говорящий</w:t>
            </w:r>
          </w:p>
        </w:tc>
      </w:tr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 xml:space="preserve">2. вся информация в руках </w:t>
            </w:r>
            <w:proofErr w:type="gramStart"/>
            <w:r w:rsidRPr="007C59A5">
              <w:rPr>
                <w:sz w:val="24"/>
                <w:szCs w:val="24"/>
              </w:rPr>
              <w:t>читающего</w:t>
            </w:r>
            <w:proofErr w:type="gramEnd"/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2. информация подается постепенно</w:t>
            </w:r>
          </w:p>
        </w:tc>
      </w:tr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3.некоторые части текста можно прочитать повторно</w:t>
            </w:r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 xml:space="preserve">3. возможности повторно </w:t>
            </w:r>
            <w:proofErr w:type="gramStart"/>
            <w:r w:rsidRPr="007C59A5">
              <w:rPr>
                <w:sz w:val="24"/>
                <w:szCs w:val="24"/>
              </w:rPr>
              <w:t>услышать текст нет</w:t>
            </w:r>
            <w:proofErr w:type="gramEnd"/>
          </w:p>
        </w:tc>
      </w:tr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4. можно «перескочить» через некоторые места текста</w:t>
            </w:r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4. восприятие поступательно</w:t>
            </w:r>
          </w:p>
        </w:tc>
      </w:tr>
      <w:tr w:rsidR="00AE2F62" w:rsidRPr="007C59A5" w:rsidTr="00F93B6B">
        <w:tc>
          <w:tcPr>
            <w:tcW w:w="4535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5. можно задержаться на месте</w:t>
            </w:r>
          </w:p>
        </w:tc>
        <w:tc>
          <w:tcPr>
            <w:tcW w:w="4537" w:type="dxa"/>
          </w:tcPr>
          <w:p w:rsidR="00AE2F62" w:rsidRPr="007C59A5" w:rsidRDefault="00AE2F62" w:rsidP="007C59A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C59A5">
              <w:rPr>
                <w:sz w:val="24"/>
                <w:szCs w:val="24"/>
              </w:rPr>
              <w:t>5. необходимо внимательно следить за поступающей информацией</w:t>
            </w:r>
          </w:p>
        </w:tc>
      </w:tr>
    </w:tbl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Как видно из таблицы, зрительное восприятие информации и процесс ее протекания способны обеспечить более надежное сохранение образов, чем слуховое, так как </w:t>
      </w:r>
      <w:r w:rsidRPr="007C59A5">
        <w:rPr>
          <w:sz w:val="24"/>
          <w:szCs w:val="24"/>
        </w:rPr>
        <w:lastRenderedPageBreak/>
        <w:t>читающий имеет возможность регулировать и управлять этим процессом (замедлить темп чтения, вернуться назад, задержаться на месте), что и обусловливает несколько иную работу механизмов чтения.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pacing w:val="4"/>
          <w:sz w:val="24"/>
          <w:szCs w:val="24"/>
        </w:rPr>
      </w:pPr>
      <w:r w:rsidRPr="007C59A5">
        <w:rPr>
          <w:b/>
          <w:spacing w:val="4"/>
          <w:sz w:val="24"/>
          <w:szCs w:val="24"/>
        </w:rPr>
        <w:t>Чтение</w:t>
      </w:r>
      <w:r w:rsidRPr="007C59A5">
        <w:rPr>
          <w:spacing w:val="4"/>
          <w:sz w:val="24"/>
          <w:szCs w:val="24"/>
        </w:rPr>
        <w:t xml:space="preserve"> выступает как </w:t>
      </w:r>
      <w:r w:rsidRPr="007C59A5">
        <w:rPr>
          <w:i/>
          <w:spacing w:val="4"/>
          <w:sz w:val="24"/>
          <w:szCs w:val="24"/>
        </w:rPr>
        <w:t>самостоятельный вид речевой деятельности</w:t>
      </w:r>
      <w:r w:rsidRPr="007C59A5">
        <w:rPr>
          <w:spacing w:val="4"/>
          <w:sz w:val="24"/>
          <w:szCs w:val="24"/>
        </w:rPr>
        <w:t xml:space="preserve"> в том случае, когда мы читаем для того, чтобы получить необходимую информацию из текста. Таким образом, </w:t>
      </w:r>
      <w:r w:rsidRPr="007C59A5">
        <w:rPr>
          <w:i/>
          <w:spacing w:val="4"/>
          <w:sz w:val="24"/>
          <w:szCs w:val="24"/>
        </w:rPr>
        <w:t>задачей обучения чтению</w:t>
      </w:r>
      <w:r w:rsidRPr="007C59A5">
        <w:rPr>
          <w:spacing w:val="4"/>
          <w:sz w:val="24"/>
          <w:szCs w:val="24"/>
        </w:rPr>
        <w:t xml:space="preserve"> как самостоятельному виду речевой деятельности является: научить учащихся извлекать информацию из текста в том объеме, который необходим для решения конкретной речевой задачи, используя определенные технологии чтения.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pacing w:val="3"/>
          <w:sz w:val="24"/>
          <w:szCs w:val="24"/>
        </w:rPr>
        <w:t xml:space="preserve">Существуют различные  подходы к определению того,  когда </w:t>
      </w:r>
      <w:r w:rsidRPr="007C59A5">
        <w:rPr>
          <w:spacing w:val="4"/>
          <w:sz w:val="24"/>
          <w:szCs w:val="24"/>
        </w:rPr>
        <w:t>и как надо начинать обучение чтению на начальном этапе.</w:t>
      </w:r>
    </w:p>
    <w:p w:rsidR="00AE2F62" w:rsidRPr="007C59A5" w:rsidRDefault="00AE2F62" w:rsidP="007C59A5">
      <w:pPr>
        <w:shd w:val="clear" w:color="auto" w:fill="FFFFFF"/>
        <w:spacing w:line="276" w:lineRule="auto"/>
        <w:ind w:right="53" w:firstLine="567"/>
        <w:jc w:val="both"/>
        <w:rPr>
          <w:spacing w:val="11"/>
          <w:sz w:val="24"/>
          <w:szCs w:val="24"/>
        </w:rPr>
      </w:pPr>
      <w:r w:rsidRPr="007C59A5">
        <w:rPr>
          <w:spacing w:val="-4"/>
          <w:sz w:val="24"/>
          <w:szCs w:val="24"/>
        </w:rPr>
        <w:t xml:space="preserve">В понятие «техника чтения» вкладывается, во-первых, владение </w:t>
      </w:r>
      <w:r w:rsidRPr="007C59A5">
        <w:rPr>
          <w:spacing w:val="-5"/>
          <w:sz w:val="24"/>
          <w:szCs w:val="24"/>
        </w:rPr>
        <w:t xml:space="preserve">учащимися </w:t>
      </w:r>
      <w:proofErr w:type="spellStart"/>
      <w:r w:rsidRPr="007C59A5">
        <w:rPr>
          <w:spacing w:val="-5"/>
          <w:sz w:val="24"/>
          <w:szCs w:val="24"/>
        </w:rPr>
        <w:t>букво-звуковыми</w:t>
      </w:r>
      <w:proofErr w:type="spellEnd"/>
      <w:r w:rsidRPr="007C59A5">
        <w:rPr>
          <w:spacing w:val="-5"/>
          <w:sz w:val="24"/>
          <w:szCs w:val="24"/>
        </w:rPr>
        <w:t xml:space="preserve"> соотношениями: во-вторых, умение объединять воспринимаемый материал в смысловые группы (синтагмы) и правильно оформлять их интонационно.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pacing w:val="11"/>
          <w:sz w:val="24"/>
          <w:szCs w:val="24"/>
        </w:rPr>
        <w:t xml:space="preserve"> Если не сформировать ее в до</w:t>
      </w:r>
      <w:r w:rsidRPr="007C59A5">
        <w:rPr>
          <w:spacing w:val="6"/>
          <w:sz w:val="24"/>
          <w:szCs w:val="24"/>
        </w:rPr>
        <w:t xml:space="preserve">статочной  мере, не  добиться автоматизации данного  навыка, </w:t>
      </w:r>
      <w:r w:rsidRPr="007C59A5">
        <w:rPr>
          <w:spacing w:val="10"/>
          <w:sz w:val="24"/>
          <w:szCs w:val="24"/>
        </w:rPr>
        <w:t xml:space="preserve">то все  эти технологии или виды чтения будут поставлены под </w:t>
      </w:r>
      <w:r w:rsidRPr="007C59A5">
        <w:rPr>
          <w:spacing w:val="-4"/>
          <w:sz w:val="24"/>
          <w:szCs w:val="24"/>
        </w:rPr>
        <w:t>угрозу.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В основе формирования техники чтения лежат следующие операции:</w:t>
      </w:r>
    </w:p>
    <w:p w:rsidR="00AE2F62" w:rsidRPr="007C59A5" w:rsidRDefault="00AE2F62" w:rsidP="007C59A5">
      <w:pPr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соотнесение зрительного, графического образа речевой единицы (РЕ) с ее </w:t>
      </w:r>
      <w:proofErr w:type="spellStart"/>
      <w:r w:rsidRPr="007C59A5">
        <w:rPr>
          <w:sz w:val="24"/>
          <w:szCs w:val="24"/>
        </w:rPr>
        <w:t>слухоречедвигательным</w:t>
      </w:r>
      <w:proofErr w:type="spellEnd"/>
      <w:r w:rsidRPr="007C59A5">
        <w:rPr>
          <w:sz w:val="24"/>
          <w:szCs w:val="24"/>
        </w:rPr>
        <w:t xml:space="preserve"> образом;</w:t>
      </w:r>
    </w:p>
    <w:p w:rsidR="00AE2F62" w:rsidRPr="007C59A5" w:rsidRDefault="00AE2F62" w:rsidP="007C59A5">
      <w:pPr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соотнесение </w:t>
      </w:r>
      <w:proofErr w:type="spellStart"/>
      <w:r w:rsidRPr="007C59A5">
        <w:rPr>
          <w:sz w:val="24"/>
          <w:szCs w:val="24"/>
        </w:rPr>
        <w:t>слухоречедвигательных</w:t>
      </w:r>
      <w:proofErr w:type="spellEnd"/>
      <w:r w:rsidRPr="007C59A5">
        <w:rPr>
          <w:sz w:val="24"/>
          <w:szCs w:val="24"/>
        </w:rPr>
        <w:t xml:space="preserve"> образов РЕ  с их значением.</w:t>
      </w:r>
      <w:r w:rsidR="007C59A5">
        <w:rPr>
          <w:sz w:val="24"/>
          <w:szCs w:val="24"/>
        </w:rPr>
        <w:t xml:space="preserve"> </w:t>
      </w:r>
      <w:r w:rsidRPr="007C59A5">
        <w:rPr>
          <w:sz w:val="24"/>
          <w:szCs w:val="24"/>
        </w:rPr>
        <w:t xml:space="preserve">Речевой единицей может быть слово, синтагма или абзац. 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Задачи учителя при формировании техники чтения заключаются в том, чтобы:</w:t>
      </w:r>
    </w:p>
    <w:p w:rsidR="00AE2F62" w:rsidRPr="007C59A5" w:rsidRDefault="00AE2F62" w:rsidP="007C59A5">
      <w:pPr>
        <w:numPr>
          <w:ilvl w:val="0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как можно скорее миновать эту промежуточную стадию проговаривания и установить прямое соответствие между графическим образом речевой единицы и ее значением;</w:t>
      </w:r>
    </w:p>
    <w:p w:rsidR="00AE2F62" w:rsidRPr="007C59A5" w:rsidRDefault="00AE2F62" w:rsidP="007C59A5">
      <w:pPr>
        <w:numPr>
          <w:ilvl w:val="0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последовательно увеличивать единицу воспринимаемого текста и довести ее как минимум до синтагмы уже к концу первого года обучения;</w:t>
      </w:r>
    </w:p>
    <w:p w:rsidR="00AE2F62" w:rsidRPr="007C59A5" w:rsidRDefault="00AE2F62" w:rsidP="007C59A5">
      <w:pPr>
        <w:numPr>
          <w:ilvl w:val="0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сформировать нормативное чтение с соблюдением приемлемого темпа, норм ударения, </w:t>
      </w:r>
      <w:proofErr w:type="spellStart"/>
      <w:r w:rsidRPr="007C59A5">
        <w:rPr>
          <w:sz w:val="24"/>
          <w:szCs w:val="24"/>
        </w:rPr>
        <w:t>паузации</w:t>
      </w:r>
      <w:proofErr w:type="spellEnd"/>
      <w:r w:rsidRPr="007C59A5">
        <w:rPr>
          <w:sz w:val="24"/>
          <w:szCs w:val="24"/>
        </w:rPr>
        <w:t xml:space="preserve"> и интонирования.</w:t>
      </w:r>
    </w:p>
    <w:p w:rsidR="00AE2F62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При чтении человек не только видит текст, но и проговаривает его про себя и одновременно как бы слышит себя со стороны. Именно благодаря </w:t>
      </w:r>
      <w:r w:rsidRPr="007C59A5">
        <w:rPr>
          <w:i/>
          <w:sz w:val="24"/>
          <w:szCs w:val="24"/>
        </w:rPr>
        <w:t xml:space="preserve">механизму внутреннего проговаривания </w:t>
      </w:r>
      <w:r w:rsidRPr="007C59A5">
        <w:rPr>
          <w:sz w:val="24"/>
          <w:szCs w:val="24"/>
        </w:rPr>
        <w:t xml:space="preserve">и происходит сличение графического и </w:t>
      </w:r>
      <w:proofErr w:type="spellStart"/>
      <w:r w:rsidRPr="007C59A5">
        <w:rPr>
          <w:sz w:val="24"/>
          <w:szCs w:val="24"/>
        </w:rPr>
        <w:t>слухомоторного</w:t>
      </w:r>
      <w:proofErr w:type="spellEnd"/>
      <w:r w:rsidRPr="007C59A5">
        <w:rPr>
          <w:sz w:val="24"/>
          <w:szCs w:val="24"/>
        </w:rPr>
        <w:t xml:space="preserve"> образов. Наиболее ярко действие этого механизма наблюдается у начинающих читателей (шепотное чтение). Постепенно, с накоплением опыта, внутреннее проговаривание приобретает более свернутый характер и </w:t>
      </w:r>
      <w:proofErr w:type="gramStart"/>
      <w:r w:rsidRPr="007C59A5">
        <w:rPr>
          <w:sz w:val="24"/>
          <w:szCs w:val="24"/>
        </w:rPr>
        <w:t>наконец</w:t>
      </w:r>
      <w:proofErr w:type="gramEnd"/>
      <w:r w:rsidRPr="007C59A5">
        <w:rPr>
          <w:sz w:val="24"/>
          <w:szCs w:val="24"/>
        </w:rPr>
        <w:t xml:space="preserve"> полностью исчезает.</w:t>
      </w:r>
    </w:p>
    <w:p w:rsidR="007C59A5" w:rsidRPr="007C59A5" w:rsidRDefault="007C59A5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 методике выделяют </w:t>
      </w:r>
      <w:r w:rsidRPr="007C59A5">
        <w:rPr>
          <w:i/>
          <w:sz w:val="24"/>
          <w:szCs w:val="24"/>
        </w:rPr>
        <w:t>две формы чтения: про себя</w:t>
      </w:r>
      <w:r w:rsidRPr="007C59A5">
        <w:rPr>
          <w:sz w:val="24"/>
          <w:szCs w:val="24"/>
        </w:rPr>
        <w:t xml:space="preserve"> (внутреннее чтение) и </w:t>
      </w:r>
      <w:r w:rsidRPr="007C59A5">
        <w:rPr>
          <w:i/>
          <w:sz w:val="24"/>
          <w:szCs w:val="24"/>
        </w:rPr>
        <w:t>вслух</w:t>
      </w:r>
      <w:r w:rsidRPr="007C59A5">
        <w:rPr>
          <w:sz w:val="24"/>
          <w:szCs w:val="24"/>
        </w:rPr>
        <w:t xml:space="preserve"> (внешнее чтение). Чтение про себя – основная форма чтения – имеет целью извлечение информации, оно «</w:t>
      </w:r>
      <w:proofErr w:type="spellStart"/>
      <w:r w:rsidRPr="007C59A5">
        <w:rPr>
          <w:sz w:val="24"/>
          <w:szCs w:val="24"/>
        </w:rPr>
        <w:t>монологично</w:t>
      </w:r>
      <w:proofErr w:type="spellEnd"/>
      <w:r w:rsidRPr="007C59A5">
        <w:rPr>
          <w:sz w:val="24"/>
          <w:szCs w:val="24"/>
        </w:rPr>
        <w:t>», совершается наедине с собой. Чтение вслух – вторичная форма, оно «диалогично», его назначение в основном в передаче информации другому лицу.</w:t>
      </w:r>
    </w:p>
    <w:p w:rsidR="007C59A5" w:rsidRPr="007C59A5" w:rsidRDefault="007C59A5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 зависимости от этапа обучения, от индивидуальных особенностей обучаемых и реальных условий обучения может изменяться процентное соотношение чтения вслух и про себя на уроке и дома. </w:t>
      </w:r>
    </w:p>
    <w:p w:rsidR="007C59A5" w:rsidRPr="007C59A5" w:rsidRDefault="007C59A5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lastRenderedPageBreak/>
        <w:t>На начальном этапе чтение вслух предпочтительнее, чем чтение про себя. Чтение вслух обеспечивает не только последовательное формирование навыков, но и достаточную степень само- и взаимоконтроля.</w:t>
      </w:r>
    </w:p>
    <w:p w:rsidR="007C59A5" w:rsidRDefault="007C59A5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 среднем этапе еще нельзя игнорировать чтение вслух, поскольку идет закрепление навыка и без постоянного контроля он может очень быстро «сползти». Тем не менее,  на среднем этапе обучения акценты уже смещаются в сторону развития технологий чтения. Чтение все чаще выступает как самостоятельный вид речевой деятельности, но чтение вслух заменяется чтением про себя.</w:t>
      </w:r>
    </w:p>
    <w:p w:rsidR="007C59A5" w:rsidRPr="007C59A5" w:rsidRDefault="007C59A5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Формированию </w:t>
      </w:r>
      <w:r w:rsidRPr="007C59A5">
        <w:rPr>
          <w:i/>
          <w:sz w:val="24"/>
          <w:szCs w:val="24"/>
        </w:rPr>
        <w:t>умения чтения вслух</w:t>
      </w:r>
      <w:r w:rsidRPr="007C59A5">
        <w:rPr>
          <w:sz w:val="24"/>
          <w:szCs w:val="24"/>
        </w:rPr>
        <w:t xml:space="preserve"> способствуют следующие упражнения: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0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7C59A5">
        <w:rPr>
          <w:i/>
          <w:sz w:val="24"/>
          <w:szCs w:val="24"/>
        </w:rPr>
        <w:t xml:space="preserve">на упрочение </w:t>
      </w:r>
      <w:proofErr w:type="spellStart"/>
      <w:r w:rsidRPr="007C59A5">
        <w:rPr>
          <w:i/>
          <w:sz w:val="24"/>
          <w:szCs w:val="24"/>
        </w:rPr>
        <w:t>графемно-фонемных</w:t>
      </w:r>
      <w:proofErr w:type="spellEnd"/>
      <w:r w:rsidRPr="007C59A5">
        <w:rPr>
          <w:i/>
          <w:sz w:val="24"/>
          <w:szCs w:val="24"/>
        </w:rPr>
        <w:t xml:space="preserve"> связей: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называние букв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нахождение заданных букв в алфавите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называние букв в конкретном слове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определение букв и звуков в слове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группировка слов по определенному звуку, букве</w:t>
      </w:r>
    </w:p>
    <w:p w:rsidR="007C59A5" w:rsidRPr="007C59A5" w:rsidRDefault="007C59A5" w:rsidP="007C59A5">
      <w:pPr>
        <w:numPr>
          <w:ilvl w:val="0"/>
          <w:numId w:val="3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описание – запись – прочтение слов в соответствии с определенными признаками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709"/>
        </w:tabs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i/>
          <w:sz w:val="24"/>
          <w:szCs w:val="24"/>
        </w:rPr>
        <w:t>на соотнесение формы со значением:</w:t>
      </w:r>
    </w:p>
    <w:p w:rsidR="007C59A5" w:rsidRPr="007C59A5" w:rsidRDefault="007C59A5" w:rsidP="007C59A5">
      <w:pPr>
        <w:numPr>
          <w:ilvl w:val="0"/>
          <w:numId w:val="5"/>
        </w:numPr>
        <w:tabs>
          <w:tab w:val="num" w:pos="709"/>
        </w:tabs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нахождение однокоренных слов</w:t>
      </w:r>
    </w:p>
    <w:p w:rsidR="007C59A5" w:rsidRPr="007C59A5" w:rsidRDefault="007C59A5" w:rsidP="007C59A5">
      <w:pPr>
        <w:numPr>
          <w:ilvl w:val="0"/>
          <w:numId w:val="5"/>
        </w:numPr>
        <w:tabs>
          <w:tab w:val="num" w:pos="709"/>
        </w:tabs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нахождение в ряду слов прилагательных в сравнительной степени, нахождение глаголов в прошедшем времени и т.п.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709"/>
        </w:tabs>
        <w:spacing w:line="276" w:lineRule="auto"/>
        <w:ind w:left="709" w:firstLine="567"/>
        <w:jc w:val="both"/>
        <w:rPr>
          <w:i/>
          <w:sz w:val="24"/>
          <w:szCs w:val="24"/>
        </w:rPr>
      </w:pPr>
      <w:r w:rsidRPr="007C59A5">
        <w:rPr>
          <w:i/>
          <w:sz w:val="24"/>
          <w:szCs w:val="24"/>
        </w:rPr>
        <w:t>на развитие языковой догадки:</w:t>
      </w:r>
    </w:p>
    <w:p w:rsidR="007C59A5" w:rsidRPr="007C59A5" w:rsidRDefault="007C59A5" w:rsidP="007C59A5">
      <w:pPr>
        <w:numPr>
          <w:ilvl w:val="0"/>
          <w:numId w:val="6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нахождение слов-интернационализмов</w:t>
      </w:r>
    </w:p>
    <w:p w:rsidR="007C59A5" w:rsidRPr="007C59A5" w:rsidRDefault="007C59A5" w:rsidP="007C59A5">
      <w:pPr>
        <w:numPr>
          <w:ilvl w:val="0"/>
          <w:numId w:val="6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перевод слов по его структуре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709"/>
        </w:tabs>
        <w:spacing w:line="276" w:lineRule="auto"/>
        <w:ind w:left="709" w:firstLine="567"/>
        <w:jc w:val="both"/>
        <w:rPr>
          <w:i/>
          <w:sz w:val="24"/>
          <w:szCs w:val="24"/>
        </w:rPr>
      </w:pPr>
      <w:r w:rsidRPr="007C59A5">
        <w:rPr>
          <w:i/>
          <w:sz w:val="24"/>
          <w:szCs w:val="24"/>
        </w:rPr>
        <w:t>на развитие вероятностного прогнозирования:</w:t>
      </w:r>
    </w:p>
    <w:p w:rsidR="007C59A5" w:rsidRPr="007C59A5" w:rsidRDefault="007C59A5" w:rsidP="007C59A5">
      <w:pPr>
        <w:numPr>
          <w:ilvl w:val="0"/>
          <w:numId w:val="7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восстановление слов по частям</w:t>
      </w:r>
    </w:p>
    <w:p w:rsidR="007C59A5" w:rsidRPr="007C59A5" w:rsidRDefault="007C59A5" w:rsidP="007C59A5">
      <w:pPr>
        <w:numPr>
          <w:ilvl w:val="0"/>
          <w:numId w:val="7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выбор существительного к данным прилагательным</w:t>
      </w:r>
    </w:p>
    <w:p w:rsidR="007C59A5" w:rsidRPr="007C59A5" w:rsidRDefault="007C59A5" w:rsidP="007C59A5">
      <w:pPr>
        <w:numPr>
          <w:ilvl w:val="0"/>
          <w:numId w:val="7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заполнение пропусков артиклями, предлогами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709"/>
        </w:tabs>
        <w:spacing w:line="276" w:lineRule="auto"/>
        <w:ind w:left="709" w:firstLine="567"/>
        <w:jc w:val="both"/>
        <w:rPr>
          <w:i/>
          <w:sz w:val="24"/>
          <w:szCs w:val="24"/>
        </w:rPr>
      </w:pPr>
      <w:r w:rsidRPr="007C59A5">
        <w:rPr>
          <w:i/>
          <w:sz w:val="24"/>
          <w:szCs w:val="24"/>
        </w:rPr>
        <w:t>на группировку слов в смысловое целое:</w:t>
      </w:r>
    </w:p>
    <w:p w:rsidR="007C59A5" w:rsidRPr="007C59A5" w:rsidRDefault="007C59A5" w:rsidP="007C59A5">
      <w:pPr>
        <w:numPr>
          <w:ilvl w:val="0"/>
          <w:numId w:val="8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чтение по синтагмам</w:t>
      </w:r>
    </w:p>
    <w:p w:rsidR="007C59A5" w:rsidRPr="007C59A5" w:rsidRDefault="007C59A5" w:rsidP="007C59A5">
      <w:pPr>
        <w:numPr>
          <w:ilvl w:val="0"/>
          <w:numId w:val="8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нахождение в ряду словосочетаний, обозначающих время, место</w:t>
      </w:r>
    </w:p>
    <w:p w:rsidR="007C59A5" w:rsidRPr="007C59A5" w:rsidRDefault="007C59A5" w:rsidP="007C59A5">
      <w:pPr>
        <w:numPr>
          <w:ilvl w:val="1"/>
          <w:numId w:val="4"/>
        </w:numPr>
        <w:tabs>
          <w:tab w:val="clear" w:pos="2205"/>
          <w:tab w:val="num" w:pos="709"/>
        </w:tabs>
        <w:spacing w:line="276" w:lineRule="auto"/>
        <w:ind w:left="709" w:firstLine="567"/>
        <w:jc w:val="both"/>
        <w:rPr>
          <w:i/>
          <w:sz w:val="24"/>
          <w:szCs w:val="24"/>
        </w:rPr>
      </w:pPr>
      <w:r w:rsidRPr="007C59A5">
        <w:rPr>
          <w:i/>
          <w:sz w:val="24"/>
          <w:szCs w:val="24"/>
        </w:rPr>
        <w:t>на отработку интонации:</w:t>
      </w:r>
    </w:p>
    <w:p w:rsidR="007C59A5" w:rsidRPr="007C59A5" w:rsidRDefault="007C59A5" w:rsidP="007C59A5">
      <w:pPr>
        <w:numPr>
          <w:ilvl w:val="0"/>
          <w:numId w:val="9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чтение за диктором</w:t>
      </w:r>
    </w:p>
    <w:p w:rsidR="007C59A5" w:rsidRPr="007C59A5" w:rsidRDefault="007C59A5" w:rsidP="007C59A5">
      <w:pPr>
        <w:numPr>
          <w:ilvl w:val="0"/>
          <w:numId w:val="9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выразительное чтение</w:t>
      </w:r>
    </w:p>
    <w:p w:rsidR="007C59A5" w:rsidRPr="007C59A5" w:rsidRDefault="007C59A5" w:rsidP="007C59A5">
      <w:pPr>
        <w:numPr>
          <w:ilvl w:val="0"/>
          <w:numId w:val="9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чтение с интонационной разметкой.</w:t>
      </w:r>
    </w:p>
    <w:p w:rsidR="007C59A5" w:rsidRPr="007C59A5" w:rsidRDefault="007C59A5" w:rsidP="007C59A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C59A5">
        <w:rPr>
          <w:b/>
          <w:sz w:val="24"/>
          <w:szCs w:val="24"/>
        </w:rPr>
        <w:t>Виды чтения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Г.В.Рогова выделяет три вида чтения: изучающее, ознакомительное и просмотровое. Профессор Е.И.Пассов считает, что это лишь разные цели использования чтения. Существует и мнение о том, что не следует выделять слишком много видов информативного чтения и достаточно различать изучающее и поисковое чтение (</w:t>
      </w:r>
      <w:proofErr w:type="spellStart"/>
      <w:r w:rsidRPr="007C59A5">
        <w:rPr>
          <w:sz w:val="24"/>
          <w:szCs w:val="24"/>
        </w:rPr>
        <w:t>Р.К.Миньяр-Белоручев</w:t>
      </w:r>
      <w:proofErr w:type="spellEnd"/>
      <w:r w:rsidRPr="007C59A5">
        <w:rPr>
          <w:sz w:val="24"/>
          <w:szCs w:val="24"/>
        </w:rPr>
        <w:t>).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В зарубежной англоязычной методике также выделяют несколько видов или умений чтения:</w:t>
      </w:r>
    </w:p>
    <w:p w:rsidR="00AE2F62" w:rsidRPr="007C59A5" w:rsidRDefault="00AE2F62" w:rsidP="007C59A5">
      <w:pPr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определение основной темы/идеи текста;</w:t>
      </w:r>
    </w:p>
    <w:p w:rsidR="00AE2F62" w:rsidRPr="007C59A5" w:rsidRDefault="00AE2F62" w:rsidP="007C59A5">
      <w:pPr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lastRenderedPageBreak/>
        <w:t>поиск конкретной информации в тексте;</w:t>
      </w:r>
    </w:p>
    <w:p w:rsidR="00AE2F62" w:rsidRPr="007C59A5" w:rsidRDefault="00AE2F62" w:rsidP="007C59A5">
      <w:pPr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детальное понимание текста не только на уровне содержания, но и смысла.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Практический компонент </w:t>
      </w:r>
      <w:r w:rsidRPr="007C59A5">
        <w:rPr>
          <w:i/>
          <w:sz w:val="24"/>
          <w:szCs w:val="24"/>
        </w:rPr>
        <w:t>цели обучения чтению</w:t>
      </w:r>
      <w:r w:rsidRPr="007C59A5">
        <w:rPr>
          <w:sz w:val="24"/>
          <w:szCs w:val="24"/>
        </w:rPr>
        <w:t xml:space="preserve"> как опосредованной форме общения на бурятском языке предполагает развитие у учащихся умений читать тексты с разным уровнем понимания содержащейся в нем информации:</w:t>
      </w:r>
    </w:p>
    <w:p w:rsidR="00AE2F62" w:rsidRPr="007C59A5" w:rsidRDefault="00AE2F62" w:rsidP="007C59A5">
      <w:pPr>
        <w:numPr>
          <w:ilvl w:val="0"/>
          <w:numId w:val="12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с пониманием основного содержания (ознакомительное чтение);</w:t>
      </w:r>
    </w:p>
    <w:p w:rsidR="00AE2F62" w:rsidRPr="007C59A5" w:rsidRDefault="00AE2F62" w:rsidP="007C59A5">
      <w:pPr>
        <w:numPr>
          <w:ilvl w:val="0"/>
          <w:numId w:val="12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с полным пониманием содержания (изучающее чтение);</w:t>
      </w:r>
    </w:p>
    <w:p w:rsidR="00AE2F62" w:rsidRPr="007C59A5" w:rsidRDefault="00AE2F62" w:rsidP="007C59A5">
      <w:pPr>
        <w:numPr>
          <w:ilvl w:val="0"/>
          <w:numId w:val="12"/>
        </w:numPr>
        <w:spacing w:line="276" w:lineRule="auto"/>
        <w:ind w:left="709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с извлечением необходимой, значимой информации (поисково-просмотровое чтение).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pacing w:val="-4"/>
          <w:sz w:val="24"/>
          <w:szCs w:val="24"/>
        </w:rPr>
      </w:pPr>
      <w:r w:rsidRPr="007C59A5">
        <w:rPr>
          <w:b/>
          <w:i/>
          <w:spacing w:val="-4"/>
          <w:sz w:val="24"/>
          <w:szCs w:val="24"/>
        </w:rPr>
        <w:t xml:space="preserve">Изучающее </w:t>
      </w:r>
      <w:r w:rsidRPr="007C59A5">
        <w:rPr>
          <w:spacing w:val="-4"/>
          <w:sz w:val="24"/>
          <w:szCs w:val="24"/>
        </w:rPr>
        <w:t xml:space="preserve">чтение представляет собой внимательное </w:t>
      </w:r>
      <w:proofErr w:type="spellStart"/>
      <w:r w:rsidRPr="007C59A5">
        <w:rPr>
          <w:spacing w:val="-4"/>
          <w:sz w:val="24"/>
          <w:szCs w:val="24"/>
        </w:rPr>
        <w:t>вчитывание</w:t>
      </w:r>
      <w:proofErr w:type="spellEnd"/>
      <w:r w:rsidRPr="007C59A5">
        <w:rPr>
          <w:spacing w:val="-4"/>
          <w:sz w:val="24"/>
          <w:szCs w:val="24"/>
        </w:rPr>
        <w:t>, проникновение в смысл при помощи анализа текста.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pacing w:val="-6"/>
          <w:sz w:val="24"/>
          <w:szCs w:val="24"/>
        </w:rPr>
      </w:pPr>
      <w:r w:rsidRPr="007C59A5">
        <w:rPr>
          <w:spacing w:val="-6"/>
          <w:sz w:val="24"/>
          <w:szCs w:val="24"/>
        </w:rPr>
        <w:t xml:space="preserve">При </w:t>
      </w:r>
      <w:r w:rsidRPr="007C59A5">
        <w:rPr>
          <w:b/>
          <w:i/>
          <w:spacing w:val="-6"/>
          <w:sz w:val="24"/>
          <w:szCs w:val="24"/>
        </w:rPr>
        <w:t>ознакомительном</w:t>
      </w:r>
      <w:r w:rsidRPr="007C59A5">
        <w:rPr>
          <w:spacing w:val="-6"/>
          <w:sz w:val="24"/>
          <w:szCs w:val="24"/>
        </w:rPr>
        <w:t xml:space="preserve"> чтении целью является извлечение основной информации (приблизительно 70%), при этом делается ставка на воссоздающее воображение читателя, благодаря которому частично восполняется смысл текста.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 результате </w:t>
      </w:r>
      <w:r w:rsidRPr="007C59A5">
        <w:rPr>
          <w:b/>
          <w:i/>
          <w:sz w:val="24"/>
          <w:szCs w:val="24"/>
        </w:rPr>
        <w:t>просмотрового</w:t>
      </w:r>
      <w:r w:rsidRPr="007C59A5">
        <w:rPr>
          <w:sz w:val="24"/>
          <w:szCs w:val="24"/>
        </w:rPr>
        <w:t xml:space="preserve"> чтения читатель получает самое общее представление о содержательно-смысловом плане текста: о чем идет в нем речь.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Преобладающим видом чтения является ознакомительное чтение. Изучающее и просмотровое чтение занимают подчиненное место в системе обучения чтению.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 опыт учащихся виды чтения вводятся при помощи соответствующих заданий. Профессор И.Л. </w:t>
      </w:r>
      <w:proofErr w:type="spellStart"/>
      <w:r w:rsidRPr="007C59A5">
        <w:rPr>
          <w:sz w:val="24"/>
          <w:szCs w:val="24"/>
        </w:rPr>
        <w:t>Бим</w:t>
      </w:r>
      <w:proofErr w:type="spellEnd"/>
      <w:r w:rsidRPr="007C59A5">
        <w:rPr>
          <w:sz w:val="24"/>
          <w:szCs w:val="24"/>
        </w:rPr>
        <w:t xml:space="preserve"> полагает, что при обучении чтению текст сам по себе лишь некая потенция, овладеть его содержанием с необходимой степенью полноты, точности и глубины помогают учащимся задания, преобразующие этот текст в конкретное упражнение. При этом задания не только нацеливают внимание читающего на получение конечного результата («Прочти и выяви главную мысль»), но и предопределяют характер протекания чтения («Читая, выяви все приметы времени»). Таким образом, задания являются существенным рычагом управления чтением, стимулирующим и контролирующим понимание, они обусловливают также вид чтения. Поэтому формулировка заданий к тексту – ответственный момент. Они должны быть построены с учетом характера чтения как вида речевой деятельности, венцом которой является понимание.</w:t>
      </w:r>
    </w:p>
    <w:p w:rsidR="007C59A5" w:rsidRDefault="007C59A5" w:rsidP="007C59A5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обучения чтению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b/>
          <w:sz w:val="24"/>
          <w:szCs w:val="24"/>
        </w:rPr>
        <w:t>Содержание обучения чтению</w:t>
      </w:r>
      <w:r w:rsidRPr="007C59A5">
        <w:rPr>
          <w:sz w:val="24"/>
          <w:szCs w:val="24"/>
        </w:rPr>
        <w:t xml:space="preserve"> рассматривается в трех компонентах: </w:t>
      </w:r>
      <w:proofErr w:type="spellStart"/>
      <w:r w:rsidRPr="007C59A5">
        <w:rPr>
          <w:sz w:val="24"/>
          <w:szCs w:val="24"/>
        </w:rPr>
        <w:t>линвистический</w:t>
      </w:r>
      <w:proofErr w:type="spellEnd"/>
      <w:r w:rsidRPr="007C59A5">
        <w:rPr>
          <w:sz w:val="24"/>
          <w:szCs w:val="24"/>
        </w:rPr>
        <w:t xml:space="preserve">, </w:t>
      </w:r>
      <w:proofErr w:type="gramStart"/>
      <w:r w:rsidRPr="007C59A5">
        <w:rPr>
          <w:sz w:val="24"/>
          <w:szCs w:val="24"/>
        </w:rPr>
        <w:t>психологический</w:t>
      </w:r>
      <w:proofErr w:type="gramEnd"/>
      <w:r w:rsidRPr="007C59A5">
        <w:rPr>
          <w:sz w:val="24"/>
          <w:szCs w:val="24"/>
        </w:rPr>
        <w:t>, методологический.</w:t>
      </w:r>
    </w:p>
    <w:p w:rsidR="00AE2F62" w:rsidRPr="007C59A5" w:rsidRDefault="00AE2F62" w:rsidP="007C59A5">
      <w:pPr>
        <w:pStyle w:val="a3"/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Рассмотрим лингвистический компонент – это компонент букв, буквосочетаний, слов, словосочетаний, предложений текста. Учащиеся усваивают буквы алфавита: они должны уметь назвать букву и звук, который она передает. Минимальной единицей обучение чтению является слово, которая ей позволяет учащимся овладевать техникой чтения - озвучивания графического образа слова - по правилам чтения и или путем запоминания самого образа слова и соотносить его со значением</w:t>
      </w:r>
      <w:proofErr w:type="gramStart"/>
      <w:r w:rsidRPr="007C59A5">
        <w:rPr>
          <w:sz w:val="24"/>
          <w:szCs w:val="24"/>
        </w:rPr>
        <w:t xml:space="preserve"> ,</w:t>
      </w:r>
      <w:proofErr w:type="gramEnd"/>
      <w:r w:rsidRPr="007C59A5">
        <w:rPr>
          <w:sz w:val="24"/>
          <w:szCs w:val="24"/>
        </w:rPr>
        <w:t xml:space="preserve"> т.е. понимать читаемое. 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Важным психологическим компонентом процесса чтения является </w:t>
      </w:r>
      <w:r w:rsidRPr="007C59A5">
        <w:rPr>
          <w:i/>
          <w:sz w:val="24"/>
          <w:szCs w:val="24"/>
        </w:rPr>
        <w:t xml:space="preserve">механизм вероятностного прогнозирования, </w:t>
      </w:r>
      <w:r w:rsidRPr="007C59A5">
        <w:rPr>
          <w:sz w:val="24"/>
          <w:szCs w:val="24"/>
        </w:rPr>
        <w:t xml:space="preserve">которое проявляется на смысловом и вербальном уровнях. 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lastRenderedPageBreak/>
        <w:t xml:space="preserve">Смысловое прогнозирование – это умение предугадать содержание текста и сделать правильное предположение о дальнейшем развитии событий по заголовку, первому предложению и другим сигналам текста. 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Вербальное прогнозирование – умение по начальным буквам угадать слово, по первым словам угадывать синтаксическое построение предложения, по первому предложению – дальнейшее построение абзаца. 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7C59A5">
        <w:rPr>
          <w:sz w:val="24"/>
          <w:szCs w:val="24"/>
        </w:rPr>
        <w:t>Содержательно-смысловая информация текста предполагает понимание не только содержания того, что выражено эксплицитно, т.е. самими языковыми средствами, но и имплицитно выраженной информации, лежащей за пределами языковых построений, или,  как, говорят, подтекста, иными словами, смысла.</w:t>
      </w:r>
      <w:proofErr w:type="gramEnd"/>
      <w:r w:rsidRPr="007C59A5">
        <w:rPr>
          <w:sz w:val="24"/>
          <w:szCs w:val="24"/>
        </w:rPr>
        <w:t xml:space="preserve"> Рассмотрим умения, формирующие чтение как деятельность по извлечению содержательно – смысловой  информации их текста. Такое чтение предполагает овладение следующими умениями:</w:t>
      </w:r>
    </w:p>
    <w:p w:rsidR="00AE2F62" w:rsidRPr="007C59A5" w:rsidRDefault="00AE2F62" w:rsidP="007C59A5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Умением </w:t>
      </w:r>
      <w:proofErr w:type="spellStart"/>
      <w:r w:rsidRPr="007C59A5">
        <w:rPr>
          <w:b/>
          <w:sz w:val="24"/>
          <w:szCs w:val="24"/>
        </w:rPr>
        <w:t>антипицировать</w:t>
      </w:r>
      <w:proofErr w:type="spellEnd"/>
      <w:r w:rsidRPr="007C59A5">
        <w:rPr>
          <w:b/>
          <w:sz w:val="24"/>
          <w:szCs w:val="24"/>
        </w:rPr>
        <w:t>,</w:t>
      </w:r>
      <w:r w:rsidRPr="007C59A5">
        <w:rPr>
          <w:sz w:val="24"/>
          <w:szCs w:val="24"/>
        </w:rPr>
        <w:t xml:space="preserve"> т.е. </w:t>
      </w:r>
      <w:proofErr w:type="spellStart"/>
      <w:r w:rsidRPr="007C59A5">
        <w:rPr>
          <w:sz w:val="24"/>
          <w:szCs w:val="24"/>
        </w:rPr>
        <w:t>предвосхищять</w:t>
      </w:r>
      <w:proofErr w:type="spellEnd"/>
      <w:r w:rsidRPr="007C59A5">
        <w:rPr>
          <w:sz w:val="24"/>
          <w:szCs w:val="24"/>
        </w:rPr>
        <w:t xml:space="preserve"> содержание текста за счет вдумчивого прочтения заголовка и прогнозирования того, какое содержание может быть при таком заголовке; за счет беглого просмотра двух или трех первых предложений или первого абзаца и конца текста;</w:t>
      </w:r>
    </w:p>
    <w:p w:rsidR="00AE2F62" w:rsidRPr="007C59A5" w:rsidRDefault="00AE2F62" w:rsidP="007C59A5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Умением </w:t>
      </w:r>
      <w:r w:rsidRPr="007C59A5">
        <w:rPr>
          <w:b/>
          <w:sz w:val="24"/>
          <w:szCs w:val="24"/>
        </w:rPr>
        <w:t>вычленять главное</w:t>
      </w:r>
      <w:r w:rsidRPr="007C59A5">
        <w:rPr>
          <w:sz w:val="24"/>
          <w:szCs w:val="24"/>
        </w:rPr>
        <w:t xml:space="preserve"> при чтении, находить так называемые </w:t>
      </w:r>
      <w:r w:rsidRPr="007C59A5">
        <w:rPr>
          <w:sz w:val="24"/>
          <w:szCs w:val="24"/>
          <w:lang w:val="en-US"/>
        </w:rPr>
        <w:t>topical</w:t>
      </w:r>
      <w:r w:rsidRPr="007C59A5">
        <w:rPr>
          <w:sz w:val="24"/>
          <w:szCs w:val="24"/>
        </w:rPr>
        <w:t xml:space="preserve"> </w:t>
      </w:r>
      <w:r w:rsidRPr="007C59A5">
        <w:rPr>
          <w:sz w:val="24"/>
          <w:szCs w:val="24"/>
          <w:lang w:val="en-US"/>
        </w:rPr>
        <w:t>sentences</w:t>
      </w:r>
      <w:r w:rsidRPr="007C59A5">
        <w:rPr>
          <w:sz w:val="24"/>
          <w:szCs w:val="24"/>
        </w:rPr>
        <w:t xml:space="preserve"> чему в немалой степени могут способствовать задания предваряющие текст;</w:t>
      </w:r>
    </w:p>
    <w:p w:rsidR="00AE2F62" w:rsidRPr="007C59A5" w:rsidRDefault="00AE2F62" w:rsidP="007C59A5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Умение </w:t>
      </w:r>
      <w:r w:rsidRPr="007C59A5">
        <w:rPr>
          <w:b/>
          <w:sz w:val="24"/>
          <w:szCs w:val="24"/>
        </w:rPr>
        <w:t>сокращать, сжимать</w:t>
      </w:r>
      <w:r w:rsidRPr="007C59A5">
        <w:rPr>
          <w:sz w:val="24"/>
          <w:szCs w:val="24"/>
        </w:rPr>
        <w:t xml:space="preserve"> текст за счет устранения избыточной, второстепенной информации. Этому могут служить задания типа «Передайте основное содержание абзаца одним предложением», или «Передайте содержание текста двумя, тремя предложениями» (устно или письменно);</w:t>
      </w:r>
    </w:p>
    <w:p w:rsidR="00AE2F62" w:rsidRDefault="00AE2F62" w:rsidP="007C59A5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Умение </w:t>
      </w:r>
      <w:r w:rsidRPr="007C59A5">
        <w:rPr>
          <w:b/>
          <w:sz w:val="24"/>
          <w:szCs w:val="24"/>
        </w:rPr>
        <w:t>интерпретировать</w:t>
      </w:r>
      <w:r w:rsidRPr="007C59A5">
        <w:rPr>
          <w:sz w:val="24"/>
          <w:szCs w:val="24"/>
        </w:rPr>
        <w:t xml:space="preserve"> текст, т.е. понимать подтекст, смысловое содержание </w:t>
      </w:r>
      <w:proofErr w:type="gramStart"/>
      <w:r w:rsidRPr="007C59A5">
        <w:rPr>
          <w:sz w:val="24"/>
          <w:szCs w:val="24"/>
        </w:rPr>
        <w:t>прочитанного</w:t>
      </w:r>
      <w:proofErr w:type="gramEnd"/>
      <w:r w:rsidRPr="007C59A5">
        <w:rPr>
          <w:sz w:val="24"/>
          <w:szCs w:val="24"/>
        </w:rPr>
        <w:t xml:space="preserve"> и составлять свое собственное отношение к прочитанному. Всеми эти умения в большой степени должны формироваться на средней и, главным образом старшей ступени обучения, где учащиеся читают тексты разных функциональных стилей, как правило, содержащие новую для них и эмоциональную информацию. Однако на начальном этапе закладываются основы этих умений, и если сам текст позволяет формировать эти умения, то это следует делать. 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Таким образом, психологический компонент содержания обучения чтению составляют навыки и умения. Для начального этапа </w:t>
      </w:r>
      <w:proofErr w:type="spellStart"/>
      <w:r w:rsidRPr="007C59A5">
        <w:rPr>
          <w:sz w:val="24"/>
          <w:szCs w:val="24"/>
        </w:rPr>
        <w:t>навыковый</w:t>
      </w:r>
      <w:proofErr w:type="spellEnd"/>
      <w:r w:rsidRPr="007C59A5">
        <w:rPr>
          <w:sz w:val="24"/>
          <w:szCs w:val="24"/>
        </w:rPr>
        <w:t xml:space="preserve"> уровень чрезвычайно важен, поскольку без </w:t>
      </w:r>
      <w:proofErr w:type="spellStart"/>
      <w:r w:rsidRPr="007C59A5">
        <w:rPr>
          <w:sz w:val="24"/>
          <w:szCs w:val="24"/>
        </w:rPr>
        <w:t>сформированности</w:t>
      </w:r>
      <w:proofErr w:type="spellEnd"/>
      <w:r w:rsidRPr="007C59A5">
        <w:rPr>
          <w:sz w:val="24"/>
          <w:szCs w:val="24"/>
        </w:rPr>
        <w:t xml:space="preserve"> техники чтения, которая объединяет в себе и чтение вслух и чтение про себя, нельзя успешно формировать чтение иноязычного текста как вид коммуникативной деятельности.</w:t>
      </w:r>
    </w:p>
    <w:p w:rsidR="00AE2F62" w:rsidRPr="007C59A5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>Снятие трудностей, связанных с технической стороной  чтения текста, может открыть возможности для переноса умения детей читать на родном языке с извлечением содержательно-смысловой информации в чтении на изучаемом языке.</w:t>
      </w:r>
    </w:p>
    <w:p w:rsidR="00AE2F62" w:rsidRDefault="00AE2F62" w:rsidP="007C59A5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C59A5">
        <w:rPr>
          <w:sz w:val="24"/>
          <w:szCs w:val="24"/>
        </w:rPr>
        <w:t xml:space="preserve">Третий компонент чтения </w:t>
      </w:r>
      <w:r w:rsidRPr="007C59A5">
        <w:rPr>
          <w:b/>
          <w:sz w:val="24"/>
          <w:szCs w:val="24"/>
        </w:rPr>
        <w:t>методологический,</w:t>
      </w:r>
      <w:r w:rsidRPr="007C59A5">
        <w:rPr>
          <w:sz w:val="24"/>
          <w:szCs w:val="24"/>
        </w:rPr>
        <w:t xml:space="preserve"> т.е. обучение учащихся приемам учения по овладению чтением. Это такие приемы как: найти ключевое слово как опору для чтения других слов; использование знаков транскрипции при обучении чтению; учить учащихся использовать постраничные сноски и словарь; учить догадываться о значении слова. Все эти приемы открывают большие возможности учащимися для успешной самостоятельной </w:t>
      </w:r>
      <w:proofErr w:type="gramStart"/>
      <w:r w:rsidRPr="007C59A5">
        <w:rPr>
          <w:sz w:val="24"/>
          <w:szCs w:val="24"/>
        </w:rPr>
        <w:t>работы</w:t>
      </w:r>
      <w:proofErr w:type="gramEnd"/>
      <w:r w:rsidRPr="007C59A5">
        <w:rPr>
          <w:sz w:val="24"/>
          <w:szCs w:val="24"/>
        </w:rPr>
        <w:t xml:space="preserve"> как в классе, так и дома.</w:t>
      </w:r>
    </w:p>
    <w:p w:rsidR="00AE2F62" w:rsidRPr="007C59A5" w:rsidRDefault="00AE2F62" w:rsidP="007C59A5">
      <w:pPr>
        <w:spacing w:line="276" w:lineRule="auto"/>
        <w:ind w:firstLine="567"/>
        <w:jc w:val="both"/>
        <w:rPr>
          <w:sz w:val="24"/>
          <w:szCs w:val="24"/>
        </w:rPr>
      </w:pPr>
    </w:p>
    <w:sectPr w:rsidR="00AE2F62" w:rsidRPr="007C59A5" w:rsidSect="0073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01"/>
    <w:multiLevelType w:val="multilevel"/>
    <w:tmpl w:val="979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C13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4341320"/>
    <w:multiLevelType w:val="hybridMultilevel"/>
    <w:tmpl w:val="DA7EC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83DC3"/>
    <w:multiLevelType w:val="hybridMultilevel"/>
    <w:tmpl w:val="48F66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338FE"/>
    <w:multiLevelType w:val="hybridMultilevel"/>
    <w:tmpl w:val="6A14D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84BD0"/>
    <w:multiLevelType w:val="multilevel"/>
    <w:tmpl w:val="4F4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C116E"/>
    <w:multiLevelType w:val="multilevel"/>
    <w:tmpl w:val="ADA6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65AD6"/>
    <w:multiLevelType w:val="multilevel"/>
    <w:tmpl w:val="0DE8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F259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1CA5EB4"/>
    <w:multiLevelType w:val="hybridMultilevel"/>
    <w:tmpl w:val="E536F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02331"/>
    <w:multiLevelType w:val="hybridMultilevel"/>
    <w:tmpl w:val="708886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93B0D"/>
    <w:multiLevelType w:val="hybridMultilevel"/>
    <w:tmpl w:val="A1FCD198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73D2A220">
      <w:start w:val="1"/>
      <w:numFmt w:val="decimal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7B8C0702"/>
    <w:multiLevelType w:val="hybridMultilevel"/>
    <w:tmpl w:val="F03CEE7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2F62"/>
    <w:rsid w:val="000E2B0E"/>
    <w:rsid w:val="00735A7E"/>
    <w:rsid w:val="007C59A5"/>
    <w:rsid w:val="00A278B7"/>
    <w:rsid w:val="00AE2F62"/>
    <w:rsid w:val="00D001BE"/>
    <w:rsid w:val="00FD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E2F62"/>
    <w:pPr>
      <w:jc w:val="center"/>
    </w:pPr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E2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1967</Words>
  <Characters>11214</Characters>
  <Application>Microsoft Office Word</Application>
  <DocSecurity>0</DocSecurity>
  <Lines>93</Lines>
  <Paragraphs>26</Paragraphs>
  <ScaleCrop>false</ScaleCrop>
  <Company>Microsoft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2011-10-25T13:59:00Z</dcterms:created>
  <dcterms:modified xsi:type="dcterms:W3CDTF">2011-11-15T02:54:00Z</dcterms:modified>
</cp:coreProperties>
</file>