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C0" w:rsidRDefault="008239C0" w:rsidP="00166A50">
      <w:pPr>
        <w:spacing w:line="240" w:lineRule="auto"/>
        <w:ind w:left="1701"/>
        <w:rPr>
          <w:b/>
          <w:sz w:val="28"/>
          <w:szCs w:val="28"/>
        </w:rPr>
      </w:pPr>
    </w:p>
    <w:p w:rsidR="00591C88" w:rsidRPr="00166A50" w:rsidRDefault="00166A50" w:rsidP="00166A50">
      <w:pPr>
        <w:spacing w:line="240" w:lineRule="auto"/>
        <w:ind w:left="1701"/>
        <w:rPr>
          <w:b/>
          <w:sz w:val="28"/>
          <w:szCs w:val="28"/>
        </w:rPr>
      </w:pPr>
      <w:r w:rsidRPr="00166A50">
        <w:rPr>
          <w:b/>
          <w:sz w:val="28"/>
          <w:szCs w:val="28"/>
        </w:rPr>
        <w:t>Муниципальное общеобразовательное учреждение</w:t>
      </w:r>
    </w:p>
    <w:p w:rsidR="00166A50" w:rsidRDefault="00166A50" w:rsidP="00166A50">
      <w:pPr>
        <w:spacing w:line="240" w:lineRule="auto"/>
        <w:ind w:left="1701"/>
        <w:rPr>
          <w:b/>
          <w:sz w:val="28"/>
          <w:szCs w:val="28"/>
        </w:rPr>
      </w:pPr>
      <w:r w:rsidRPr="00166A50">
        <w:rPr>
          <w:b/>
          <w:sz w:val="28"/>
          <w:szCs w:val="28"/>
        </w:rPr>
        <w:t>«Кулундинская средняя школа № 1»</w:t>
      </w:r>
    </w:p>
    <w:p w:rsidR="00166A50" w:rsidRDefault="00166A50" w:rsidP="00166A50">
      <w:pPr>
        <w:spacing w:line="240" w:lineRule="auto"/>
        <w:ind w:left="1701"/>
        <w:rPr>
          <w:b/>
          <w:sz w:val="28"/>
          <w:szCs w:val="28"/>
        </w:rPr>
      </w:pPr>
    </w:p>
    <w:p w:rsidR="005A7771" w:rsidRDefault="008239C0" w:rsidP="008239C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A7771" w:rsidRDefault="005A7771" w:rsidP="008239C0">
      <w:pPr>
        <w:spacing w:line="240" w:lineRule="auto"/>
        <w:rPr>
          <w:b/>
          <w:sz w:val="28"/>
          <w:szCs w:val="28"/>
        </w:rPr>
      </w:pPr>
    </w:p>
    <w:p w:rsidR="00535919" w:rsidRPr="00535919" w:rsidRDefault="005A7771" w:rsidP="008239C0">
      <w:pPr>
        <w:spacing w:line="240" w:lineRule="auto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</w:t>
      </w:r>
      <w:r w:rsidR="008239C0">
        <w:rPr>
          <w:b/>
          <w:sz w:val="28"/>
          <w:szCs w:val="28"/>
        </w:rPr>
        <w:t xml:space="preserve">  </w:t>
      </w:r>
      <w:r w:rsidR="00166A50" w:rsidRPr="00535919">
        <w:rPr>
          <w:b/>
          <w:sz w:val="32"/>
          <w:szCs w:val="32"/>
        </w:rPr>
        <w:t>Элективный курс</w:t>
      </w:r>
      <w:r w:rsidR="00535919" w:rsidRPr="00535919">
        <w:rPr>
          <w:b/>
          <w:sz w:val="32"/>
          <w:szCs w:val="32"/>
        </w:rPr>
        <w:t xml:space="preserve"> по страноведению Британии</w:t>
      </w:r>
    </w:p>
    <w:p w:rsidR="00535919" w:rsidRDefault="00535919" w:rsidP="00535919">
      <w:pPr>
        <w:spacing w:line="240" w:lineRule="auto"/>
        <w:ind w:left="1701"/>
        <w:rPr>
          <w:b/>
          <w:sz w:val="32"/>
          <w:szCs w:val="32"/>
          <w:lang w:val="en-US"/>
        </w:rPr>
      </w:pPr>
      <w:r w:rsidRPr="00535919">
        <w:rPr>
          <w:b/>
          <w:sz w:val="32"/>
          <w:szCs w:val="32"/>
          <w:lang w:val="en-US"/>
        </w:rPr>
        <w:t>“Traditions and Customs of Great Britain”</w:t>
      </w:r>
    </w:p>
    <w:p w:rsidR="00535919" w:rsidRDefault="00535919" w:rsidP="00535919">
      <w:pPr>
        <w:spacing w:line="240" w:lineRule="auto"/>
        <w:ind w:left="1701"/>
        <w:rPr>
          <w:b/>
          <w:sz w:val="32"/>
          <w:szCs w:val="32"/>
          <w:lang w:val="en-US"/>
        </w:rPr>
      </w:pPr>
    </w:p>
    <w:p w:rsidR="00535919" w:rsidRDefault="00535919" w:rsidP="00535919">
      <w:pPr>
        <w:spacing w:line="240" w:lineRule="auto"/>
        <w:ind w:left="1701"/>
        <w:rPr>
          <w:b/>
          <w:sz w:val="32"/>
          <w:szCs w:val="32"/>
          <w:lang w:val="en-US"/>
        </w:rPr>
      </w:pPr>
    </w:p>
    <w:p w:rsidR="00535919" w:rsidRDefault="00535919" w:rsidP="00535919">
      <w:pPr>
        <w:spacing w:line="240" w:lineRule="auto"/>
        <w:ind w:left="1701"/>
        <w:rPr>
          <w:b/>
          <w:sz w:val="32"/>
          <w:szCs w:val="32"/>
          <w:lang w:val="en-US"/>
        </w:rPr>
      </w:pPr>
    </w:p>
    <w:p w:rsidR="00535919" w:rsidRDefault="00535919" w:rsidP="00535919">
      <w:pPr>
        <w:spacing w:line="240" w:lineRule="auto"/>
        <w:ind w:left="1701"/>
        <w:rPr>
          <w:b/>
          <w:sz w:val="32"/>
          <w:szCs w:val="32"/>
          <w:lang w:val="en-US"/>
        </w:rPr>
      </w:pPr>
    </w:p>
    <w:p w:rsidR="005A7771" w:rsidRPr="00035251" w:rsidRDefault="005A7771" w:rsidP="005A7771">
      <w:pPr>
        <w:spacing w:line="240" w:lineRule="auto"/>
        <w:rPr>
          <w:b/>
          <w:sz w:val="32"/>
          <w:szCs w:val="32"/>
          <w:lang w:val="en-US"/>
        </w:rPr>
      </w:pPr>
    </w:p>
    <w:p w:rsidR="00535919" w:rsidRDefault="005A7771" w:rsidP="005A7771">
      <w:pPr>
        <w:spacing w:line="240" w:lineRule="auto"/>
        <w:ind w:left="142"/>
        <w:rPr>
          <w:b/>
          <w:sz w:val="32"/>
          <w:szCs w:val="32"/>
        </w:rPr>
      </w:pPr>
      <w:r w:rsidRPr="00035251">
        <w:rPr>
          <w:b/>
          <w:sz w:val="32"/>
          <w:szCs w:val="32"/>
          <w:lang w:val="en-US"/>
        </w:rPr>
        <w:t xml:space="preserve">                                                  </w:t>
      </w:r>
      <w:r w:rsidR="00535919">
        <w:rPr>
          <w:b/>
          <w:sz w:val="32"/>
          <w:szCs w:val="32"/>
        </w:rPr>
        <w:t xml:space="preserve">Выполнила: учитель английского языка </w:t>
      </w:r>
      <w:r>
        <w:rPr>
          <w:b/>
          <w:sz w:val="32"/>
          <w:szCs w:val="32"/>
        </w:rPr>
        <w:t xml:space="preserve">      </w:t>
      </w:r>
    </w:p>
    <w:p w:rsidR="00535919" w:rsidRDefault="005A7771" w:rsidP="00535919">
      <w:pPr>
        <w:spacing w:line="240" w:lineRule="auto"/>
        <w:ind w:left="4395"/>
        <w:rPr>
          <w:b/>
          <w:sz w:val="32"/>
          <w:szCs w:val="32"/>
        </w:rPr>
      </w:pPr>
      <w:r>
        <w:rPr>
          <w:b/>
          <w:sz w:val="32"/>
          <w:szCs w:val="32"/>
        </w:rPr>
        <w:t>Грушина Наталья Владимировна</w:t>
      </w:r>
    </w:p>
    <w:p w:rsidR="00535919" w:rsidRDefault="00535919" w:rsidP="00535919">
      <w:pPr>
        <w:spacing w:line="240" w:lineRule="auto"/>
        <w:ind w:left="4395"/>
        <w:rPr>
          <w:b/>
          <w:sz w:val="32"/>
          <w:szCs w:val="32"/>
        </w:rPr>
      </w:pPr>
    </w:p>
    <w:p w:rsidR="00535919" w:rsidRDefault="00535919" w:rsidP="00535919">
      <w:pPr>
        <w:spacing w:line="240" w:lineRule="auto"/>
        <w:ind w:left="4395"/>
        <w:rPr>
          <w:b/>
          <w:sz w:val="32"/>
          <w:szCs w:val="32"/>
        </w:rPr>
      </w:pPr>
    </w:p>
    <w:p w:rsidR="00535919" w:rsidRDefault="00535919" w:rsidP="00535919">
      <w:pPr>
        <w:spacing w:line="240" w:lineRule="auto"/>
        <w:ind w:left="4395"/>
        <w:rPr>
          <w:b/>
          <w:sz w:val="32"/>
          <w:szCs w:val="32"/>
        </w:rPr>
      </w:pPr>
    </w:p>
    <w:p w:rsidR="00535919" w:rsidRDefault="00535919" w:rsidP="00535919">
      <w:pPr>
        <w:spacing w:line="240" w:lineRule="auto"/>
        <w:ind w:left="2410"/>
        <w:rPr>
          <w:b/>
          <w:sz w:val="32"/>
          <w:szCs w:val="32"/>
        </w:rPr>
      </w:pPr>
      <w:r>
        <w:rPr>
          <w:b/>
          <w:sz w:val="32"/>
          <w:szCs w:val="32"/>
        </w:rPr>
        <w:t>Кулунда, 2011</w:t>
      </w:r>
    </w:p>
    <w:p w:rsidR="00535919" w:rsidRDefault="00535919" w:rsidP="00066B5D">
      <w:pPr>
        <w:spacing w:line="240" w:lineRule="auto"/>
        <w:rPr>
          <w:b/>
          <w:sz w:val="32"/>
          <w:szCs w:val="32"/>
        </w:rPr>
      </w:pPr>
    </w:p>
    <w:p w:rsidR="002507C7" w:rsidRDefault="00C97EE9" w:rsidP="00066B5D">
      <w:pPr>
        <w:spacing w:line="240" w:lineRule="auto"/>
        <w:rPr>
          <w:b/>
          <w:sz w:val="36"/>
          <w:szCs w:val="36"/>
        </w:rPr>
      </w:pPr>
      <w:r w:rsidRPr="00DB08DA">
        <w:rPr>
          <w:b/>
          <w:sz w:val="36"/>
          <w:szCs w:val="36"/>
        </w:rPr>
        <w:t xml:space="preserve">           </w:t>
      </w:r>
      <w:r w:rsidR="002507C7">
        <w:rPr>
          <w:b/>
          <w:sz w:val="36"/>
          <w:szCs w:val="36"/>
        </w:rPr>
        <w:t xml:space="preserve">                            </w:t>
      </w:r>
    </w:p>
    <w:p w:rsidR="002507C7" w:rsidRDefault="002507C7" w:rsidP="00066B5D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</w:t>
      </w:r>
    </w:p>
    <w:p w:rsidR="00066B5D" w:rsidRPr="00DB08DA" w:rsidRDefault="002507C7" w:rsidP="00066B5D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C97EE9" w:rsidRPr="00DB08DA">
        <w:rPr>
          <w:b/>
          <w:sz w:val="36"/>
          <w:szCs w:val="36"/>
        </w:rPr>
        <w:t xml:space="preserve"> Содержание</w:t>
      </w:r>
    </w:p>
    <w:p w:rsidR="00C97EE9" w:rsidRDefault="00C97EE9" w:rsidP="00066B5D">
      <w:pPr>
        <w:spacing w:line="240" w:lineRule="auto"/>
        <w:rPr>
          <w:b/>
          <w:sz w:val="32"/>
          <w:szCs w:val="32"/>
        </w:rPr>
      </w:pPr>
    </w:p>
    <w:p w:rsidR="00C97EE9" w:rsidRDefault="00C97EE9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1.Пояснительная записка……………………………………………………………..</w:t>
      </w:r>
      <w:r w:rsidR="00B46583">
        <w:rPr>
          <w:b/>
          <w:sz w:val="32"/>
          <w:szCs w:val="32"/>
        </w:rPr>
        <w:t>4</w:t>
      </w:r>
    </w:p>
    <w:p w:rsidR="00C97EE9" w:rsidRDefault="00C97EE9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2.Цель элективного курса ……………………………………………………………</w:t>
      </w:r>
      <w:r w:rsidR="00B4658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.</w:t>
      </w:r>
    </w:p>
    <w:p w:rsidR="00C97EE9" w:rsidRDefault="00C97EE9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3.Задачи элективного курса …………………………………………………………</w:t>
      </w:r>
      <w:r w:rsidR="00B46583">
        <w:rPr>
          <w:b/>
          <w:sz w:val="32"/>
          <w:szCs w:val="32"/>
        </w:rPr>
        <w:t>6</w:t>
      </w:r>
    </w:p>
    <w:p w:rsidR="00C97EE9" w:rsidRDefault="00C97EE9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4.Ожидаемые результаты обучения ………………………………………….</w:t>
      </w:r>
      <w:r w:rsidR="00B46583">
        <w:rPr>
          <w:b/>
          <w:sz w:val="32"/>
          <w:szCs w:val="32"/>
        </w:rPr>
        <w:t>7</w:t>
      </w:r>
    </w:p>
    <w:p w:rsidR="00C97EE9" w:rsidRDefault="00C97EE9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5.Формы обучения ……………………………………………………………………….</w:t>
      </w:r>
      <w:r w:rsidR="00B46583">
        <w:rPr>
          <w:b/>
          <w:sz w:val="32"/>
          <w:szCs w:val="32"/>
        </w:rPr>
        <w:t>8</w:t>
      </w:r>
    </w:p>
    <w:p w:rsidR="00C97EE9" w:rsidRDefault="00C97EE9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6.Структура элективного курса …………………………………………………….</w:t>
      </w:r>
      <w:r w:rsidR="00B46583">
        <w:rPr>
          <w:b/>
          <w:sz w:val="32"/>
          <w:szCs w:val="32"/>
        </w:rPr>
        <w:t>9</w:t>
      </w:r>
    </w:p>
    <w:p w:rsidR="00C97EE9" w:rsidRDefault="00F67E2C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7.Контроль результатов обучения……………………………………………….</w:t>
      </w:r>
    </w:p>
    <w:p w:rsidR="00C97EE9" w:rsidRDefault="00EF64EB" w:rsidP="00EF64EB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8.Методические рекомендации</w:t>
      </w:r>
      <w:r w:rsidR="00C97EE9">
        <w:rPr>
          <w:b/>
          <w:sz w:val="32"/>
          <w:szCs w:val="32"/>
        </w:rPr>
        <w:t>……………………………………………………</w:t>
      </w:r>
      <w:r w:rsidR="00B46583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                 9. Тематическое  и поу</w:t>
      </w:r>
      <w:r w:rsidR="00E04023">
        <w:rPr>
          <w:b/>
          <w:sz w:val="32"/>
          <w:szCs w:val="32"/>
        </w:rPr>
        <w:t>рочное планирование………………………………</w:t>
      </w:r>
      <w:r w:rsidR="00B46583">
        <w:rPr>
          <w:b/>
          <w:sz w:val="32"/>
          <w:szCs w:val="32"/>
        </w:rPr>
        <w:t>11</w:t>
      </w:r>
    </w:p>
    <w:p w:rsidR="00C97EE9" w:rsidRDefault="00EF64EB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="00C97EE9">
        <w:rPr>
          <w:b/>
          <w:sz w:val="32"/>
          <w:szCs w:val="32"/>
        </w:rPr>
        <w:t>.Библиография ………………………………………………………………………….</w:t>
      </w:r>
      <w:r w:rsidR="00B46583">
        <w:rPr>
          <w:b/>
          <w:sz w:val="32"/>
          <w:szCs w:val="32"/>
        </w:rPr>
        <w:t>14</w:t>
      </w:r>
    </w:p>
    <w:p w:rsidR="00C97EE9" w:rsidRDefault="00C97EE9" w:rsidP="00C97EE9">
      <w:pPr>
        <w:spacing w:line="240" w:lineRule="auto"/>
        <w:ind w:left="-1134"/>
        <w:rPr>
          <w:b/>
          <w:sz w:val="32"/>
          <w:szCs w:val="32"/>
        </w:rPr>
      </w:pPr>
      <w:r>
        <w:rPr>
          <w:b/>
          <w:sz w:val="32"/>
          <w:szCs w:val="32"/>
        </w:rPr>
        <w:t>12.Приложения……………………………………………………………………………..</w:t>
      </w:r>
      <w:r w:rsidR="00B46583">
        <w:rPr>
          <w:b/>
          <w:sz w:val="32"/>
          <w:szCs w:val="32"/>
        </w:rPr>
        <w:t>15</w:t>
      </w: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303FFF" w:rsidRDefault="00303FFF" w:rsidP="00C97EE9">
      <w:pPr>
        <w:spacing w:line="240" w:lineRule="auto"/>
        <w:ind w:left="-1134"/>
        <w:rPr>
          <w:b/>
          <w:sz w:val="32"/>
          <w:szCs w:val="32"/>
        </w:rPr>
      </w:pPr>
    </w:p>
    <w:p w:rsidR="007251D8" w:rsidRDefault="007251D8" w:rsidP="008C5C17">
      <w:pPr>
        <w:spacing w:line="240" w:lineRule="auto"/>
        <w:rPr>
          <w:b/>
          <w:sz w:val="32"/>
          <w:szCs w:val="32"/>
        </w:rPr>
      </w:pPr>
    </w:p>
    <w:p w:rsidR="008239C0" w:rsidRDefault="008239C0" w:rsidP="00C97EE9">
      <w:pPr>
        <w:spacing w:line="240" w:lineRule="auto"/>
        <w:ind w:left="-1134"/>
        <w:rPr>
          <w:b/>
          <w:sz w:val="36"/>
          <w:szCs w:val="36"/>
        </w:rPr>
      </w:pPr>
    </w:p>
    <w:p w:rsidR="00442DF5" w:rsidRDefault="00442DF5" w:rsidP="00035251">
      <w:pPr>
        <w:spacing w:line="240" w:lineRule="auto"/>
        <w:rPr>
          <w:b/>
          <w:sz w:val="36"/>
          <w:szCs w:val="36"/>
        </w:rPr>
      </w:pPr>
    </w:p>
    <w:p w:rsidR="006D42D5" w:rsidRPr="00DB08DA" w:rsidRDefault="006D42D5" w:rsidP="00035251">
      <w:pPr>
        <w:spacing w:line="240" w:lineRule="auto"/>
        <w:rPr>
          <w:b/>
          <w:sz w:val="36"/>
          <w:szCs w:val="36"/>
        </w:rPr>
      </w:pPr>
      <w:r w:rsidRPr="00DB08DA">
        <w:rPr>
          <w:b/>
          <w:sz w:val="36"/>
          <w:szCs w:val="36"/>
        </w:rPr>
        <w:t>Пояснительная записка.</w:t>
      </w:r>
    </w:p>
    <w:p w:rsidR="00303FFF" w:rsidRDefault="006D42D5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В настоящее время в соответствии с распоряжением  правительства РФ об одобрении «Концепции модернизации российского  образования на период до 2010г.»  на старшей ступени общего образования создаётся система  профильного обучения, ориентированная на специализированную подготовку учащихся.</w:t>
      </w:r>
      <w:r w:rsidR="002B4D6E">
        <w:rPr>
          <w:sz w:val="28"/>
          <w:szCs w:val="28"/>
        </w:rPr>
        <w:t xml:space="preserve"> Это обучение  направлено на обеспечение дифференциации и индивидуализации учебного процесса за счёт  изменений  в его структуре, содержании и организации, позволяющих  более полно учитывать интересы, склонности и способности учащихся, создавать условия для  обучения старшеклассников  в соответствии с их профессиональными интересами  и намерениями в отношении образования.</w:t>
      </w:r>
      <w:r w:rsidR="005D524D">
        <w:rPr>
          <w:sz w:val="28"/>
          <w:szCs w:val="28"/>
        </w:rPr>
        <w:t xml:space="preserve"> Модель общеобразовательной школы  с профильным обучением  на старшей ступени предусматривает  возможность разнообразных  вариантов обучения в том числе и организация элективных курсов.</w:t>
      </w:r>
    </w:p>
    <w:p w:rsidR="005D524D" w:rsidRDefault="005D524D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Предлагаемый  элективный курс  предназначен для учащихся </w:t>
      </w:r>
      <w:r w:rsidRPr="005D5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X</w:t>
      </w:r>
      <w:r w:rsidRPr="005D524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XI</w:t>
      </w:r>
      <w:r w:rsidRPr="005D52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классов. </w:t>
      </w:r>
      <w:r w:rsidR="00DE557B">
        <w:rPr>
          <w:sz w:val="28"/>
          <w:szCs w:val="28"/>
        </w:rPr>
        <w:t>Курс рассчитан на учащихся , планирующих сдавать экзамен по английскому языку в форме ЕГЭ. За последние годы существенно изменились  роль и место  иностранного языка в системе школьного образования.</w:t>
      </w:r>
    </w:p>
    <w:p w:rsidR="00DE557B" w:rsidRDefault="00DE557B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Новые политические , социально-экономические и культурные реалии мировой языковой  индустрии потребовали  расширения  функций  иностранного языка как  учебного предмета и, соответственно, уточнения целей его изучения в современном обществе. Необходимо развивать способности школьников</w:t>
      </w:r>
      <w:r w:rsidR="0021056D">
        <w:rPr>
          <w:sz w:val="28"/>
          <w:szCs w:val="28"/>
        </w:rPr>
        <w:t xml:space="preserve">  использовать иностранный язык  в виде инструмента общения в диалоге культур  современного мира. При этом объём знаний и умений  по иностранному языку сориентирован  на то чтобы сдать ЕГЭ.  А чтобы сдать ЕГЭ для этого необходимо приобрести довольно обширные знания по языку, а также умения  и навыки  аудирования, чтения, говорения и  письма, поэтому решить такие задачи  помогут элективные курсы по иностранным языкам. </w:t>
      </w:r>
    </w:p>
    <w:p w:rsidR="0021056D" w:rsidRPr="00DB08DA" w:rsidRDefault="0021056D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Актуальность данного курса</w:t>
      </w:r>
      <w:r w:rsidR="0045414D">
        <w:rPr>
          <w:sz w:val="28"/>
          <w:szCs w:val="28"/>
        </w:rPr>
        <w:t xml:space="preserve"> состоит в том , что он направлен на развитие способностей учащихся  использовать английский язык  как средство образования и самообразования, удовлетворение современных познавательных интересов и коммуникативных потребностей в межкультурном </w:t>
      </w:r>
      <w:r w:rsidR="00291C2A">
        <w:rPr>
          <w:sz w:val="28"/>
          <w:szCs w:val="28"/>
        </w:rPr>
        <w:t>общении. В процессе обучения по данному курсу учащиеся ознакомятся с  обычаями и традициями Великобритании , это курс поможет учащимся оценить свой потенциал с точки зрения образовательной перспективы. Они смогут совершенствовать свои знания  по английскому языку с целью использования их  при сдачи ЕГЭ, в реальной практике общения на уроках  английского языка и в дальнейшей жизни.</w:t>
      </w:r>
      <w:r w:rsidR="007B1A4B">
        <w:rPr>
          <w:sz w:val="28"/>
          <w:szCs w:val="28"/>
        </w:rPr>
        <w:t xml:space="preserve"> Курс  способствует индивидуализации процесса  обучения , расширяет и углубляет  знания во по английскому языку,сохраняет интерес, осознании необходимости его дальнейшего изучения </w:t>
      </w:r>
      <w:r w:rsidR="00B46583">
        <w:rPr>
          <w:sz w:val="28"/>
          <w:szCs w:val="28"/>
        </w:rPr>
        <w:t xml:space="preserve">для  </w:t>
      </w:r>
      <w:r w:rsidR="007B1A4B">
        <w:rPr>
          <w:sz w:val="28"/>
          <w:szCs w:val="28"/>
        </w:rPr>
        <w:t>будущей профессии, повышает мотивацию.</w:t>
      </w:r>
      <w:r w:rsidR="00DB08DA">
        <w:rPr>
          <w:sz w:val="28"/>
          <w:szCs w:val="28"/>
        </w:rPr>
        <w:t xml:space="preserve">Изучение курса рассчитано на 15 часов в </w:t>
      </w:r>
      <w:r w:rsidR="00DB08DA">
        <w:rPr>
          <w:sz w:val="28"/>
          <w:szCs w:val="28"/>
          <w:lang w:val="en-US"/>
        </w:rPr>
        <w:t>X</w:t>
      </w:r>
      <w:r w:rsidR="00DB08DA">
        <w:rPr>
          <w:sz w:val="28"/>
          <w:szCs w:val="28"/>
        </w:rPr>
        <w:t>классе.</w:t>
      </w:r>
    </w:p>
    <w:p w:rsidR="007B1A4B" w:rsidRDefault="007B1A4B" w:rsidP="00C97EE9">
      <w:pPr>
        <w:spacing w:line="240" w:lineRule="auto"/>
        <w:ind w:left="-1134"/>
        <w:rPr>
          <w:sz w:val="28"/>
          <w:szCs w:val="28"/>
        </w:rPr>
      </w:pPr>
    </w:p>
    <w:p w:rsidR="00442DF5" w:rsidRDefault="00442DF5" w:rsidP="00B46583">
      <w:pPr>
        <w:spacing w:line="240" w:lineRule="auto"/>
        <w:ind w:left="-1134"/>
        <w:rPr>
          <w:b/>
          <w:sz w:val="36"/>
          <w:szCs w:val="36"/>
        </w:rPr>
      </w:pPr>
    </w:p>
    <w:p w:rsidR="002B4D6E" w:rsidRPr="00035251" w:rsidRDefault="006F117B" w:rsidP="00B46583">
      <w:pPr>
        <w:spacing w:line="240" w:lineRule="auto"/>
        <w:ind w:left="-1134"/>
        <w:rPr>
          <w:sz w:val="28"/>
          <w:szCs w:val="28"/>
        </w:rPr>
      </w:pPr>
      <w:r w:rsidRPr="00DB08DA">
        <w:rPr>
          <w:b/>
          <w:sz w:val="36"/>
          <w:szCs w:val="36"/>
        </w:rPr>
        <w:t>Цель элективного курса.</w:t>
      </w:r>
    </w:p>
    <w:p w:rsidR="006F117B" w:rsidRDefault="006F117B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1.Созда</w:t>
      </w:r>
      <w:r w:rsidR="00131CCB">
        <w:rPr>
          <w:sz w:val="28"/>
          <w:szCs w:val="28"/>
        </w:rPr>
        <w:t>ние   целостного  представления</w:t>
      </w:r>
      <w:r>
        <w:rPr>
          <w:sz w:val="28"/>
          <w:szCs w:val="28"/>
        </w:rPr>
        <w:t xml:space="preserve"> о культуре, обычаях и традициях страны изучаемого языка путём сравнения постоянной оценки уже имеющихся знаний и понятий с вновь полученными</w:t>
      </w:r>
      <w:r w:rsidR="00131CCB">
        <w:rPr>
          <w:sz w:val="28"/>
          <w:szCs w:val="28"/>
        </w:rPr>
        <w:t>, со знаниями и понятиями о своей стране.</w:t>
      </w:r>
    </w:p>
    <w:p w:rsidR="00131CCB" w:rsidRDefault="00131CCB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2.Развитие навыков и умений , необходимых для успешной сдачи экзаменов.</w:t>
      </w:r>
    </w:p>
    <w:p w:rsidR="00131CCB" w:rsidRDefault="00131CCB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3.Развитие познавательной активности учащихся.</w:t>
      </w:r>
    </w:p>
    <w:p w:rsidR="00131CCB" w:rsidRDefault="00131CCB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4.Развитие компенсаторной активности учащихся.</w:t>
      </w:r>
    </w:p>
    <w:p w:rsidR="00131CCB" w:rsidRDefault="00131CCB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5.Воспитание способности к личному и профессиональному самоопределению.</w:t>
      </w: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EF64EB" w:rsidRDefault="00EF64EB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</w:p>
    <w:p w:rsidR="00113F18" w:rsidRPr="00035251" w:rsidRDefault="00DB08DA" w:rsidP="00035251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3F18" w:rsidRPr="00DB08DA">
        <w:rPr>
          <w:b/>
          <w:sz w:val="36"/>
          <w:szCs w:val="36"/>
        </w:rPr>
        <w:t>Задачи  элективного курса</w:t>
      </w:r>
      <w:r w:rsidR="00113F18">
        <w:rPr>
          <w:b/>
          <w:sz w:val="28"/>
          <w:szCs w:val="28"/>
        </w:rPr>
        <w:t>.</w:t>
      </w:r>
    </w:p>
    <w:p w:rsidR="00113F18" w:rsidRDefault="00113F18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1.</w:t>
      </w:r>
      <w:r w:rsidR="00EB16D7">
        <w:rPr>
          <w:sz w:val="28"/>
          <w:szCs w:val="28"/>
        </w:rPr>
        <w:t>Обогатить школьников знаниями об историко-культурном развитии Великобритании, образе жизни людей в современном британском обществе.</w:t>
      </w:r>
    </w:p>
    <w:p w:rsidR="00EB16D7" w:rsidRDefault="00EB16D7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2.Развитие умения у обучающихся  проводить сопоставление между родной и изучаемой  культурами  на иностранном языке, билингвальные умения представлять свою страну в англоязычной среде.</w:t>
      </w:r>
    </w:p>
    <w:p w:rsidR="00EB16D7" w:rsidRDefault="00EB16D7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3.Развитие навыков аудирования, чтения аутентичных текстов с общим охватом содержания, с детальным пониманием, высказывать собственное мнение.</w:t>
      </w:r>
    </w:p>
    <w:p w:rsidR="00EB16D7" w:rsidRDefault="00EB16D7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4.</w:t>
      </w:r>
      <w:r w:rsidR="00724D6E">
        <w:rPr>
          <w:sz w:val="28"/>
          <w:szCs w:val="28"/>
        </w:rPr>
        <w:t>Учить выделять общее и специфическое.</w:t>
      </w:r>
    </w:p>
    <w:p w:rsidR="00724D6E" w:rsidRDefault="00724D6E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5.Совершенствование речевых умений и навыков на основе культурологических текстов.</w:t>
      </w:r>
    </w:p>
    <w:p w:rsidR="00724D6E" w:rsidRDefault="00724D6E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7C38C4" w:rsidRDefault="007C38C4" w:rsidP="00C97EE9">
      <w:pPr>
        <w:spacing w:line="240" w:lineRule="auto"/>
        <w:ind w:left="-1134"/>
        <w:rPr>
          <w:sz w:val="28"/>
          <w:szCs w:val="28"/>
        </w:rPr>
      </w:pPr>
    </w:p>
    <w:p w:rsidR="00035251" w:rsidRDefault="00035251" w:rsidP="00035251">
      <w:pPr>
        <w:spacing w:line="240" w:lineRule="auto"/>
        <w:rPr>
          <w:sz w:val="28"/>
          <w:szCs w:val="28"/>
          <w:lang w:val="en-US"/>
        </w:rPr>
      </w:pPr>
    </w:p>
    <w:p w:rsidR="00B46583" w:rsidRDefault="00B46583" w:rsidP="00035251">
      <w:pPr>
        <w:spacing w:line="240" w:lineRule="auto"/>
        <w:rPr>
          <w:sz w:val="28"/>
          <w:szCs w:val="28"/>
        </w:rPr>
      </w:pPr>
    </w:p>
    <w:p w:rsidR="007C38C4" w:rsidRPr="00035251" w:rsidRDefault="00356BC4" w:rsidP="00035251">
      <w:pPr>
        <w:spacing w:line="240" w:lineRule="auto"/>
        <w:rPr>
          <w:sz w:val="28"/>
          <w:szCs w:val="28"/>
        </w:rPr>
      </w:pPr>
      <w:r w:rsidRPr="00DB08DA">
        <w:rPr>
          <w:b/>
          <w:sz w:val="36"/>
          <w:szCs w:val="36"/>
        </w:rPr>
        <w:t>Ожидаемые результаты обучения</w:t>
      </w:r>
      <w:r>
        <w:rPr>
          <w:b/>
          <w:sz w:val="28"/>
          <w:szCs w:val="28"/>
        </w:rPr>
        <w:t>.</w:t>
      </w:r>
    </w:p>
    <w:p w:rsidR="00356BC4" w:rsidRDefault="00356BC4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По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окончанию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</w:rPr>
        <w:t>элективного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</w:rPr>
        <w:t>курса</w:t>
      </w:r>
      <w:r w:rsidRPr="00356BC4">
        <w:rPr>
          <w:sz w:val="28"/>
          <w:szCs w:val="28"/>
        </w:rPr>
        <w:t xml:space="preserve">  “ </w:t>
      </w:r>
      <w:r>
        <w:rPr>
          <w:sz w:val="28"/>
          <w:szCs w:val="28"/>
          <w:lang w:val="en-US"/>
        </w:rPr>
        <w:t>Traditions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Customs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Great</w:t>
      </w:r>
      <w:r w:rsidRPr="00356B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Britain</w:t>
      </w:r>
      <w:r w:rsidRPr="00356BC4">
        <w:rPr>
          <w:sz w:val="28"/>
          <w:szCs w:val="28"/>
        </w:rPr>
        <w:t xml:space="preserve">”  </w:t>
      </w:r>
      <w:r>
        <w:rPr>
          <w:sz w:val="28"/>
          <w:szCs w:val="28"/>
        </w:rPr>
        <w:t>учащиеся должны продемонстрировать:</w:t>
      </w:r>
    </w:p>
    <w:p w:rsidR="00356BC4" w:rsidRDefault="00356BC4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Билингвальную культуроведческую осведомленность о/об:</w:t>
      </w:r>
    </w:p>
    <w:p w:rsidR="00356BC4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*в</w:t>
      </w:r>
      <w:r w:rsidR="00356BC4">
        <w:rPr>
          <w:sz w:val="28"/>
          <w:szCs w:val="28"/>
        </w:rPr>
        <w:t>еликобритании и ее людях, о культуре</w:t>
      </w:r>
      <w:r>
        <w:rPr>
          <w:sz w:val="28"/>
          <w:szCs w:val="28"/>
        </w:rPr>
        <w:t xml:space="preserve"> страны, её обычаях и традициях;</w:t>
      </w:r>
    </w:p>
    <w:p w:rsidR="00356BC4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*и</w:t>
      </w:r>
      <w:r w:rsidR="00356BC4">
        <w:rPr>
          <w:sz w:val="28"/>
          <w:szCs w:val="28"/>
        </w:rPr>
        <w:t>сторико</w:t>
      </w:r>
      <w:r>
        <w:rPr>
          <w:sz w:val="28"/>
          <w:szCs w:val="28"/>
        </w:rPr>
        <w:t>-культурных корнях возникновения обычаев и традиций.</w:t>
      </w:r>
    </w:p>
    <w:p w:rsidR="00017A12" w:rsidRDefault="00017A12" w:rsidP="00C97EE9">
      <w:pPr>
        <w:spacing w:line="240" w:lineRule="auto"/>
        <w:ind w:left="-1134"/>
        <w:rPr>
          <w:sz w:val="28"/>
          <w:szCs w:val="28"/>
        </w:rPr>
      </w:pPr>
    </w:p>
    <w:p w:rsidR="00017A12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Бикультурные умения:</w:t>
      </w:r>
    </w:p>
    <w:p w:rsidR="00017A12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*работать со справочной страноведческой литературой на русском и английских языках;</w:t>
      </w:r>
    </w:p>
    <w:p w:rsidR="00017A12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*собирать, систематизировать и интерпретировать страноведческую информацию при чтении, аудировании, говорении и письме на английском языке;</w:t>
      </w:r>
    </w:p>
    <w:p w:rsidR="00017A12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*подготавливать страноведческие файлы при сборе и систематизации фактов культуры;</w:t>
      </w:r>
    </w:p>
    <w:p w:rsidR="00017A12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*готовить устные выступления  по страноведческой тематике;</w:t>
      </w:r>
    </w:p>
    <w:p w:rsidR="00017A12" w:rsidRDefault="00017A12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*выполнять проекты об обычаях и традициях Великобритании, участвовать в устных презентациях </w:t>
      </w:r>
      <w:r w:rsidR="0062245D">
        <w:rPr>
          <w:sz w:val="28"/>
          <w:szCs w:val="28"/>
        </w:rPr>
        <w:t>.</w:t>
      </w:r>
    </w:p>
    <w:p w:rsidR="0062245D" w:rsidRDefault="0062245D" w:rsidP="00C97EE9">
      <w:pPr>
        <w:spacing w:line="240" w:lineRule="auto"/>
        <w:ind w:left="-1134"/>
        <w:rPr>
          <w:sz w:val="28"/>
          <w:szCs w:val="28"/>
        </w:rPr>
      </w:pPr>
    </w:p>
    <w:p w:rsidR="0062245D" w:rsidRDefault="0062245D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Социокультурные способности:</w:t>
      </w:r>
    </w:p>
    <w:p w:rsidR="0062245D" w:rsidRDefault="0062245D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*социокультурную любознательность при работе с письменными и устными источниками страноведческой информации;</w:t>
      </w:r>
    </w:p>
    <w:p w:rsidR="0062245D" w:rsidRDefault="0062245D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*социокультурную наблюдательность при чтении и аудировании иноязычного материала.</w:t>
      </w: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4A5DEB" w:rsidRPr="00035251" w:rsidRDefault="004A5DEB" w:rsidP="00035251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B08DA">
        <w:rPr>
          <w:b/>
          <w:sz w:val="36"/>
          <w:szCs w:val="36"/>
        </w:rPr>
        <w:t>Формы обучения:</w:t>
      </w:r>
    </w:p>
    <w:p w:rsidR="004A5DEB" w:rsidRPr="00DA6A0B" w:rsidRDefault="004A5DEB" w:rsidP="00C97EE9">
      <w:pPr>
        <w:spacing w:line="240" w:lineRule="auto"/>
        <w:ind w:left="-1134"/>
        <w:rPr>
          <w:sz w:val="28"/>
          <w:szCs w:val="28"/>
        </w:rPr>
      </w:pPr>
      <w:r w:rsidRPr="00DA6A0B">
        <w:rPr>
          <w:sz w:val="28"/>
          <w:szCs w:val="28"/>
        </w:rPr>
        <w:t>*выполнение коммуникативно-ориентированных грамматических и лексических упражнений;</w:t>
      </w:r>
    </w:p>
    <w:p w:rsidR="004A5DEB" w:rsidRPr="00DA6A0B" w:rsidRDefault="004A5DEB" w:rsidP="00C97EE9">
      <w:pPr>
        <w:spacing w:line="240" w:lineRule="auto"/>
        <w:ind w:left="-1134"/>
        <w:rPr>
          <w:sz w:val="28"/>
          <w:szCs w:val="28"/>
        </w:rPr>
      </w:pPr>
      <w:r w:rsidRPr="00DA6A0B">
        <w:rPr>
          <w:sz w:val="28"/>
          <w:szCs w:val="28"/>
        </w:rPr>
        <w:t>*составление речевых высказываний по определённой теме;</w:t>
      </w:r>
    </w:p>
    <w:p w:rsidR="004A5DEB" w:rsidRPr="00DA6A0B" w:rsidRDefault="004A5DEB" w:rsidP="00C97EE9">
      <w:pPr>
        <w:spacing w:line="240" w:lineRule="auto"/>
        <w:ind w:left="-1134"/>
        <w:rPr>
          <w:sz w:val="28"/>
          <w:szCs w:val="28"/>
        </w:rPr>
      </w:pPr>
      <w:r w:rsidRPr="00DA6A0B">
        <w:rPr>
          <w:sz w:val="28"/>
          <w:szCs w:val="28"/>
        </w:rPr>
        <w:t>*</w:t>
      </w:r>
      <w:r w:rsidR="00DA6A0B" w:rsidRPr="00DA6A0B">
        <w:rPr>
          <w:sz w:val="28"/>
          <w:szCs w:val="28"/>
        </w:rPr>
        <w:t>выполнение различных грамматических и лексических упражнений;</w:t>
      </w:r>
    </w:p>
    <w:p w:rsidR="00DA6A0B" w:rsidRPr="00DA6A0B" w:rsidRDefault="00DA6A0B" w:rsidP="00C97EE9">
      <w:pPr>
        <w:spacing w:line="240" w:lineRule="auto"/>
        <w:ind w:left="-1134"/>
        <w:rPr>
          <w:sz w:val="28"/>
          <w:szCs w:val="28"/>
        </w:rPr>
      </w:pPr>
      <w:r w:rsidRPr="00DA6A0B">
        <w:rPr>
          <w:sz w:val="28"/>
          <w:szCs w:val="28"/>
        </w:rPr>
        <w:t>*аудирование, чтение с последующим извлечением общей и специальной информации;</w:t>
      </w:r>
    </w:p>
    <w:p w:rsidR="00DA6A0B" w:rsidRPr="00DA6A0B" w:rsidRDefault="00DA6A0B" w:rsidP="00C97EE9">
      <w:pPr>
        <w:spacing w:line="240" w:lineRule="auto"/>
        <w:ind w:left="-1134"/>
        <w:rPr>
          <w:sz w:val="28"/>
          <w:szCs w:val="28"/>
        </w:rPr>
      </w:pPr>
      <w:r w:rsidRPr="00DA6A0B">
        <w:rPr>
          <w:sz w:val="28"/>
          <w:szCs w:val="28"/>
        </w:rPr>
        <w:t>*парная, групповая работа;</w:t>
      </w:r>
    </w:p>
    <w:p w:rsidR="00DA6A0B" w:rsidRPr="00DA6A0B" w:rsidRDefault="00DA6A0B" w:rsidP="00C97EE9">
      <w:pPr>
        <w:spacing w:line="240" w:lineRule="auto"/>
        <w:ind w:left="-1134"/>
        <w:rPr>
          <w:sz w:val="28"/>
          <w:szCs w:val="28"/>
        </w:rPr>
      </w:pPr>
      <w:r w:rsidRPr="00DA6A0B">
        <w:rPr>
          <w:sz w:val="28"/>
          <w:szCs w:val="28"/>
        </w:rPr>
        <w:t>*самостоятельная работа.</w:t>
      </w:r>
    </w:p>
    <w:p w:rsidR="004A5DEB" w:rsidRPr="00DA6A0B" w:rsidRDefault="004A5DEB" w:rsidP="00C97EE9">
      <w:pPr>
        <w:spacing w:line="240" w:lineRule="auto"/>
        <w:ind w:left="-1134"/>
        <w:rPr>
          <w:sz w:val="28"/>
          <w:szCs w:val="28"/>
        </w:rPr>
      </w:pPr>
      <w:r w:rsidRPr="00DA6A0B">
        <w:rPr>
          <w:sz w:val="28"/>
          <w:szCs w:val="28"/>
        </w:rPr>
        <w:t xml:space="preserve">                                                       </w:t>
      </w:r>
    </w:p>
    <w:p w:rsidR="004A5DEB" w:rsidRDefault="004A5DE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DA6A0B" w:rsidP="00C97EE9">
      <w:pPr>
        <w:spacing w:line="240" w:lineRule="auto"/>
        <w:ind w:left="-1134"/>
        <w:rPr>
          <w:sz w:val="28"/>
          <w:szCs w:val="28"/>
        </w:rPr>
      </w:pPr>
    </w:p>
    <w:p w:rsidR="00DA6A0B" w:rsidRDefault="00F43FC4" w:rsidP="008C5C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39C0" w:rsidRDefault="008239C0" w:rsidP="00C97EE9">
      <w:pPr>
        <w:spacing w:line="240" w:lineRule="auto"/>
        <w:ind w:left="-1134"/>
        <w:rPr>
          <w:b/>
          <w:sz w:val="36"/>
          <w:szCs w:val="36"/>
        </w:rPr>
      </w:pPr>
    </w:p>
    <w:p w:rsidR="008239C0" w:rsidRDefault="008239C0" w:rsidP="00C97EE9">
      <w:pPr>
        <w:spacing w:line="240" w:lineRule="auto"/>
        <w:ind w:left="-1134"/>
        <w:rPr>
          <w:b/>
          <w:sz w:val="36"/>
          <w:szCs w:val="36"/>
        </w:rPr>
      </w:pPr>
    </w:p>
    <w:p w:rsidR="008239C0" w:rsidRDefault="008239C0" w:rsidP="00C97EE9">
      <w:pPr>
        <w:spacing w:line="240" w:lineRule="auto"/>
        <w:ind w:left="-1134"/>
        <w:rPr>
          <w:b/>
          <w:sz w:val="36"/>
          <w:szCs w:val="36"/>
        </w:rPr>
      </w:pPr>
    </w:p>
    <w:p w:rsidR="008239C0" w:rsidRDefault="008239C0" w:rsidP="00C97EE9">
      <w:pPr>
        <w:spacing w:line="240" w:lineRule="auto"/>
        <w:ind w:left="-1134"/>
        <w:rPr>
          <w:b/>
          <w:sz w:val="36"/>
          <w:szCs w:val="36"/>
        </w:rPr>
      </w:pPr>
    </w:p>
    <w:p w:rsidR="008239C0" w:rsidRDefault="008239C0" w:rsidP="00C97EE9">
      <w:pPr>
        <w:spacing w:line="240" w:lineRule="auto"/>
        <w:ind w:left="-1134"/>
        <w:rPr>
          <w:b/>
          <w:sz w:val="36"/>
          <w:szCs w:val="36"/>
        </w:rPr>
      </w:pPr>
    </w:p>
    <w:p w:rsidR="00035251" w:rsidRDefault="00035251" w:rsidP="00035251">
      <w:pPr>
        <w:spacing w:line="240" w:lineRule="auto"/>
        <w:rPr>
          <w:b/>
          <w:sz w:val="36"/>
          <w:szCs w:val="36"/>
          <w:lang w:val="en-US"/>
        </w:rPr>
      </w:pPr>
    </w:p>
    <w:p w:rsidR="00DA6A0B" w:rsidRDefault="00DA6A0B" w:rsidP="00035251">
      <w:pPr>
        <w:spacing w:line="240" w:lineRule="auto"/>
        <w:rPr>
          <w:b/>
          <w:sz w:val="28"/>
          <w:szCs w:val="28"/>
        </w:rPr>
      </w:pPr>
      <w:r w:rsidRPr="00DB08DA">
        <w:rPr>
          <w:b/>
          <w:sz w:val="36"/>
          <w:szCs w:val="36"/>
        </w:rPr>
        <w:t>Структура  элективного курса</w:t>
      </w:r>
      <w:r>
        <w:rPr>
          <w:b/>
          <w:sz w:val="28"/>
          <w:szCs w:val="28"/>
        </w:rPr>
        <w:t>.</w:t>
      </w:r>
    </w:p>
    <w:p w:rsidR="00DA6A0B" w:rsidRPr="00B93074" w:rsidRDefault="00DA6A0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 xml:space="preserve">Данный элективный курс рассчитан на 15  часов в год в </w:t>
      </w:r>
      <w:r w:rsidRPr="00B93074">
        <w:rPr>
          <w:sz w:val="28"/>
          <w:szCs w:val="28"/>
          <w:lang w:val="en-US"/>
        </w:rPr>
        <w:t>X</w:t>
      </w:r>
      <w:r w:rsidRPr="00B93074">
        <w:rPr>
          <w:sz w:val="28"/>
          <w:szCs w:val="28"/>
        </w:rPr>
        <w:t xml:space="preserve"> классе.</w:t>
      </w:r>
    </w:p>
    <w:p w:rsidR="00DA6A0B" w:rsidRPr="00B93074" w:rsidRDefault="00DA6A0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Тематическое планирование составлено на 15 часов в год.</w:t>
      </w:r>
    </w:p>
    <w:p w:rsidR="00DA6A0B" w:rsidRPr="00B93074" w:rsidRDefault="00DA6A0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Курс</w:t>
      </w:r>
      <w:r w:rsidRPr="00B93074">
        <w:rPr>
          <w:sz w:val="28"/>
          <w:szCs w:val="28"/>
          <w:lang w:val="en-US"/>
        </w:rPr>
        <w:t xml:space="preserve"> </w:t>
      </w:r>
      <w:r w:rsidRPr="00B93074">
        <w:rPr>
          <w:sz w:val="28"/>
          <w:szCs w:val="28"/>
        </w:rPr>
        <w:t>разработан</w:t>
      </w:r>
      <w:r w:rsidRPr="00B93074">
        <w:rPr>
          <w:sz w:val="28"/>
          <w:szCs w:val="28"/>
          <w:lang w:val="en-US"/>
        </w:rPr>
        <w:t xml:space="preserve"> </w:t>
      </w:r>
      <w:r w:rsidRPr="00B93074">
        <w:rPr>
          <w:sz w:val="28"/>
          <w:szCs w:val="28"/>
        </w:rPr>
        <w:t>на</w:t>
      </w:r>
      <w:r w:rsidR="00511399" w:rsidRPr="00B93074">
        <w:rPr>
          <w:sz w:val="28"/>
          <w:szCs w:val="28"/>
          <w:lang w:val="en-US"/>
        </w:rPr>
        <w:t xml:space="preserve"> </w:t>
      </w:r>
      <w:r w:rsidRPr="00B93074">
        <w:rPr>
          <w:sz w:val="28"/>
          <w:szCs w:val="28"/>
        </w:rPr>
        <w:t>основе</w:t>
      </w:r>
      <w:r w:rsidR="00511399" w:rsidRPr="00B93074">
        <w:rPr>
          <w:sz w:val="28"/>
          <w:szCs w:val="28"/>
          <w:lang w:val="en-US"/>
        </w:rPr>
        <w:t xml:space="preserve"> ABC’s of Effective Communication, 2005,  Revising, Reading and Reasoning  for English Exams, 2006.   Britain</w:t>
      </w:r>
      <w:r w:rsidR="00511399" w:rsidRPr="00B93074">
        <w:rPr>
          <w:sz w:val="28"/>
          <w:szCs w:val="28"/>
        </w:rPr>
        <w:t xml:space="preserve"> </w:t>
      </w:r>
      <w:r w:rsidR="00511399" w:rsidRPr="00B93074">
        <w:rPr>
          <w:sz w:val="28"/>
          <w:szCs w:val="28"/>
          <w:lang w:val="en-US"/>
        </w:rPr>
        <w:t>in</w:t>
      </w:r>
      <w:r w:rsidR="00511399" w:rsidRPr="00B93074">
        <w:rPr>
          <w:sz w:val="28"/>
          <w:szCs w:val="28"/>
        </w:rPr>
        <w:t xml:space="preserve"> </w:t>
      </w:r>
      <w:r w:rsidR="00511399" w:rsidRPr="00B93074">
        <w:rPr>
          <w:sz w:val="28"/>
          <w:szCs w:val="28"/>
          <w:lang w:val="en-US"/>
        </w:rPr>
        <w:t>Brief</w:t>
      </w:r>
      <w:r w:rsidR="00E4679B" w:rsidRPr="00B93074">
        <w:rPr>
          <w:sz w:val="28"/>
          <w:szCs w:val="28"/>
        </w:rPr>
        <w:t xml:space="preserve">, </w:t>
      </w:r>
      <w:r w:rsidR="00E4679B" w:rsidRPr="00B93074">
        <w:rPr>
          <w:sz w:val="28"/>
          <w:szCs w:val="28"/>
          <w:lang w:val="en-US"/>
        </w:rPr>
        <w:t>In</w:t>
      </w:r>
      <w:r w:rsidR="00E4679B" w:rsidRPr="00B93074">
        <w:rPr>
          <w:sz w:val="28"/>
          <w:szCs w:val="28"/>
        </w:rPr>
        <w:t xml:space="preserve"> </w:t>
      </w:r>
      <w:r w:rsidR="00E4679B" w:rsidRPr="00B93074">
        <w:rPr>
          <w:sz w:val="28"/>
          <w:szCs w:val="28"/>
          <w:lang w:val="en-US"/>
        </w:rPr>
        <w:t>the</w:t>
      </w:r>
      <w:r w:rsidR="00E4679B" w:rsidRPr="00B93074">
        <w:rPr>
          <w:sz w:val="28"/>
          <w:szCs w:val="28"/>
        </w:rPr>
        <w:t xml:space="preserve"> </w:t>
      </w:r>
      <w:r w:rsidR="00E4679B" w:rsidRPr="00B93074">
        <w:rPr>
          <w:sz w:val="28"/>
          <w:szCs w:val="28"/>
          <w:lang w:val="en-US"/>
        </w:rPr>
        <w:t>English</w:t>
      </w:r>
      <w:r w:rsidR="00E4679B" w:rsidRPr="00B93074">
        <w:rPr>
          <w:sz w:val="28"/>
          <w:szCs w:val="28"/>
        </w:rPr>
        <w:t>-</w:t>
      </w:r>
      <w:r w:rsidR="00E4679B" w:rsidRPr="00B93074">
        <w:rPr>
          <w:sz w:val="28"/>
          <w:szCs w:val="28"/>
          <w:lang w:val="en-US"/>
        </w:rPr>
        <w:t>speaking</w:t>
      </w:r>
      <w:r w:rsidR="00E4679B" w:rsidRPr="00B93074">
        <w:rPr>
          <w:sz w:val="28"/>
          <w:szCs w:val="28"/>
        </w:rPr>
        <w:t xml:space="preserve"> </w:t>
      </w:r>
      <w:r w:rsidR="00E4679B" w:rsidRPr="00B93074">
        <w:rPr>
          <w:sz w:val="28"/>
          <w:szCs w:val="28"/>
          <w:lang w:val="en-US"/>
        </w:rPr>
        <w:t>World</w:t>
      </w:r>
      <w:r w:rsidR="00E4679B" w:rsidRPr="00B93074">
        <w:rPr>
          <w:sz w:val="28"/>
          <w:szCs w:val="28"/>
        </w:rPr>
        <w:t>, 2007.</w:t>
      </w:r>
    </w:p>
    <w:p w:rsidR="00E4679B" w:rsidRPr="00B93074" w:rsidRDefault="00E4679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В основе курса лежат следующие методические принципы:</w:t>
      </w:r>
    </w:p>
    <w:p w:rsidR="00E4679B" w:rsidRPr="00B93074" w:rsidRDefault="00E4679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*интеграция основных умений и навыков;</w:t>
      </w:r>
    </w:p>
    <w:p w:rsidR="00E4679B" w:rsidRPr="00B93074" w:rsidRDefault="00E4679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*последовательное развитие основных умений и навыков;</w:t>
      </w:r>
    </w:p>
    <w:p w:rsidR="00E4679B" w:rsidRPr="00B93074" w:rsidRDefault="00E4679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*коммуникативная направленность заданий;</w:t>
      </w:r>
    </w:p>
    <w:p w:rsidR="00E4679B" w:rsidRPr="00B93074" w:rsidRDefault="00E4679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*применение  полученных знаний и навыков на практике в ходе выполнения заданий;</w:t>
      </w:r>
    </w:p>
    <w:p w:rsidR="00E4679B" w:rsidRPr="00B93074" w:rsidRDefault="00E4679B" w:rsidP="00C97EE9">
      <w:pPr>
        <w:spacing w:line="240" w:lineRule="auto"/>
        <w:ind w:left="-1134"/>
        <w:rPr>
          <w:sz w:val="28"/>
          <w:szCs w:val="28"/>
        </w:rPr>
      </w:pPr>
      <w:r w:rsidRPr="00B93074">
        <w:rPr>
          <w:sz w:val="28"/>
          <w:szCs w:val="28"/>
        </w:rPr>
        <w:t>*темы и материалы соответствуют возрасту, интересам и уровню языковой подготовки учащихся.</w:t>
      </w:r>
    </w:p>
    <w:p w:rsidR="00DA6A0B" w:rsidRDefault="00187F7A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Курс состоит из 3 тематических блоков  «Британия и её народ» (</w:t>
      </w:r>
      <w:r>
        <w:rPr>
          <w:sz w:val="28"/>
          <w:szCs w:val="28"/>
          <w:lang w:val="en-US"/>
        </w:rPr>
        <w:t>Britain</w:t>
      </w:r>
      <w:r w:rsidRPr="00187F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187F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its</w:t>
      </w:r>
      <w:r w:rsidRPr="00187F7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people</w:t>
      </w:r>
      <w:r w:rsidRPr="00187F7A">
        <w:rPr>
          <w:sz w:val="28"/>
          <w:szCs w:val="28"/>
        </w:rPr>
        <w:t xml:space="preserve">), </w:t>
      </w:r>
      <w:r>
        <w:rPr>
          <w:sz w:val="28"/>
          <w:szCs w:val="28"/>
        </w:rPr>
        <w:t>«Праздники и традиции»,  «Английская кухня и любимые занятия».</w:t>
      </w:r>
    </w:p>
    <w:p w:rsidR="00187F7A" w:rsidRDefault="00187F7A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Весь курс является практико </w:t>
      </w:r>
      <w:r w:rsidR="00F67E2C">
        <w:rPr>
          <w:sz w:val="28"/>
          <w:szCs w:val="28"/>
        </w:rPr>
        <w:t>–ориентированным с элементами анализа и самоанализа учебной деятельности учащихся.</w:t>
      </w:r>
    </w:p>
    <w:p w:rsidR="00F67E2C" w:rsidRDefault="00F67E2C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На каждый тематический блок отводиться 5 учебных часа. В каждом уроке есть ряд тематических текстов на чтение и аудирование с заданиями, подобными экзаменационному формату. Задание на развитие  навыков устной речи.</w:t>
      </w:r>
    </w:p>
    <w:p w:rsidR="00310C6C" w:rsidRDefault="00310C6C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Задания на развития навыков говорения и письма.</w:t>
      </w:r>
    </w:p>
    <w:p w:rsidR="00310C6C" w:rsidRDefault="00310C6C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Контроль проводится в конце каждого блока а также представляют видио презентацию по теме блока. Презентацию представляют индивидуально, парно и в группах.</w:t>
      </w:r>
    </w:p>
    <w:p w:rsidR="0036168E" w:rsidRDefault="0036168E" w:rsidP="00C97EE9">
      <w:pPr>
        <w:spacing w:line="240" w:lineRule="auto"/>
        <w:ind w:left="-1134"/>
        <w:rPr>
          <w:sz w:val="28"/>
          <w:szCs w:val="28"/>
        </w:rPr>
      </w:pPr>
    </w:p>
    <w:p w:rsidR="0036168E" w:rsidRDefault="0036168E" w:rsidP="00C97EE9">
      <w:pPr>
        <w:spacing w:line="240" w:lineRule="auto"/>
        <w:ind w:left="-1134"/>
        <w:rPr>
          <w:sz w:val="28"/>
          <w:szCs w:val="28"/>
        </w:rPr>
      </w:pPr>
    </w:p>
    <w:p w:rsidR="00EF64EB" w:rsidRDefault="00EF64EB" w:rsidP="00C97EE9">
      <w:pPr>
        <w:spacing w:line="240" w:lineRule="auto"/>
        <w:ind w:left="-1134"/>
        <w:rPr>
          <w:sz w:val="28"/>
          <w:szCs w:val="28"/>
        </w:rPr>
      </w:pPr>
    </w:p>
    <w:p w:rsidR="00EF64EB" w:rsidRDefault="00EF64EB" w:rsidP="00C97EE9">
      <w:pPr>
        <w:spacing w:line="240" w:lineRule="auto"/>
        <w:ind w:left="-1134"/>
        <w:rPr>
          <w:sz w:val="28"/>
          <w:szCs w:val="28"/>
        </w:rPr>
      </w:pPr>
    </w:p>
    <w:p w:rsidR="00EF64EB" w:rsidRDefault="00EF64EB" w:rsidP="00C97EE9">
      <w:pPr>
        <w:spacing w:line="240" w:lineRule="auto"/>
        <w:ind w:left="-1134"/>
        <w:rPr>
          <w:sz w:val="28"/>
          <w:szCs w:val="28"/>
        </w:rPr>
      </w:pPr>
    </w:p>
    <w:p w:rsidR="008239C0" w:rsidRDefault="008239C0" w:rsidP="008C5C17">
      <w:pPr>
        <w:spacing w:line="240" w:lineRule="auto"/>
        <w:rPr>
          <w:b/>
          <w:sz w:val="36"/>
          <w:szCs w:val="36"/>
        </w:rPr>
      </w:pPr>
    </w:p>
    <w:p w:rsidR="008239C0" w:rsidRDefault="008239C0" w:rsidP="008C5C17">
      <w:pPr>
        <w:spacing w:line="240" w:lineRule="auto"/>
        <w:rPr>
          <w:b/>
          <w:sz w:val="36"/>
          <w:szCs w:val="36"/>
        </w:rPr>
      </w:pPr>
    </w:p>
    <w:p w:rsidR="0036168E" w:rsidRPr="00EF64EB" w:rsidRDefault="00EF64EB" w:rsidP="008C5C17">
      <w:pPr>
        <w:spacing w:line="240" w:lineRule="auto"/>
        <w:rPr>
          <w:b/>
          <w:sz w:val="36"/>
          <w:szCs w:val="36"/>
        </w:rPr>
      </w:pPr>
      <w:r w:rsidRPr="00EF64EB">
        <w:rPr>
          <w:b/>
          <w:sz w:val="36"/>
          <w:szCs w:val="36"/>
        </w:rPr>
        <w:t>Методические  рекомендации.</w:t>
      </w:r>
    </w:p>
    <w:p w:rsidR="0036168E" w:rsidRDefault="0036168E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C5C17">
        <w:rPr>
          <w:sz w:val="28"/>
          <w:szCs w:val="28"/>
        </w:rPr>
        <w:t xml:space="preserve">                              </w:t>
      </w:r>
    </w:p>
    <w:p w:rsidR="0036168E" w:rsidRDefault="0036168E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Рекомендуется активно использовать в работе имеющийся опыт и знания учащихся, предоставлять им возможность самим проанализировать качество выполнения заданий. Предоставлять возможность работы в интернете и добывать информацию по темам </w:t>
      </w:r>
      <w:r w:rsidR="007B6F74">
        <w:rPr>
          <w:sz w:val="28"/>
          <w:szCs w:val="28"/>
        </w:rPr>
        <w:t xml:space="preserve">курса. Должны  </w:t>
      </w:r>
      <w:r>
        <w:rPr>
          <w:sz w:val="28"/>
          <w:szCs w:val="28"/>
        </w:rPr>
        <w:t xml:space="preserve"> учащиеся использовать знания и умения</w:t>
      </w:r>
      <w:r w:rsidR="007B6F74">
        <w:rPr>
          <w:sz w:val="28"/>
          <w:szCs w:val="28"/>
        </w:rPr>
        <w:t>, сформированные при изучении других предметов: истории, географии и литературы.  Актуализация опоры на межпредметные связи свидетельствует о том, что иностранный язык  нельзя рассматривать отдельно от предметов гуманитарного цикла. Элективный курс дает учащимся использовать свой  интеллектуальный потенциал в полной мере.</w:t>
      </w: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  <w:r>
        <w:rPr>
          <w:sz w:val="28"/>
          <w:szCs w:val="28"/>
        </w:rPr>
        <w:t>Формы работы: парная,  групповая ,   оценка и взаимооценка,  анализ работ.</w:t>
      </w: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7B6F74" w:rsidP="00C97EE9">
      <w:pPr>
        <w:spacing w:line="240" w:lineRule="auto"/>
        <w:ind w:left="-1134"/>
        <w:rPr>
          <w:sz w:val="28"/>
          <w:szCs w:val="28"/>
        </w:rPr>
      </w:pPr>
    </w:p>
    <w:p w:rsidR="007B6F74" w:rsidRDefault="00F43FC4" w:rsidP="008C5C1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239C0" w:rsidRDefault="007B6F74" w:rsidP="00C97EE9">
      <w:pPr>
        <w:spacing w:line="240" w:lineRule="auto"/>
        <w:ind w:left="-1134"/>
        <w:rPr>
          <w:sz w:val="36"/>
          <w:szCs w:val="36"/>
        </w:rPr>
      </w:pPr>
      <w:r w:rsidRPr="00DB08DA">
        <w:rPr>
          <w:sz w:val="36"/>
          <w:szCs w:val="36"/>
        </w:rPr>
        <w:lastRenderedPageBreak/>
        <w:t xml:space="preserve">       </w:t>
      </w:r>
    </w:p>
    <w:p w:rsidR="007B6F74" w:rsidRPr="00DB08DA" w:rsidRDefault="007B6F74" w:rsidP="00C97EE9">
      <w:pPr>
        <w:spacing w:line="240" w:lineRule="auto"/>
        <w:ind w:left="-1134"/>
        <w:rPr>
          <w:b/>
          <w:sz w:val="36"/>
          <w:szCs w:val="36"/>
        </w:rPr>
      </w:pPr>
      <w:r w:rsidRPr="00DB08DA">
        <w:rPr>
          <w:b/>
          <w:sz w:val="36"/>
          <w:szCs w:val="36"/>
        </w:rPr>
        <w:t>Тематическое</w:t>
      </w:r>
      <w:r w:rsidR="00A7433B" w:rsidRPr="00DB08DA">
        <w:rPr>
          <w:b/>
          <w:sz w:val="36"/>
          <w:szCs w:val="36"/>
        </w:rPr>
        <w:t xml:space="preserve"> планирование  и поурочное планирование курса.</w:t>
      </w:r>
    </w:p>
    <w:p w:rsidR="00C76297" w:rsidRPr="00DB08DA" w:rsidRDefault="00C76297" w:rsidP="002057A3">
      <w:pPr>
        <w:numPr>
          <w:ilvl w:val="0"/>
          <w:numId w:val="1"/>
        </w:numPr>
        <w:spacing w:line="240" w:lineRule="auto"/>
        <w:rPr>
          <w:b/>
          <w:sz w:val="36"/>
          <w:szCs w:val="36"/>
        </w:rPr>
      </w:pPr>
      <w:r w:rsidRPr="00DB08DA">
        <w:rPr>
          <w:b/>
          <w:sz w:val="36"/>
          <w:szCs w:val="36"/>
        </w:rPr>
        <w:t>Тема   «Британия и её  народ».</w:t>
      </w:r>
    </w:p>
    <w:p w:rsidR="00C76297" w:rsidRPr="00DB08DA" w:rsidRDefault="00C76297" w:rsidP="00C97EE9">
      <w:pPr>
        <w:spacing w:line="240" w:lineRule="auto"/>
        <w:ind w:left="-1134"/>
        <w:rPr>
          <w:b/>
          <w:sz w:val="36"/>
          <w:szCs w:val="36"/>
        </w:rPr>
      </w:pPr>
    </w:p>
    <w:tbl>
      <w:tblPr>
        <w:tblStyle w:val="a7"/>
        <w:tblW w:w="0" w:type="auto"/>
        <w:tblInd w:w="-1134" w:type="dxa"/>
        <w:tblLook w:val="04A0"/>
      </w:tblPr>
      <w:tblGrid>
        <w:gridCol w:w="533"/>
        <w:gridCol w:w="6096"/>
        <w:gridCol w:w="967"/>
        <w:gridCol w:w="709"/>
        <w:gridCol w:w="709"/>
        <w:gridCol w:w="815"/>
      </w:tblGrid>
      <w:tr w:rsidR="00C76297" w:rsidTr="00C76297">
        <w:tc>
          <w:tcPr>
            <w:tcW w:w="533" w:type="dxa"/>
          </w:tcPr>
          <w:p w:rsidR="00C76297" w:rsidRPr="00C76297" w:rsidRDefault="00C76297" w:rsidP="00C97EE9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   занятия</w:t>
            </w: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Практ</w:t>
            </w:r>
          </w:p>
          <w:p w:rsidR="00C76297" w:rsidRPr="00C76297" w:rsidRDefault="00C76297" w:rsidP="00C97EE9">
            <w:pPr>
              <w:spacing w:line="240" w:lineRule="auto"/>
              <w:rPr>
                <w:b/>
              </w:rPr>
            </w:pPr>
            <w:r>
              <w:rPr>
                <w:b/>
              </w:rPr>
              <w:t>занятие</w:t>
            </w:r>
          </w:p>
        </w:tc>
        <w:tc>
          <w:tcPr>
            <w:tcW w:w="709" w:type="dxa"/>
          </w:tcPr>
          <w:p w:rsidR="00C76297" w:rsidRPr="00C76297" w:rsidRDefault="00C76297" w:rsidP="00C97EE9">
            <w:pPr>
              <w:spacing w:line="240" w:lineRule="auto"/>
              <w:rPr>
                <w:b/>
              </w:rPr>
            </w:pPr>
            <w:r>
              <w:rPr>
                <w:b/>
              </w:rPr>
              <w:t>Лекц</w:t>
            </w:r>
          </w:p>
        </w:tc>
        <w:tc>
          <w:tcPr>
            <w:tcW w:w="709" w:type="dxa"/>
          </w:tcPr>
          <w:p w:rsidR="00C76297" w:rsidRPr="00C76297" w:rsidRDefault="00C76297" w:rsidP="00C97EE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Про-ект</w:t>
            </w:r>
          </w:p>
        </w:tc>
        <w:tc>
          <w:tcPr>
            <w:tcW w:w="815" w:type="dxa"/>
          </w:tcPr>
          <w:p w:rsidR="00C76297" w:rsidRDefault="00C76297" w:rsidP="00C97EE9">
            <w:pPr>
              <w:spacing w:line="240" w:lineRule="auto"/>
              <w:rPr>
                <w:b/>
              </w:rPr>
            </w:pPr>
            <w:r>
              <w:rPr>
                <w:b/>
              </w:rPr>
              <w:t>Пров.</w:t>
            </w:r>
          </w:p>
          <w:p w:rsidR="00C76297" w:rsidRPr="00C76297" w:rsidRDefault="00C76297" w:rsidP="00C97EE9">
            <w:pPr>
              <w:spacing w:line="240" w:lineRule="auto"/>
              <w:rPr>
                <w:b/>
              </w:rPr>
            </w:pPr>
            <w:r>
              <w:rPr>
                <w:b/>
              </w:rPr>
              <w:t>работ</w:t>
            </w:r>
          </w:p>
        </w:tc>
      </w:tr>
      <w:tr w:rsidR="00C76297" w:rsidTr="00C76297">
        <w:tc>
          <w:tcPr>
            <w:tcW w:w="533" w:type="dxa"/>
          </w:tcPr>
          <w:p w:rsidR="00C76297" w:rsidRPr="00332FA8" w:rsidRDefault="00332FA8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C76297" w:rsidRPr="00332FA8" w:rsidRDefault="00332FA8" w:rsidP="00332FA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Сообщить учащимся цель и значение элективного курса,расширить знания  учащихся  о символах  Велико-британи(видиофильм  </w:t>
            </w:r>
            <w:r w:rsidRPr="00332FA8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  <w:lang w:val="en-US"/>
              </w:rPr>
              <w:t>Oxford</w:t>
            </w:r>
            <w:r w:rsidRPr="00332FA8">
              <w:rPr>
                <w:sz w:val="24"/>
                <w:szCs w:val="24"/>
              </w:rPr>
              <w:t>”, “</w:t>
            </w:r>
            <w:r>
              <w:rPr>
                <w:sz w:val="24"/>
                <w:szCs w:val="24"/>
                <w:lang w:val="en-US"/>
              </w:rPr>
              <w:t>Cambridge</w:t>
            </w:r>
            <w:r w:rsidRPr="00332FA8">
              <w:rPr>
                <w:sz w:val="24"/>
                <w:szCs w:val="24"/>
              </w:rPr>
              <w:t>”).</w:t>
            </w: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76297" w:rsidTr="00C76297">
        <w:tc>
          <w:tcPr>
            <w:tcW w:w="533" w:type="dxa"/>
          </w:tcPr>
          <w:p w:rsidR="00C76297" w:rsidRPr="00332FA8" w:rsidRDefault="00332FA8" w:rsidP="00C97EE9">
            <w:pPr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6096" w:type="dxa"/>
          </w:tcPr>
          <w:p w:rsidR="00C76297" w:rsidRPr="00332FA8" w:rsidRDefault="00332FA8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чертами характера народов Великобрита-нии англичан, шотландцев, валлийцев, ирландцев, раз-вивать навыки чтения аутентичных текстов с детальным пониманием.</w:t>
            </w:r>
          </w:p>
        </w:tc>
        <w:tc>
          <w:tcPr>
            <w:tcW w:w="709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76297" w:rsidTr="00C76297">
        <w:tc>
          <w:tcPr>
            <w:tcW w:w="533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6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высказывать своё мнение, сравнивать черты ха-рактера британского и русского народов, учить работать по тексту с извлечением особой информации.</w:t>
            </w:r>
          </w:p>
        </w:tc>
        <w:tc>
          <w:tcPr>
            <w:tcW w:w="709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76297" w:rsidTr="00C76297">
        <w:tc>
          <w:tcPr>
            <w:tcW w:w="533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британских блюдах, как британцы встречают гостей; развивать навыки аудирования, говорения, сравнения рецептов блюд.</w:t>
            </w: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6297" w:rsidRPr="003F1C5E" w:rsidRDefault="003F1C5E" w:rsidP="00C97EE9">
            <w:pPr>
              <w:spacing w:line="240" w:lineRule="auto"/>
            </w:pPr>
            <w:r>
              <w:t>1</w:t>
            </w: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76297" w:rsidTr="00C76297">
        <w:tc>
          <w:tcPr>
            <w:tcW w:w="533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C76297" w:rsidRPr="003F1C5E" w:rsidRDefault="003F1C5E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данном этапе занятии ребята представляют свои проекты по теме  «О характере британцев».</w:t>
            </w: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76297" w:rsidRPr="003F1C5E" w:rsidRDefault="003F1C5E" w:rsidP="00C97EE9">
            <w:pPr>
              <w:spacing w:line="240" w:lineRule="auto"/>
            </w:pPr>
            <w:r>
              <w:t>1</w:t>
            </w:r>
          </w:p>
        </w:tc>
        <w:tc>
          <w:tcPr>
            <w:tcW w:w="815" w:type="dxa"/>
          </w:tcPr>
          <w:p w:rsidR="00C76297" w:rsidRDefault="00C76297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C76297" w:rsidRDefault="00C76297" w:rsidP="00C97EE9">
      <w:pPr>
        <w:spacing w:line="240" w:lineRule="auto"/>
        <w:ind w:left="-1134"/>
        <w:rPr>
          <w:b/>
          <w:sz w:val="28"/>
          <w:szCs w:val="28"/>
        </w:rPr>
      </w:pPr>
    </w:p>
    <w:p w:rsidR="00E43AED" w:rsidRDefault="00E43AED" w:rsidP="00B6425C">
      <w:pPr>
        <w:spacing w:line="240" w:lineRule="auto"/>
        <w:ind w:left="644"/>
        <w:rPr>
          <w:b/>
          <w:sz w:val="36"/>
          <w:szCs w:val="36"/>
        </w:rPr>
      </w:pPr>
    </w:p>
    <w:p w:rsidR="00E43AED" w:rsidRDefault="00E43AED" w:rsidP="00B6425C">
      <w:pPr>
        <w:spacing w:line="240" w:lineRule="auto"/>
        <w:ind w:left="284"/>
        <w:rPr>
          <w:b/>
          <w:sz w:val="36"/>
          <w:szCs w:val="36"/>
        </w:rPr>
      </w:pPr>
    </w:p>
    <w:p w:rsidR="00E43AED" w:rsidRDefault="00E43AED" w:rsidP="00B6425C">
      <w:pPr>
        <w:spacing w:line="240" w:lineRule="auto"/>
        <w:ind w:left="644"/>
        <w:rPr>
          <w:b/>
          <w:sz w:val="36"/>
          <w:szCs w:val="36"/>
        </w:rPr>
      </w:pPr>
    </w:p>
    <w:p w:rsidR="00E43AED" w:rsidRDefault="00E43AED" w:rsidP="00B6425C">
      <w:pPr>
        <w:spacing w:line="240" w:lineRule="auto"/>
        <w:ind w:left="644"/>
        <w:rPr>
          <w:b/>
          <w:sz w:val="36"/>
          <w:szCs w:val="36"/>
        </w:rPr>
      </w:pPr>
    </w:p>
    <w:p w:rsidR="00E43AED" w:rsidRDefault="00E43AED" w:rsidP="00B6425C">
      <w:pPr>
        <w:spacing w:line="240" w:lineRule="auto"/>
        <w:ind w:left="644"/>
        <w:rPr>
          <w:b/>
          <w:sz w:val="36"/>
          <w:szCs w:val="36"/>
        </w:rPr>
      </w:pPr>
    </w:p>
    <w:p w:rsidR="00E43AED" w:rsidRDefault="00E43AED" w:rsidP="00B6425C">
      <w:pPr>
        <w:spacing w:line="240" w:lineRule="auto"/>
        <w:ind w:left="644"/>
        <w:rPr>
          <w:b/>
          <w:sz w:val="36"/>
          <w:szCs w:val="36"/>
        </w:rPr>
      </w:pPr>
    </w:p>
    <w:p w:rsidR="00E43AED" w:rsidRDefault="00E43AED" w:rsidP="00B6425C">
      <w:pPr>
        <w:spacing w:line="240" w:lineRule="auto"/>
        <w:ind w:left="644"/>
        <w:rPr>
          <w:b/>
          <w:sz w:val="36"/>
          <w:szCs w:val="36"/>
        </w:rPr>
      </w:pPr>
    </w:p>
    <w:p w:rsidR="008239C0" w:rsidRDefault="008239C0" w:rsidP="00B6425C">
      <w:pPr>
        <w:spacing w:line="240" w:lineRule="auto"/>
        <w:ind w:left="644"/>
        <w:rPr>
          <w:b/>
          <w:sz w:val="36"/>
          <w:szCs w:val="36"/>
        </w:rPr>
      </w:pPr>
    </w:p>
    <w:p w:rsidR="008239C0" w:rsidRDefault="008239C0" w:rsidP="00B6425C">
      <w:pPr>
        <w:spacing w:line="240" w:lineRule="auto"/>
        <w:ind w:left="644"/>
        <w:rPr>
          <w:b/>
          <w:sz w:val="36"/>
          <w:szCs w:val="36"/>
        </w:rPr>
      </w:pPr>
    </w:p>
    <w:p w:rsidR="008239C0" w:rsidRDefault="008239C0" w:rsidP="00B6425C">
      <w:pPr>
        <w:spacing w:line="240" w:lineRule="auto"/>
        <w:ind w:left="644"/>
        <w:rPr>
          <w:b/>
          <w:sz w:val="36"/>
          <w:szCs w:val="36"/>
        </w:rPr>
      </w:pPr>
    </w:p>
    <w:p w:rsidR="002057A3" w:rsidRPr="008239C0" w:rsidRDefault="00035251" w:rsidP="00035251">
      <w:pPr>
        <w:spacing w:line="240" w:lineRule="auto"/>
        <w:rPr>
          <w:b/>
          <w:sz w:val="36"/>
          <w:szCs w:val="36"/>
        </w:rPr>
      </w:pPr>
      <w:r>
        <w:rPr>
          <w:b/>
          <w:sz w:val="36"/>
          <w:szCs w:val="36"/>
          <w:lang w:val="en-US"/>
        </w:rPr>
        <w:t>2.</w:t>
      </w:r>
      <w:r w:rsidR="002057A3" w:rsidRPr="008239C0">
        <w:rPr>
          <w:b/>
          <w:sz w:val="36"/>
          <w:szCs w:val="36"/>
        </w:rPr>
        <w:t xml:space="preserve"> Тема.   «Праздники и традиции».</w:t>
      </w:r>
    </w:p>
    <w:p w:rsidR="007B6F74" w:rsidRDefault="007B6F74" w:rsidP="00C97EE9">
      <w:pPr>
        <w:spacing w:line="240" w:lineRule="auto"/>
        <w:ind w:left="-1134"/>
        <w:rPr>
          <w:b/>
          <w:sz w:val="28"/>
          <w:szCs w:val="28"/>
        </w:rPr>
      </w:pPr>
    </w:p>
    <w:tbl>
      <w:tblPr>
        <w:tblStyle w:val="a7"/>
        <w:tblW w:w="0" w:type="auto"/>
        <w:tblInd w:w="-1134" w:type="dxa"/>
        <w:tblLook w:val="04A0"/>
      </w:tblPr>
      <w:tblGrid>
        <w:gridCol w:w="525"/>
        <w:gridCol w:w="6002"/>
        <w:gridCol w:w="978"/>
        <w:gridCol w:w="700"/>
        <w:gridCol w:w="698"/>
        <w:gridCol w:w="524"/>
      </w:tblGrid>
      <w:tr w:rsidR="002057A3" w:rsidTr="008239C0">
        <w:trPr>
          <w:trHeight w:val="143"/>
        </w:trPr>
        <w:tc>
          <w:tcPr>
            <w:tcW w:w="525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002" w:type="dxa"/>
          </w:tcPr>
          <w:p w:rsidR="002057A3" w:rsidRP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8"/>
                <w:szCs w:val="28"/>
              </w:rPr>
              <w:t>Содержание    занятия</w:t>
            </w:r>
          </w:p>
        </w:tc>
        <w:tc>
          <w:tcPr>
            <w:tcW w:w="978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 занят</w:t>
            </w:r>
          </w:p>
        </w:tc>
        <w:tc>
          <w:tcPr>
            <w:tcW w:w="700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</w:t>
            </w:r>
          </w:p>
        </w:tc>
        <w:tc>
          <w:tcPr>
            <w:tcW w:w="698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Про-ект</w:t>
            </w:r>
          </w:p>
        </w:tc>
        <w:tc>
          <w:tcPr>
            <w:tcW w:w="524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057A3" w:rsidTr="008239C0">
        <w:trPr>
          <w:trHeight w:val="143"/>
        </w:trPr>
        <w:tc>
          <w:tcPr>
            <w:tcW w:w="525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2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 главных британских праздниках, развивать навыки чтения с выделением главной идеи прочитанного материала.</w:t>
            </w:r>
          </w:p>
        </w:tc>
        <w:tc>
          <w:tcPr>
            <w:tcW w:w="978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8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057A3" w:rsidTr="008239C0">
        <w:trPr>
          <w:trHeight w:val="143"/>
        </w:trPr>
        <w:tc>
          <w:tcPr>
            <w:tcW w:w="525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2" w:type="dxa"/>
          </w:tcPr>
          <w:p w:rsidR="002057A3" w:rsidRPr="002057A3" w:rsidRDefault="002057A3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Рассказать об обычаях и традициях британской семьи, расширить знания о королевской семье</w:t>
            </w:r>
            <w:r w:rsidR="009F3B6F">
              <w:rPr>
                <w:sz w:val="24"/>
                <w:szCs w:val="24"/>
              </w:rPr>
              <w:t>(видиофильм), обсудить увиденное.</w:t>
            </w:r>
          </w:p>
        </w:tc>
        <w:tc>
          <w:tcPr>
            <w:tcW w:w="978" w:type="dxa"/>
          </w:tcPr>
          <w:p w:rsidR="002057A3" w:rsidRPr="009F3B6F" w:rsidRDefault="009F3B6F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8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057A3" w:rsidTr="008239C0">
        <w:trPr>
          <w:trHeight w:val="772"/>
        </w:trPr>
        <w:tc>
          <w:tcPr>
            <w:tcW w:w="525" w:type="dxa"/>
          </w:tcPr>
          <w:p w:rsidR="002057A3" w:rsidRPr="009F3B6F" w:rsidRDefault="009F3B6F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2" w:type="dxa"/>
          </w:tcPr>
          <w:p w:rsidR="002057A3" w:rsidRPr="009F3B6F" w:rsidRDefault="009F3B6F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 с английскими  идиомами и пословицами о манерах поведения , учить поиску русского эквивалента.</w:t>
            </w:r>
          </w:p>
        </w:tc>
        <w:tc>
          <w:tcPr>
            <w:tcW w:w="978" w:type="dxa"/>
          </w:tcPr>
          <w:p w:rsidR="002057A3" w:rsidRPr="009F3B6F" w:rsidRDefault="002057A3" w:rsidP="00C97EE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2057A3" w:rsidRPr="009F3B6F" w:rsidRDefault="009F3B6F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2057A3" w:rsidTr="008239C0">
        <w:trPr>
          <w:trHeight w:val="1069"/>
        </w:trPr>
        <w:tc>
          <w:tcPr>
            <w:tcW w:w="525" w:type="dxa"/>
          </w:tcPr>
          <w:p w:rsidR="002057A3" w:rsidRPr="009F3B6F" w:rsidRDefault="009F3B6F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2" w:type="dxa"/>
          </w:tcPr>
          <w:p w:rsidR="002057A3" w:rsidRPr="009F3B6F" w:rsidRDefault="009F3B6F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навыки добычи информации через интернет о любимых занятиях британцев,  анализировать собранную информацию.</w:t>
            </w:r>
          </w:p>
        </w:tc>
        <w:tc>
          <w:tcPr>
            <w:tcW w:w="978" w:type="dxa"/>
          </w:tcPr>
          <w:p w:rsidR="002057A3" w:rsidRPr="009F3B6F" w:rsidRDefault="009F3B6F" w:rsidP="00C97EE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8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2057A3" w:rsidRDefault="002057A3" w:rsidP="00C97EE9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C9609E" w:rsidRPr="00C9609E" w:rsidTr="008239C0">
        <w:trPr>
          <w:trHeight w:val="1069"/>
        </w:trPr>
        <w:tc>
          <w:tcPr>
            <w:tcW w:w="525" w:type="dxa"/>
          </w:tcPr>
          <w:p w:rsidR="00C9609E" w:rsidRPr="00C9609E" w:rsidRDefault="00C9609E" w:rsidP="00C9609E">
            <w:pPr>
              <w:spacing w:line="240" w:lineRule="auto"/>
              <w:rPr>
                <w:sz w:val="24"/>
                <w:szCs w:val="24"/>
              </w:rPr>
            </w:pPr>
            <w:r w:rsidRPr="00C9609E">
              <w:rPr>
                <w:sz w:val="24"/>
                <w:szCs w:val="24"/>
              </w:rPr>
              <w:t>5.</w:t>
            </w:r>
          </w:p>
        </w:tc>
        <w:tc>
          <w:tcPr>
            <w:tcW w:w="6002" w:type="dxa"/>
          </w:tcPr>
          <w:p w:rsidR="00C9609E" w:rsidRPr="00C9609E" w:rsidRDefault="00C9609E" w:rsidP="00C9609E">
            <w:pPr>
              <w:spacing w:line="240" w:lineRule="auto"/>
              <w:rPr>
                <w:sz w:val="24"/>
                <w:szCs w:val="24"/>
              </w:rPr>
            </w:pPr>
            <w:r w:rsidRPr="00C9609E">
              <w:rPr>
                <w:sz w:val="24"/>
                <w:szCs w:val="24"/>
              </w:rPr>
              <w:t>Подготовить проект «Мой любимый праздник». Развитие творческих способностей учащихся с показом  презентаций.</w:t>
            </w:r>
          </w:p>
        </w:tc>
        <w:tc>
          <w:tcPr>
            <w:tcW w:w="978" w:type="dxa"/>
          </w:tcPr>
          <w:p w:rsidR="00C9609E" w:rsidRPr="00C9609E" w:rsidRDefault="00C9609E" w:rsidP="00C9609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0" w:type="dxa"/>
          </w:tcPr>
          <w:p w:rsidR="00C9609E" w:rsidRPr="00C9609E" w:rsidRDefault="00C9609E" w:rsidP="00C9609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98" w:type="dxa"/>
          </w:tcPr>
          <w:p w:rsidR="00C9609E" w:rsidRPr="00C9609E" w:rsidRDefault="00C9609E" w:rsidP="00C9609E">
            <w:pPr>
              <w:spacing w:line="240" w:lineRule="auto"/>
              <w:rPr>
                <w:sz w:val="24"/>
                <w:szCs w:val="24"/>
              </w:rPr>
            </w:pPr>
            <w:r w:rsidRPr="00C9609E">
              <w:rPr>
                <w:sz w:val="24"/>
                <w:szCs w:val="24"/>
              </w:rPr>
              <w:t>1</w:t>
            </w:r>
          </w:p>
        </w:tc>
        <w:tc>
          <w:tcPr>
            <w:tcW w:w="524" w:type="dxa"/>
          </w:tcPr>
          <w:p w:rsidR="00C9609E" w:rsidRPr="00C9609E" w:rsidRDefault="00C9609E" w:rsidP="00C9609E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</w:tbl>
    <w:p w:rsidR="007B6F74" w:rsidRDefault="007B6F74" w:rsidP="00C97EE9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C97EE9">
      <w:pPr>
        <w:spacing w:line="240" w:lineRule="auto"/>
        <w:ind w:left="-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EF64EB">
        <w:rPr>
          <w:b/>
          <w:sz w:val="28"/>
          <w:szCs w:val="28"/>
        </w:rPr>
        <w:t xml:space="preserve">                              </w:t>
      </w:r>
    </w:p>
    <w:p w:rsidR="009F3B6F" w:rsidRDefault="009F3B6F" w:rsidP="00C97EE9">
      <w:pPr>
        <w:spacing w:line="240" w:lineRule="auto"/>
        <w:ind w:left="-1134"/>
        <w:rPr>
          <w:b/>
          <w:sz w:val="28"/>
          <w:szCs w:val="28"/>
        </w:rPr>
      </w:pPr>
    </w:p>
    <w:p w:rsidR="009F3B6F" w:rsidRDefault="009F3B6F" w:rsidP="00C97EE9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C97EE9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C97EE9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C97EE9">
      <w:pPr>
        <w:spacing w:line="240" w:lineRule="auto"/>
        <w:ind w:left="-1134"/>
        <w:rPr>
          <w:b/>
          <w:sz w:val="28"/>
          <w:szCs w:val="28"/>
        </w:rPr>
      </w:pPr>
    </w:p>
    <w:p w:rsidR="00E43AED" w:rsidRDefault="00E43AED" w:rsidP="00E43AED">
      <w:pPr>
        <w:spacing w:line="240" w:lineRule="auto"/>
        <w:rPr>
          <w:b/>
          <w:i/>
          <w:sz w:val="36"/>
          <w:szCs w:val="36"/>
        </w:rPr>
      </w:pPr>
    </w:p>
    <w:p w:rsidR="00E43AED" w:rsidRDefault="00E43AED" w:rsidP="00E43AED">
      <w:pPr>
        <w:spacing w:line="240" w:lineRule="auto"/>
        <w:ind w:left="284"/>
        <w:rPr>
          <w:b/>
          <w:i/>
          <w:sz w:val="36"/>
          <w:szCs w:val="36"/>
        </w:rPr>
      </w:pPr>
    </w:p>
    <w:p w:rsidR="00E43AED" w:rsidRDefault="00E43AED" w:rsidP="00E43AED">
      <w:pPr>
        <w:spacing w:line="240" w:lineRule="auto"/>
        <w:ind w:left="644"/>
        <w:rPr>
          <w:b/>
          <w:i/>
          <w:sz w:val="36"/>
          <w:szCs w:val="36"/>
        </w:rPr>
      </w:pPr>
    </w:p>
    <w:p w:rsidR="00E43AED" w:rsidRDefault="00E43AED" w:rsidP="00E43AED">
      <w:pPr>
        <w:spacing w:line="240" w:lineRule="auto"/>
        <w:ind w:left="644"/>
        <w:rPr>
          <w:b/>
          <w:i/>
          <w:sz w:val="36"/>
          <w:szCs w:val="36"/>
        </w:rPr>
      </w:pPr>
    </w:p>
    <w:p w:rsidR="00E43AED" w:rsidRDefault="00E43AED" w:rsidP="00E43AED">
      <w:pPr>
        <w:spacing w:line="240" w:lineRule="auto"/>
        <w:ind w:left="644"/>
        <w:rPr>
          <w:b/>
          <w:i/>
          <w:sz w:val="36"/>
          <w:szCs w:val="36"/>
        </w:rPr>
      </w:pPr>
    </w:p>
    <w:p w:rsidR="00E43AED" w:rsidRDefault="00E43AED" w:rsidP="00E43AED">
      <w:pPr>
        <w:spacing w:line="240" w:lineRule="auto"/>
        <w:ind w:left="644"/>
        <w:rPr>
          <w:b/>
          <w:i/>
          <w:sz w:val="36"/>
          <w:szCs w:val="36"/>
        </w:rPr>
      </w:pPr>
    </w:p>
    <w:p w:rsidR="009F3B6F" w:rsidRPr="00DB08DA" w:rsidRDefault="00035251" w:rsidP="008239C0">
      <w:pPr>
        <w:spacing w:line="240" w:lineRule="auto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3.</w:t>
      </w:r>
      <w:r w:rsidR="00CD073A" w:rsidRPr="00DB08DA">
        <w:rPr>
          <w:b/>
          <w:i/>
          <w:sz w:val="36"/>
          <w:szCs w:val="36"/>
        </w:rPr>
        <w:t xml:space="preserve"> Тема.  </w:t>
      </w:r>
      <w:r w:rsidR="004050FF" w:rsidRPr="00DB08DA">
        <w:rPr>
          <w:b/>
          <w:i/>
          <w:sz w:val="36"/>
          <w:szCs w:val="36"/>
        </w:rPr>
        <w:t>« Английская кухня и любимые занятия».</w:t>
      </w:r>
    </w:p>
    <w:tbl>
      <w:tblPr>
        <w:tblStyle w:val="a7"/>
        <w:tblpPr w:leftFromText="180" w:rightFromText="180" w:vertAnchor="text" w:horzAnchor="page" w:tblpX="388" w:tblpY="73"/>
        <w:tblW w:w="9822" w:type="dxa"/>
        <w:tblLook w:val="04A0"/>
      </w:tblPr>
      <w:tblGrid>
        <w:gridCol w:w="533"/>
        <w:gridCol w:w="6379"/>
        <w:gridCol w:w="718"/>
        <w:gridCol w:w="667"/>
        <w:gridCol w:w="709"/>
        <w:gridCol w:w="816"/>
      </w:tblGrid>
      <w:tr w:rsidR="008239C0" w:rsidTr="008239C0">
        <w:tc>
          <w:tcPr>
            <w:tcW w:w="533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Содержание     занятия</w:t>
            </w:r>
          </w:p>
        </w:tc>
        <w:tc>
          <w:tcPr>
            <w:tcW w:w="718" w:type="dxa"/>
          </w:tcPr>
          <w:p w:rsidR="008239C0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</w:t>
            </w:r>
          </w:p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</w:t>
            </w:r>
          </w:p>
        </w:tc>
        <w:tc>
          <w:tcPr>
            <w:tcW w:w="667" w:type="dxa"/>
          </w:tcPr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Лек-ция</w:t>
            </w:r>
          </w:p>
        </w:tc>
        <w:tc>
          <w:tcPr>
            <w:tcW w:w="709" w:type="dxa"/>
          </w:tcPr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Про-ект</w:t>
            </w:r>
          </w:p>
        </w:tc>
        <w:tc>
          <w:tcPr>
            <w:tcW w:w="816" w:type="dxa"/>
          </w:tcPr>
          <w:p w:rsidR="008239C0" w:rsidRPr="00A17CAE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</w:t>
            </w:r>
          </w:p>
        </w:tc>
      </w:tr>
      <w:tr w:rsidR="008239C0" w:rsidTr="008239C0">
        <w:tc>
          <w:tcPr>
            <w:tcW w:w="533" w:type="dxa"/>
          </w:tcPr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аудирования по теме «Традиционная кухня британцев». </w:t>
            </w:r>
          </w:p>
        </w:tc>
        <w:tc>
          <w:tcPr>
            <w:tcW w:w="718" w:type="dxa"/>
          </w:tcPr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239C0" w:rsidTr="008239C0">
        <w:tc>
          <w:tcPr>
            <w:tcW w:w="533" w:type="dxa"/>
          </w:tcPr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239C0" w:rsidRPr="008B6525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работы со справочной литературой по теме . Поисково – исследовательская работа в группах.  Английский чай- рецепты приготовления чая.</w:t>
            </w:r>
          </w:p>
        </w:tc>
        <w:tc>
          <w:tcPr>
            <w:tcW w:w="718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239C0" w:rsidTr="008239C0">
        <w:tc>
          <w:tcPr>
            <w:tcW w:w="533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информативного чтения по теме «Любимые занятия британцев».</w:t>
            </w:r>
          </w:p>
        </w:tc>
        <w:tc>
          <w:tcPr>
            <w:tcW w:w="718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239C0" w:rsidTr="008239C0">
        <w:tc>
          <w:tcPr>
            <w:tcW w:w="533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способностей учащихся работать со страноведческой литературой на русском и английском языках по теме «Традиционные игры»</w:t>
            </w:r>
          </w:p>
        </w:tc>
        <w:tc>
          <w:tcPr>
            <w:tcW w:w="718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8239C0" w:rsidTr="008239C0">
        <w:tc>
          <w:tcPr>
            <w:tcW w:w="533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8239C0" w:rsidRPr="0033146A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игра «Чаепитие»  развитие навыков спонтанного говорения, умения вести беседу за столом, закрепить навыки хорошего, вежливого тона.</w:t>
            </w:r>
          </w:p>
        </w:tc>
        <w:tc>
          <w:tcPr>
            <w:tcW w:w="718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239C0" w:rsidRDefault="008239C0" w:rsidP="008239C0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8239C0" w:rsidRPr="00A17CAE" w:rsidRDefault="008239C0" w:rsidP="008239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050FF" w:rsidRDefault="004050FF" w:rsidP="004050FF">
      <w:pPr>
        <w:spacing w:line="240" w:lineRule="auto"/>
        <w:ind w:left="-1134"/>
        <w:rPr>
          <w:b/>
          <w:sz w:val="28"/>
          <w:szCs w:val="28"/>
        </w:rPr>
      </w:pPr>
    </w:p>
    <w:p w:rsidR="004050FF" w:rsidRDefault="004050FF" w:rsidP="004050FF">
      <w:pPr>
        <w:spacing w:line="240" w:lineRule="auto"/>
        <w:ind w:left="-1134"/>
        <w:rPr>
          <w:b/>
          <w:sz w:val="28"/>
          <w:szCs w:val="28"/>
        </w:rPr>
      </w:pPr>
    </w:p>
    <w:p w:rsidR="004050FF" w:rsidRDefault="004050FF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C9609E" w:rsidRDefault="00C9609E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Pr="00DB08DA" w:rsidRDefault="00125133" w:rsidP="008239C0">
      <w:pPr>
        <w:spacing w:line="240" w:lineRule="auto"/>
        <w:rPr>
          <w:b/>
          <w:sz w:val="36"/>
          <w:szCs w:val="36"/>
        </w:rPr>
      </w:pPr>
      <w:r w:rsidRPr="00DB08DA">
        <w:rPr>
          <w:b/>
          <w:sz w:val="36"/>
          <w:szCs w:val="36"/>
        </w:rPr>
        <w:t>Библиография</w:t>
      </w:r>
      <w:r w:rsidR="00FB2CC2" w:rsidRPr="00DB08DA">
        <w:rPr>
          <w:b/>
          <w:sz w:val="36"/>
          <w:szCs w:val="36"/>
        </w:rPr>
        <w:t>:</w:t>
      </w:r>
    </w:p>
    <w:p w:rsidR="00FB2CC2" w:rsidRPr="00DB08DA" w:rsidRDefault="00FB2CC2" w:rsidP="00FB2CC2">
      <w:pPr>
        <w:spacing w:line="240" w:lineRule="auto"/>
        <w:ind w:left="-1134"/>
        <w:rPr>
          <w:sz w:val="28"/>
          <w:szCs w:val="28"/>
        </w:rPr>
      </w:pPr>
      <w:r w:rsidRPr="00DB08DA">
        <w:rPr>
          <w:sz w:val="28"/>
          <w:szCs w:val="28"/>
        </w:rPr>
        <w:t>1.Федеральны компонент государственного образовательного стандарта</w:t>
      </w:r>
      <w:r w:rsidR="00B66831" w:rsidRPr="00DB08DA">
        <w:rPr>
          <w:sz w:val="28"/>
          <w:szCs w:val="28"/>
        </w:rPr>
        <w:t xml:space="preserve"> общего образования. Министерство образования Российской  Федерации. Часть 2. Среднее (полное) общее образование.-М: 2004.</w:t>
      </w:r>
    </w:p>
    <w:p w:rsidR="00B66831" w:rsidRPr="00DB08DA" w:rsidRDefault="00B66831" w:rsidP="00FB2CC2">
      <w:pPr>
        <w:spacing w:line="240" w:lineRule="auto"/>
        <w:ind w:left="-1134"/>
        <w:rPr>
          <w:sz w:val="28"/>
          <w:szCs w:val="28"/>
          <w:lang w:val="en-US"/>
        </w:rPr>
      </w:pPr>
      <w:r w:rsidRPr="00DB08DA">
        <w:rPr>
          <w:sz w:val="28"/>
          <w:szCs w:val="28"/>
        </w:rPr>
        <w:t>2.Сафоново В.В. Изучение языков международного общения в контексте диалога культур и цивилизаций.- Воронеж</w:t>
      </w:r>
      <w:r w:rsidRPr="00DB08DA">
        <w:rPr>
          <w:sz w:val="28"/>
          <w:szCs w:val="28"/>
          <w:lang w:val="en-US"/>
        </w:rPr>
        <w:t xml:space="preserve"> :</w:t>
      </w:r>
      <w:r w:rsidRPr="00DB08DA">
        <w:rPr>
          <w:sz w:val="28"/>
          <w:szCs w:val="28"/>
        </w:rPr>
        <w:t>Истоки</w:t>
      </w:r>
      <w:r w:rsidRPr="00DB08DA">
        <w:rPr>
          <w:sz w:val="28"/>
          <w:szCs w:val="28"/>
          <w:lang w:val="en-US"/>
        </w:rPr>
        <w:t>, 1996.</w:t>
      </w:r>
    </w:p>
    <w:p w:rsidR="00B66831" w:rsidRPr="00DB08DA" w:rsidRDefault="00B66831" w:rsidP="00FB2CC2">
      <w:pPr>
        <w:spacing w:line="240" w:lineRule="auto"/>
        <w:ind w:left="-1134"/>
        <w:rPr>
          <w:sz w:val="28"/>
          <w:szCs w:val="28"/>
          <w:lang w:val="en-US"/>
        </w:rPr>
      </w:pPr>
      <w:r w:rsidRPr="00DB08DA">
        <w:rPr>
          <w:sz w:val="28"/>
          <w:szCs w:val="28"/>
          <w:lang w:val="en-US"/>
        </w:rPr>
        <w:t>3.Common European Framework of Reference: Learning, Teaching, Assessment.- Cambridge: CUP, 2001/</w:t>
      </w:r>
    </w:p>
    <w:p w:rsidR="00B66831" w:rsidRPr="00DB08DA" w:rsidRDefault="00B66831" w:rsidP="00FB2CC2">
      <w:pPr>
        <w:spacing w:line="240" w:lineRule="auto"/>
        <w:ind w:left="-1134"/>
        <w:rPr>
          <w:sz w:val="28"/>
          <w:szCs w:val="28"/>
          <w:lang w:val="en-US"/>
        </w:rPr>
      </w:pPr>
      <w:r w:rsidRPr="00DB08DA">
        <w:rPr>
          <w:sz w:val="28"/>
          <w:szCs w:val="28"/>
          <w:lang w:val="en-US"/>
        </w:rPr>
        <w:t>4.http://www.atteng.ru/English/</w:t>
      </w:r>
      <w:r w:rsidR="004E7396" w:rsidRPr="00DB08DA">
        <w:rPr>
          <w:sz w:val="28"/>
          <w:szCs w:val="28"/>
          <w:lang w:val="en-US"/>
        </w:rPr>
        <w:t>examsch.htm</w:t>
      </w:r>
    </w:p>
    <w:p w:rsidR="004E7396" w:rsidRPr="00DB08DA" w:rsidRDefault="004E7396" w:rsidP="00FB2CC2">
      <w:pPr>
        <w:spacing w:line="240" w:lineRule="auto"/>
        <w:ind w:left="-1134"/>
        <w:rPr>
          <w:sz w:val="28"/>
          <w:szCs w:val="28"/>
          <w:lang w:val="en-US"/>
        </w:rPr>
      </w:pPr>
      <w:r w:rsidRPr="00DB08DA">
        <w:rPr>
          <w:sz w:val="28"/>
          <w:szCs w:val="28"/>
          <w:lang w:val="en-US"/>
        </w:rPr>
        <w:t>5.fipi.ru</w:t>
      </w:r>
    </w:p>
    <w:p w:rsidR="004E7396" w:rsidRPr="00DB08DA" w:rsidRDefault="004E7396" w:rsidP="00FB2CC2">
      <w:pPr>
        <w:spacing w:line="240" w:lineRule="auto"/>
        <w:ind w:left="-1134"/>
        <w:rPr>
          <w:sz w:val="28"/>
          <w:szCs w:val="28"/>
          <w:lang w:val="en-US"/>
        </w:rPr>
      </w:pPr>
      <w:r w:rsidRPr="00DB08DA">
        <w:rPr>
          <w:sz w:val="28"/>
          <w:szCs w:val="28"/>
          <w:lang w:val="en-US"/>
        </w:rPr>
        <w:t>6.english-ege.ru</w:t>
      </w:r>
    </w:p>
    <w:p w:rsidR="004E7396" w:rsidRPr="00DB08DA" w:rsidRDefault="004E7396" w:rsidP="00FB2CC2">
      <w:pPr>
        <w:spacing w:line="240" w:lineRule="auto"/>
        <w:ind w:left="-1134"/>
        <w:rPr>
          <w:sz w:val="28"/>
          <w:szCs w:val="28"/>
        </w:rPr>
      </w:pPr>
      <w:r w:rsidRPr="00DB08DA">
        <w:rPr>
          <w:sz w:val="28"/>
          <w:szCs w:val="28"/>
          <w:lang w:val="en-US"/>
        </w:rPr>
        <w:t>7.</w:t>
      </w:r>
      <w:r w:rsidRPr="00DB08DA">
        <w:rPr>
          <w:sz w:val="28"/>
          <w:szCs w:val="28"/>
        </w:rPr>
        <w:t>В</w:t>
      </w:r>
      <w:r w:rsidRPr="00DB08DA">
        <w:rPr>
          <w:sz w:val="28"/>
          <w:szCs w:val="28"/>
          <w:lang w:val="en-US"/>
        </w:rPr>
        <w:t>.</w:t>
      </w:r>
      <w:r w:rsidRPr="00DB08DA">
        <w:rPr>
          <w:sz w:val="28"/>
          <w:szCs w:val="28"/>
        </w:rPr>
        <w:t>В</w:t>
      </w:r>
      <w:r w:rsidRPr="00DB08DA">
        <w:rPr>
          <w:sz w:val="28"/>
          <w:szCs w:val="28"/>
          <w:lang w:val="en-US"/>
        </w:rPr>
        <w:t xml:space="preserve">. </w:t>
      </w:r>
      <w:r w:rsidRPr="00DB08DA">
        <w:rPr>
          <w:sz w:val="28"/>
          <w:szCs w:val="28"/>
        </w:rPr>
        <w:t>Ощепкова</w:t>
      </w:r>
      <w:r w:rsidRPr="00DB08DA">
        <w:rPr>
          <w:sz w:val="28"/>
          <w:szCs w:val="28"/>
          <w:lang w:val="en-US"/>
        </w:rPr>
        <w:t xml:space="preserve">  . </w:t>
      </w:r>
      <w:r w:rsidRPr="00DB08DA">
        <w:rPr>
          <w:sz w:val="28"/>
          <w:szCs w:val="28"/>
        </w:rPr>
        <w:t>О Британии вкратце.-М: Лист, 1999-224с.</w:t>
      </w:r>
    </w:p>
    <w:p w:rsidR="00125133" w:rsidRPr="00DB08DA" w:rsidRDefault="00125133" w:rsidP="004050FF">
      <w:pPr>
        <w:spacing w:line="240" w:lineRule="auto"/>
        <w:ind w:left="-1134"/>
        <w:rPr>
          <w:sz w:val="28"/>
          <w:szCs w:val="28"/>
        </w:rPr>
      </w:pPr>
    </w:p>
    <w:p w:rsidR="00125133" w:rsidRPr="00DB08DA" w:rsidRDefault="00125133" w:rsidP="004050FF">
      <w:pPr>
        <w:spacing w:line="240" w:lineRule="auto"/>
        <w:ind w:left="-1134"/>
        <w:rPr>
          <w:sz w:val="28"/>
          <w:szCs w:val="28"/>
        </w:rPr>
      </w:pPr>
    </w:p>
    <w:p w:rsidR="00125133" w:rsidRPr="004E7396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Pr="004E7396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Pr="004E7396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Pr="004E7396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p w:rsidR="00125133" w:rsidRPr="004E7396" w:rsidRDefault="00125133" w:rsidP="004050FF">
      <w:pPr>
        <w:spacing w:line="240" w:lineRule="auto"/>
        <w:ind w:left="-1134"/>
        <w:rPr>
          <w:b/>
          <w:sz w:val="28"/>
          <w:szCs w:val="28"/>
        </w:rPr>
      </w:pPr>
    </w:p>
    <w:sectPr w:rsidR="00125133" w:rsidRPr="004E7396" w:rsidSect="00B04424">
      <w:footerReference w:type="default" r:id="rId8"/>
      <w:pgSz w:w="11906" w:h="16838"/>
      <w:pgMar w:top="0" w:right="850" w:bottom="709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FAB" w:rsidRDefault="00B91FAB" w:rsidP="00303FFF">
      <w:pPr>
        <w:spacing w:after="0" w:line="240" w:lineRule="auto"/>
      </w:pPr>
      <w:r>
        <w:separator/>
      </w:r>
    </w:p>
  </w:endnote>
  <w:endnote w:type="continuationSeparator" w:id="1">
    <w:p w:rsidR="00B91FAB" w:rsidRDefault="00B91FAB" w:rsidP="0030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8037"/>
      <w:docPartObj>
        <w:docPartGallery w:val="Page Numbers (Bottom of Page)"/>
        <w:docPartUnique/>
      </w:docPartObj>
    </w:sdtPr>
    <w:sdtContent>
      <w:p w:rsidR="00B04424" w:rsidRDefault="009A6338">
        <w:pPr>
          <w:pStyle w:val="a5"/>
          <w:jc w:val="right"/>
        </w:pPr>
        <w:fldSimple w:instr=" PAGE   \* MERGEFORMAT ">
          <w:r w:rsidR="00D12A58">
            <w:rPr>
              <w:noProof/>
            </w:rPr>
            <w:t>14</w:t>
          </w:r>
        </w:fldSimple>
      </w:p>
    </w:sdtContent>
  </w:sdt>
  <w:p w:rsidR="002507C7" w:rsidRDefault="002507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FAB" w:rsidRDefault="00B91FAB" w:rsidP="00303FFF">
      <w:pPr>
        <w:spacing w:after="0" w:line="240" w:lineRule="auto"/>
      </w:pPr>
      <w:r>
        <w:separator/>
      </w:r>
    </w:p>
  </w:footnote>
  <w:footnote w:type="continuationSeparator" w:id="1">
    <w:p w:rsidR="00B91FAB" w:rsidRDefault="00B91FAB" w:rsidP="0030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28A4"/>
    <w:multiLevelType w:val="hybridMultilevel"/>
    <w:tmpl w:val="FF727156"/>
    <w:lvl w:ilvl="0" w:tplc="6F28BB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166A50"/>
    <w:rsid w:val="00017A12"/>
    <w:rsid w:val="00035251"/>
    <w:rsid w:val="00066B5D"/>
    <w:rsid w:val="0009195C"/>
    <w:rsid w:val="00113F18"/>
    <w:rsid w:val="00125133"/>
    <w:rsid w:val="00131CCB"/>
    <w:rsid w:val="00166A50"/>
    <w:rsid w:val="00187F7A"/>
    <w:rsid w:val="002057A3"/>
    <w:rsid w:val="0021056D"/>
    <w:rsid w:val="00241D32"/>
    <w:rsid w:val="002507C7"/>
    <w:rsid w:val="00256F99"/>
    <w:rsid w:val="00291C2A"/>
    <w:rsid w:val="002B4D6E"/>
    <w:rsid w:val="002B7FC5"/>
    <w:rsid w:val="00303FFF"/>
    <w:rsid w:val="00310C6C"/>
    <w:rsid w:val="0033146A"/>
    <w:rsid w:val="00332FA8"/>
    <w:rsid w:val="00356BC4"/>
    <w:rsid w:val="0036168E"/>
    <w:rsid w:val="003F1C5E"/>
    <w:rsid w:val="004050FF"/>
    <w:rsid w:val="00410FA4"/>
    <w:rsid w:val="00442DF5"/>
    <w:rsid w:val="004533BF"/>
    <w:rsid w:val="0045414D"/>
    <w:rsid w:val="004A5DEB"/>
    <w:rsid w:val="004C6950"/>
    <w:rsid w:val="004E7396"/>
    <w:rsid w:val="00511399"/>
    <w:rsid w:val="00535919"/>
    <w:rsid w:val="00591C88"/>
    <w:rsid w:val="005A7771"/>
    <w:rsid w:val="005B5031"/>
    <w:rsid w:val="005D524D"/>
    <w:rsid w:val="0062245D"/>
    <w:rsid w:val="006D42D5"/>
    <w:rsid w:val="006F117B"/>
    <w:rsid w:val="0072217C"/>
    <w:rsid w:val="00724D6E"/>
    <w:rsid w:val="007251D8"/>
    <w:rsid w:val="00732F63"/>
    <w:rsid w:val="00771054"/>
    <w:rsid w:val="00792815"/>
    <w:rsid w:val="007B1A4B"/>
    <w:rsid w:val="007B6F74"/>
    <w:rsid w:val="007C38C4"/>
    <w:rsid w:val="007E128A"/>
    <w:rsid w:val="008239C0"/>
    <w:rsid w:val="00880F12"/>
    <w:rsid w:val="008B6525"/>
    <w:rsid w:val="008C49C8"/>
    <w:rsid w:val="008C5C17"/>
    <w:rsid w:val="008D4AF0"/>
    <w:rsid w:val="009A6338"/>
    <w:rsid w:val="009F3B6F"/>
    <w:rsid w:val="00A17CAE"/>
    <w:rsid w:val="00A24910"/>
    <w:rsid w:val="00A7433B"/>
    <w:rsid w:val="00A914AD"/>
    <w:rsid w:val="00B04424"/>
    <w:rsid w:val="00B16011"/>
    <w:rsid w:val="00B46583"/>
    <w:rsid w:val="00B6425C"/>
    <w:rsid w:val="00B66831"/>
    <w:rsid w:val="00B91FAB"/>
    <w:rsid w:val="00B93074"/>
    <w:rsid w:val="00BD6E0E"/>
    <w:rsid w:val="00C70910"/>
    <w:rsid w:val="00C76297"/>
    <w:rsid w:val="00C9609E"/>
    <w:rsid w:val="00C97EE9"/>
    <w:rsid w:val="00CC0F31"/>
    <w:rsid w:val="00CC2713"/>
    <w:rsid w:val="00CD073A"/>
    <w:rsid w:val="00D12A58"/>
    <w:rsid w:val="00D47ED9"/>
    <w:rsid w:val="00DA6A0B"/>
    <w:rsid w:val="00DB08DA"/>
    <w:rsid w:val="00DE557B"/>
    <w:rsid w:val="00E04023"/>
    <w:rsid w:val="00E43AED"/>
    <w:rsid w:val="00E4679B"/>
    <w:rsid w:val="00EB16D7"/>
    <w:rsid w:val="00EE7E79"/>
    <w:rsid w:val="00EF64EB"/>
    <w:rsid w:val="00F43FC4"/>
    <w:rsid w:val="00F67E2C"/>
    <w:rsid w:val="00FA6C75"/>
    <w:rsid w:val="00FB2CC2"/>
    <w:rsid w:val="00FD7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66A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A5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03F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3FF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303F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03FFF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C762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line number"/>
    <w:basedOn w:val="a0"/>
    <w:uiPriority w:val="99"/>
    <w:semiHidden/>
    <w:unhideWhenUsed/>
    <w:rsid w:val="00453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4109-4B06-4595-B7FE-531302E0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alex</cp:lastModifiedBy>
  <cp:revision>10</cp:revision>
  <cp:lastPrinted>2011-03-11T15:16:00Z</cp:lastPrinted>
  <dcterms:created xsi:type="dcterms:W3CDTF">2011-03-11T04:24:00Z</dcterms:created>
  <dcterms:modified xsi:type="dcterms:W3CDTF">2011-03-11T15:23:00Z</dcterms:modified>
</cp:coreProperties>
</file>