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3"/>
        <w:gridCol w:w="1319"/>
        <w:gridCol w:w="18"/>
        <w:gridCol w:w="37"/>
        <w:gridCol w:w="1805"/>
        <w:gridCol w:w="30"/>
        <w:gridCol w:w="1812"/>
        <w:gridCol w:w="1702"/>
        <w:gridCol w:w="65"/>
        <w:gridCol w:w="1727"/>
        <w:gridCol w:w="51"/>
        <w:gridCol w:w="1417"/>
      </w:tblGrid>
      <w:tr w:rsidR="00B64E25" w:rsidTr="00181CFD">
        <w:trPr>
          <w:trHeight w:val="1031"/>
        </w:trPr>
        <w:tc>
          <w:tcPr>
            <w:tcW w:w="1216" w:type="dxa"/>
            <w:gridSpan w:val="2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Тема раздела</w:t>
            </w:r>
          </w:p>
          <w:p w:rsidR="00B64E25" w:rsidRPr="00495D28" w:rsidRDefault="00B64E25">
            <w:pPr>
              <w:rPr>
                <w:b/>
                <w:sz w:val="28"/>
              </w:rPr>
            </w:pPr>
          </w:p>
          <w:p w:rsidR="00B64E25" w:rsidRPr="00495D28" w:rsidRDefault="00B64E25">
            <w:pPr>
              <w:rPr>
                <w:b/>
                <w:sz w:val="28"/>
              </w:rPr>
            </w:pPr>
          </w:p>
        </w:tc>
        <w:tc>
          <w:tcPr>
            <w:tcW w:w="1374" w:type="dxa"/>
            <w:gridSpan w:val="3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Чтение</w:t>
            </w:r>
          </w:p>
        </w:tc>
        <w:tc>
          <w:tcPr>
            <w:tcW w:w="1835" w:type="dxa"/>
            <w:gridSpan w:val="2"/>
          </w:tcPr>
          <w:p w:rsidR="00B64E25" w:rsidRPr="00495D28" w:rsidRDefault="00B64E25">
            <w:pPr>
              <w:rPr>
                <w:b/>
                <w:sz w:val="28"/>
              </w:rPr>
            </w:pPr>
            <w:proofErr w:type="spellStart"/>
            <w:r w:rsidRPr="00495D28">
              <w:rPr>
                <w:b/>
                <w:sz w:val="28"/>
              </w:rPr>
              <w:t>Аудирова</w:t>
            </w:r>
            <w:r w:rsidR="00495D28">
              <w:rPr>
                <w:b/>
                <w:sz w:val="28"/>
              </w:rPr>
              <w:t>-</w:t>
            </w:r>
            <w:r w:rsidRPr="00495D28">
              <w:rPr>
                <w:b/>
                <w:sz w:val="28"/>
              </w:rPr>
              <w:t>ние</w:t>
            </w:r>
            <w:proofErr w:type="spellEnd"/>
          </w:p>
        </w:tc>
        <w:tc>
          <w:tcPr>
            <w:tcW w:w="1812" w:type="dxa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Говорение</w:t>
            </w:r>
          </w:p>
        </w:tc>
        <w:tc>
          <w:tcPr>
            <w:tcW w:w="1767" w:type="dxa"/>
            <w:gridSpan w:val="2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Грамматика</w:t>
            </w:r>
          </w:p>
        </w:tc>
        <w:tc>
          <w:tcPr>
            <w:tcW w:w="1727" w:type="dxa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Письмо</w:t>
            </w:r>
          </w:p>
        </w:tc>
        <w:tc>
          <w:tcPr>
            <w:tcW w:w="1468" w:type="dxa"/>
            <w:gridSpan w:val="2"/>
          </w:tcPr>
          <w:p w:rsidR="00B64E25" w:rsidRPr="00495D28" w:rsidRDefault="00B64E25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Четверть, месяц, № уроков</w:t>
            </w:r>
          </w:p>
        </w:tc>
      </w:tr>
      <w:tr w:rsidR="00B64E25" w:rsidRPr="00155277" w:rsidTr="00181CFD">
        <w:trPr>
          <w:trHeight w:val="2963"/>
        </w:trPr>
        <w:tc>
          <w:tcPr>
            <w:tcW w:w="1216" w:type="dxa"/>
            <w:gridSpan w:val="2"/>
          </w:tcPr>
          <w:p w:rsidR="00A23177" w:rsidRDefault="00A23177">
            <w:pPr>
              <w:rPr>
                <w:b/>
              </w:rPr>
            </w:pPr>
          </w:p>
          <w:p w:rsidR="00A23177" w:rsidRDefault="00A23177">
            <w:pPr>
              <w:rPr>
                <w:b/>
              </w:rPr>
            </w:pPr>
          </w:p>
          <w:p w:rsidR="00B64E25" w:rsidRPr="00181CFD" w:rsidRDefault="00B64E2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CF02B3">
              <w:rPr>
                <w:b/>
              </w:rPr>
              <w:t>7</w:t>
            </w:r>
          </w:p>
          <w:p w:rsidR="00B64E25" w:rsidRPr="00181CFD" w:rsidRDefault="00B11520" w:rsidP="007947FD">
            <w:pPr>
              <w:rPr>
                <w:b/>
              </w:rPr>
            </w:pPr>
            <w:r>
              <w:rPr>
                <w:b/>
              </w:rPr>
              <w:t>Преступление</w:t>
            </w:r>
          </w:p>
        </w:tc>
        <w:tc>
          <w:tcPr>
            <w:tcW w:w="1374" w:type="dxa"/>
            <w:gridSpan w:val="3"/>
          </w:tcPr>
          <w:p w:rsidR="00A23177" w:rsidRDefault="00A23177"/>
          <w:p w:rsidR="00A23177" w:rsidRDefault="00A23177"/>
          <w:p w:rsidR="00B64E25" w:rsidRPr="007947FD" w:rsidRDefault="00B11520">
            <w:r>
              <w:t>Безопасен ли ваш дом?</w:t>
            </w:r>
          </w:p>
        </w:tc>
        <w:tc>
          <w:tcPr>
            <w:tcW w:w="1835" w:type="dxa"/>
            <w:gridSpan w:val="2"/>
          </w:tcPr>
          <w:p w:rsidR="00A23177" w:rsidRDefault="00A23177" w:rsidP="009A6608"/>
          <w:p w:rsidR="00A23177" w:rsidRDefault="00A23177" w:rsidP="009A6608"/>
          <w:p w:rsidR="00B64E25" w:rsidRDefault="00B11520" w:rsidP="009A6608">
            <w:r>
              <w:t>Как избежать преступлений,</w:t>
            </w:r>
          </w:p>
          <w:p w:rsidR="00B11520" w:rsidRDefault="00B11520" w:rsidP="009A6608">
            <w:r>
              <w:t>Уличный опрос, Сводка новостей</w:t>
            </w:r>
          </w:p>
        </w:tc>
        <w:tc>
          <w:tcPr>
            <w:tcW w:w="1812" w:type="dxa"/>
          </w:tcPr>
          <w:p w:rsidR="00A23177" w:rsidRDefault="00A23177" w:rsidP="00B11520"/>
          <w:p w:rsidR="00A23177" w:rsidRDefault="00A23177" w:rsidP="00B11520"/>
          <w:p w:rsidR="00B11520" w:rsidRDefault="00B11520" w:rsidP="00B11520">
            <w:r>
              <w:t>Игра в алиби, принятие предосторожностей, предложения и предположения</w:t>
            </w:r>
          </w:p>
        </w:tc>
        <w:tc>
          <w:tcPr>
            <w:tcW w:w="1767" w:type="dxa"/>
            <w:gridSpan w:val="2"/>
          </w:tcPr>
          <w:p w:rsidR="00A23177" w:rsidRDefault="00A23177" w:rsidP="00B11520"/>
          <w:p w:rsidR="00A23177" w:rsidRDefault="00A23177" w:rsidP="00B11520"/>
          <w:p w:rsidR="00155277" w:rsidRPr="00B11520" w:rsidRDefault="00B11520" w:rsidP="00B11520">
            <w:r>
              <w:t>Выражение возможности, обязательства, необходимости, запрета, критики</w:t>
            </w:r>
          </w:p>
        </w:tc>
        <w:tc>
          <w:tcPr>
            <w:tcW w:w="1727" w:type="dxa"/>
          </w:tcPr>
          <w:p w:rsidR="00A23177" w:rsidRDefault="00A23177" w:rsidP="00B11520"/>
          <w:p w:rsidR="00A23177" w:rsidRDefault="00A23177" w:rsidP="00B11520"/>
          <w:p w:rsidR="00B64E25" w:rsidRPr="00155277" w:rsidRDefault="00B11520" w:rsidP="00B11520">
            <w:r>
              <w:t>Написание  официального письма</w:t>
            </w:r>
          </w:p>
        </w:tc>
        <w:tc>
          <w:tcPr>
            <w:tcW w:w="1468" w:type="dxa"/>
            <w:gridSpan w:val="2"/>
          </w:tcPr>
          <w:p w:rsidR="00B64E25" w:rsidRPr="00FA78B3" w:rsidRDefault="009A6608">
            <w:pPr>
              <w:rPr>
                <w:b/>
                <w:sz w:val="24"/>
              </w:rPr>
            </w:pPr>
            <w:r w:rsidRPr="00FA78B3">
              <w:rPr>
                <w:b/>
                <w:sz w:val="24"/>
                <w:u w:val="single"/>
              </w:rPr>
              <w:t xml:space="preserve"> </w:t>
            </w:r>
            <w:r w:rsidR="00155277" w:rsidRPr="00FA78B3">
              <w:rPr>
                <w:b/>
                <w:sz w:val="24"/>
                <w:u w:val="single"/>
              </w:rPr>
              <w:t>1</w:t>
            </w:r>
            <w:r w:rsidRPr="00FA78B3">
              <w:rPr>
                <w:b/>
                <w:sz w:val="24"/>
                <w:u w:val="single"/>
              </w:rPr>
              <w:t xml:space="preserve"> ч</w:t>
            </w:r>
            <w:r w:rsidR="00155277" w:rsidRPr="00FA78B3">
              <w:rPr>
                <w:b/>
                <w:sz w:val="24"/>
                <w:u w:val="single"/>
              </w:rPr>
              <w:t>етверть</w:t>
            </w:r>
            <w:r w:rsidR="00155277" w:rsidRPr="00535D6C">
              <w:rPr>
                <w:b/>
                <w:i/>
                <w:sz w:val="24"/>
              </w:rPr>
              <w:t xml:space="preserve">  </w:t>
            </w:r>
            <w:proofErr w:type="gramStart"/>
            <w:r w:rsidR="00155277" w:rsidRPr="00FA78B3">
              <w:rPr>
                <w:b/>
                <w:sz w:val="24"/>
              </w:rPr>
              <w:t>(</w:t>
            </w:r>
            <w:r w:rsidR="002F2285" w:rsidRPr="00FA78B3">
              <w:rPr>
                <w:b/>
                <w:sz w:val="24"/>
              </w:rPr>
              <w:t xml:space="preserve"> </w:t>
            </w:r>
            <w:proofErr w:type="gramEnd"/>
            <w:r w:rsidR="002F2285" w:rsidRPr="00FA78B3">
              <w:rPr>
                <w:b/>
                <w:sz w:val="24"/>
              </w:rPr>
              <w:t>10 недель, 50</w:t>
            </w:r>
            <w:r w:rsidR="00155277" w:rsidRPr="00FA78B3">
              <w:rPr>
                <w:b/>
                <w:sz w:val="24"/>
              </w:rPr>
              <w:t>ч</w:t>
            </w:r>
            <w:r w:rsidR="002F2285" w:rsidRPr="00FA78B3">
              <w:rPr>
                <w:b/>
                <w:sz w:val="24"/>
              </w:rPr>
              <w:t>.</w:t>
            </w:r>
            <w:r w:rsidR="00155277" w:rsidRPr="00FA78B3">
              <w:rPr>
                <w:b/>
                <w:sz w:val="24"/>
              </w:rPr>
              <w:t>)</w:t>
            </w:r>
          </w:p>
          <w:p w:rsidR="00155277" w:rsidRDefault="00155277">
            <w:r>
              <w:t>Сентябрь</w:t>
            </w:r>
            <w:r w:rsidR="00CF02B3">
              <w:t xml:space="preserve"> октябрь</w:t>
            </w:r>
          </w:p>
          <w:p w:rsidR="00CF02B3" w:rsidRDefault="00CF02B3">
            <w:r>
              <w:t>1-25</w:t>
            </w:r>
            <w:r w:rsidR="00155277">
              <w:t xml:space="preserve"> урок</w:t>
            </w:r>
            <w:r>
              <w:t>,</w:t>
            </w:r>
          </w:p>
          <w:p w:rsidR="00155277" w:rsidRDefault="00CF02B3">
            <w:r>
              <w:t xml:space="preserve"> 5 недель</w:t>
            </w:r>
          </w:p>
          <w:p w:rsidR="00155277" w:rsidRPr="00155277" w:rsidRDefault="00155277"/>
        </w:tc>
      </w:tr>
      <w:tr w:rsidR="004D2608" w:rsidRPr="00155277" w:rsidTr="00181CFD">
        <w:trPr>
          <w:trHeight w:val="1950"/>
        </w:trPr>
        <w:tc>
          <w:tcPr>
            <w:tcW w:w="1216" w:type="dxa"/>
            <w:gridSpan w:val="2"/>
          </w:tcPr>
          <w:p w:rsidR="00B64E25" w:rsidRPr="00181CFD" w:rsidRDefault="004D2608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CF02B3">
              <w:rPr>
                <w:b/>
              </w:rPr>
              <w:t>8</w:t>
            </w:r>
          </w:p>
          <w:p w:rsidR="004D2608" w:rsidRPr="00181CFD" w:rsidRDefault="00CF02B3">
            <w:pPr>
              <w:rPr>
                <w:b/>
              </w:rPr>
            </w:pPr>
            <w:r>
              <w:rPr>
                <w:b/>
              </w:rPr>
              <w:t>Спорт, хобби</w:t>
            </w:r>
          </w:p>
        </w:tc>
        <w:tc>
          <w:tcPr>
            <w:tcW w:w="1374" w:type="dxa"/>
            <w:gridSpan w:val="3"/>
          </w:tcPr>
          <w:p w:rsidR="007947FD" w:rsidRPr="00155277" w:rsidRDefault="00CF02B3">
            <w:r>
              <w:t>Серфинг</w:t>
            </w:r>
          </w:p>
        </w:tc>
        <w:tc>
          <w:tcPr>
            <w:tcW w:w="1835" w:type="dxa"/>
            <w:gridSpan w:val="2"/>
          </w:tcPr>
          <w:p w:rsidR="004D2608" w:rsidRPr="00155277" w:rsidRDefault="00CF02B3" w:rsidP="007947FD">
            <w:r>
              <w:t xml:space="preserve">Разные виды спорта </w:t>
            </w:r>
            <w:proofErr w:type="gramStart"/>
            <w:r>
              <w:t>–з</w:t>
            </w:r>
            <w:proofErr w:type="gramEnd"/>
            <w:r>
              <w:t>а/против, футбол и жестокость, сопоставление говорящего и вида спорта</w:t>
            </w:r>
          </w:p>
        </w:tc>
        <w:tc>
          <w:tcPr>
            <w:tcW w:w="1812" w:type="dxa"/>
          </w:tcPr>
          <w:p w:rsidR="004D2608" w:rsidRPr="00155277" w:rsidRDefault="00CF02B3">
            <w:r>
              <w:t xml:space="preserve">Делаем предположения, преимущества  занятий спортом, сравнение </w:t>
            </w:r>
            <w:r w:rsidR="00D17A88">
              <w:t>видов спорта, хобби</w:t>
            </w:r>
          </w:p>
        </w:tc>
        <w:tc>
          <w:tcPr>
            <w:tcW w:w="1767" w:type="dxa"/>
            <w:gridSpan w:val="2"/>
          </w:tcPr>
          <w:p w:rsidR="004D2608" w:rsidRPr="00D17A88" w:rsidRDefault="00D17A88" w:rsidP="00EF4002">
            <w:pPr>
              <w:rPr>
                <w:lang w:val="en-US"/>
              </w:rPr>
            </w:pPr>
            <w:r>
              <w:t xml:space="preserve"> Герундий, инфинитив,</w:t>
            </w:r>
            <w:r>
              <w:rPr>
                <w:lang w:val="en-US"/>
              </w:rPr>
              <w:t xml:space="preserve"> neither</w:t>
            </w:r>
            <w:r>
              <w:t>/</w:t>
            </w:r>
            <w:r>
              <w:rPr>
                <w:lang w:val="en-US"/>
              </w:rPr>
              <w:t>nor</w:t>
            </w:r>
          </w:p>
        </w:tc>
        <w:tc>
          <w:tcPr>
            <w:tcW w:w="1727" w:type="dxa"/>
          </w:tcPr>
          <w:p w:rsidR="00B64E25" w:rsidRPr="00415C86" w:rsidRDefault="000F09DD" w:rsidP="00D17A88">
            <w:r>
              <w:t>Написание письма</w:t>
            </w:r>
            <w:r w:rsidR="00A21AF6">
              <w:t xml:space="preserve"> с запросом информации</w:t>
            </w:r>
            <w:r w:rsidR="00415C86">
              <w:t xml:space="preserve"> </w:t>
            </w:r>
          </w:p>
        </w:tc>
        <w:tc>
          <w:tcPr>
            <w:tcW w:w="1468" w:type="dxa"/>
            <w:gridSpan w:val="2"/>
          </w:tcPr>
          <w:p w:rsidR="00155277" w:rsidRDefault="00155277">
            <w:r>
              <w:t>Октябрь</w:t>
            </w:r>
            <w:r w:rsidR="00D17A88">
              <w:t xml:space="preserve"> </w:t>
            </w:r>
            <w:proofErr w:type="gramStart"/>
            <w:r w:rsidR="00D17A88">
              <w:t>-н</w:t>
            </w:r>
            <w:proofErr w:type="gramEnd"/>
            <w:r w:rsidR="00D17A88">
              <w:t>оябрь</w:t>
            </w:r>
          </w:p>
          <w:p w:rsidR="00155277" w:rsidRDefault="00D17A88">
            <w:r>
              <w:t>26-50</w:t>
            </w:r>
            <w:r w:rsidR="008E7322">
              <w:t xml:space="preserve"> </w:t>
            </w:r>
            <w:r w:rsidR="004D2608">
              <w:t>урок</w:t>
            </w:r>
          </w:p>
          <w:p w:rsidR="00D17A88" w:rsidRDefault="00D17A88">
            <w:r>
              <w:t>5 недель</w:t>
            </w:r>
          </w:p>
          <w:p w:rsidR="005627FB" w:rsidRPr="005627FB" w:rsidRDefault="005627FB" w:rsidP="00AC037A"/>
        </w:tc>
      </w:tr>
      <w:tr w:rsidR="00181CFD" w:rsidRPr="00155277" w:rsidTr="00A21AF6">
        <w:trPr>
          <w:trHeight w:val="4668"/>
        </w:trPr>
        <w:tc>
          <w:tcPr>
            <w:tcW w:w="1193" w:type="dxa"/>
          </w:tcPr>
          <w:p w:rsidR="00D17A88" w:rsidRDefault="00D17A88" w:rsidP="00A21795">
            <w:pPr>
              <w:rPr>
                <w:b/>
              </w:rPr>
            </w:pPr>
          </w:p>
          <w:p w:rsidR="00D17A88" w:rsidRDefault="00D17A88" w:rsidP="00A21795">
            <w:pPr>
              <w:rPr>
                <w:b/>
              </w:rPr>
            </w:pPr>
          </w:p>
          <w:p w:rsidR="00F93135" w:rsidRPr="00181CFD" w:rsidRDefault="00F93135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D17A88">
              <w:rPr>
                <w:b/>
              </w:rPr>
              <w:t xml:space="preserve"> 9</w:t>
            </w:r>
          </w:p>
          <w:p w:rsidR="00F93135" w:rsidRPr="00D17A88" w:rsidRDefault="00D17A88" w:rsidP="00A21795">
            <w:pPr>
              <w:rPr>
                <w:b/>
                <w:lang w:val="en-US"/>
              </w:rPr>
            </w:pPr>
            <w:r>
              <w:rPr>
                <w:b/>
              </w:rPr>
              <w:t>Земля –</w:t>
            </w:r>
            <w:r>
              <w:rPr>
                <w:b/>
                <w:lang w:val="en-US"/>
              </w:rPr>
              <w:t>SOS!</w:t>
            </w:r>
          </w:p>
        </w:tc>
        <w:tc>
          <w:tcPr>
            <w:tcW w:w="1360" w:type="dxa"/>
            <w:gridSpan w:val="3"/>
          </w:tcPr>
          <w:p w:rsidR="00D17A88" w:rsidRDefault="00D17A88" w:rsidP="00A21795"/>
          <w:p w:rsidR="00D17A88" w:rsidRDefault="00D17A88" w:rsidP="00A21795"/>
          <w:p w:rsidR="00F93135" w:rsidRPr="00D17A88" w:rsidRDefault="00D17A88" w:rsidP="00A21795">
            <w:r>
              <w:t>Нежные гориллы, жестокие времена</w:t>
            </w:r>
          </w:p>
        </w:tc>
        <w:tc>
          <w:tcPr>
            <w:tcW w:w="1872" w:type="dxa"/>
            <w:gridSpan w:val="3"/>
          </w:tcPr>
          <w:p w:rsidR="00CF02B3" w:rsidRDefault="00CF02B3" w:rsidP="00CF02B3"/>
          <w:p w:rsidR="00D17A88" w:rsidRDefault="00D17A88" w:rsidP="00CF02B3"/>
          <w:p w:rsidR="00D17A88" w:rsidRDefault="00D17A88" w:rsidP="00CF02B3">
            <w:r>
              <w:t>Предложения по защите животных, зоопарки за/против, кислотные дожди, защитим деревья</w:t>
            </w:r>
          </w:p>
          <w:p w:rsidR="00D17A88" w:rsidRDefault="00D17A88" w:rsidP="00CF02B3"/>
        </w:tc>
        <w:tc>
          <w:tcPr>
            <w:tcW w:w="1812" w:type="dxa"/>
          </w:tcPr>
          <w:p w:rsidR="000F09DD" w:rsidRDefault="000F09DD" w:rsidP="00A21795"/>
          <w:p w:rsidR="000F09DD" w:rsidRDefault="000F09DD" w:rsidP="00A21795"/>
          <w:p w:rsidR="000F09DD" w:rsidRDefault="000F09DD" w:rsidP="00A21795">
            <w:r>
              <w:t xml:space="preserve"> Охрана природы </w:t>
            </w:r>
            <w:proofErr w:type="gramStart"/>
            <w:r>
              <w:t>-т</w:t>
            </w:r>
            <w:proofErr w:type="gramEnd"/>
            <w:r>
              <w:t>очки зрения за и против, вред Земле от человечества</w:t>
            </w:r>
          </w:p>
          <w:p w:rsidR="00EF4002" w:rsidRDefault="00EF4002" w:rsidP="00A21795"/>
        </w:tc>
        <w:tc>
          <w:tcPr>
            <w:tcW w:w="1702" w:type="dxa"/>
          </w:tcPr>
          <w:p w:rsidR="00F93135" w:rsidRDefault="00F93135" w:rsidP="00CB3F63"/>
          <w:p w:rsidR="000F09DD" w:rsidRDefault="000F09DD" w:rsidP="00CB3F63"/>
          <w:p w:rsidR="000F09DD" w:rsidRDefault="000F09DD" w:rsidP="00CB3F63">
            <w:r>
              <w:t xml:space="preserve">Добавления, </w:t>
            </w:r>
            <w:proofErr w:type="spellStart"/>
            <w:r>
              <w:t>противопостав-</w:t>
            </w:r>
            <w:r w:rsidR="00FD32AC">
              <w:t>ления</w:t>
            </w:r>
            <w:proofErr w:type="spellEnd"/>
            <w:r>
              <w:t>, соединение придаточных предложений, придаточные предложени</w:t>
            </w:r>
            <w:proofErr w:type="gramStart"/>
            <w:r>
              <w:t>я</w:t>
            </w:r>
            <w:r w:rsidR="00FD32AC">
              <w:t>-</w:t>
            </w:r>
            <w:proofErr w:type="gramEnd"/>
            <w:r>
              <w:t xml:space="preserve"> причины и следствия</w:t>
            </w:r>
          </w:p>
          <w:p w:rsidR="000F09DD" w:rsidRPr="00571999" w:rsidRDefault="000F09DD" w:rsidP="00CB3F63"/>
        </w:tc>
        <w:tc>
          <w:tcPr>
            <w:tcW w:w="1843" w:type="dxa"/>
            <w:gridSpan w:val="3"/>
          </w:tcPr>
          <w:p w:rsidR="00F93135" w:rsidRDefault="00F93135" w:rsidP="00EF4002"/>
          <w:p w:rsidR="00A21AF6" w:rsidRDefault="00A21AF6" w:rsidP="00EF4002"/>
          <w:p w:rsidR="00A21AF6" w:rsidRDefault="00A21AF6" w:rsidP="00EF4002">
            <w:r>
              <w:t xml:space="preserve">Сочинение  с приведением аргументов </w:t>
            </w:r>
            <w:proofErr w:type="gramStart"/>
            <w:r>
              <w:t>за</w:t>
            </w:r>
            <w:proofErr w:type="gramEnd"/>
            <w:r>
              <w:t>/против</w:t>
            </w:r>
          </w:p>
          <w:p w:rsidR="00A21AF6" w:rsidRPr="00155277" w:rsidRDefault="00A21AF6" w:rsidP="00EF4002"/>
        </w:tc>
        <w:tc>
          <w:tcPr>
            <w:tcW w:w="1417" w:type="dxa"/>
          </w:tcPr>
          <w:p w:rsidR="00D17A88" w:rsidRPr="00D17A88" w:rsidRDefault="00D17A88" w:rsidP="00A21795">
            <w:pPr>
              <w:rPr>
                <w:b/>
              </w:rPr>
            </w:pPr>
            <w:r w:rsidRPr="00A21AF6">
              <w:rPr>
                <w:b/>
                <w:u w:val="single"/>
              </w:rPr>
              <w:t>2</w:t>
            </w:r>
            <w:r w:rsidR="00A21AF6">
              <w:rPr>
                <w:b/>
                <w:u w:val="single"/>
              </w:rPr>
              <w:t xml:space="preserve"> </w:t>
            </w:r>
            <w:r w:rsidRPr="00A21AF6">
              <w:rPr>
                <w:b/>
                <w:u w:val="single"/>
              </w:rPr>
              <w:t xml:space="preserve">четверть </w:t>
            </w:r>
            <w:r w:rsidRPr="00D17A88">
              <w:rPr>
                <w:b/>
              </w:rPr>
              <w:t xml:space="preserve">(7недель, 35 часов) </w:t>
            </w:r>
          </w:p>
          <w:p w:rsidR="00535D6C" w:rsidRDefault="00D17A88" w:rsidP="00A21795">
            <w:r>
              <w:t>Н</w:t>
            </w:r>
            <w:r w:rsidR="00EF4002">
              <w:t>оя</w:t>
            </w:r>
            <w:r w:rsidR="00535D6C">
              <w:t>брь</w:t>
            </w:r>
            <w:r>
              <w:t>-декабрь</w:t>
            </w:r>
          </w:p>
          <w:p w:rsidR="00535D6C" w:rsidRDefault="00A21AF6" w:rsidP="00A21795">
            <w:r>
              <w:t>51-75 урок</w:t>
            </w:r>
          </w:p>
          <w:p w:rsidR="00A21AF6" w:rsidRDefault="00A21AF6" w:rsidP="00A21795">
            <w:r>
              <w:t>3 недели</w:t>
            </w:r>
          </w:p>
          <w:p w:rsidR="00404CBC" w:rsidRDefault="00404CBC" w:rsidP="00A21795"/>
          <w:p w:rsidR="00404CBC" w:rsidRDefault="00404CBC" w:rsidP="00A21795"/>
          <w:p w:rsidR="00404CBC" w:rsidRPr="00155277" w:rsidRDefault="00404CBC" w:rsidP="00A21795"/>
        </w:tc>
      </w:tr>
      <w:tr w:rsidR="00181CFD" w:rsidRPr="00155277" w:rsidTr="0057235A">
        <w:trPr>
          <w:trHeight w:val="3668"/>
        </w:trPr>
        <w:tc>
          <w:tcPr>
            <w:tcW w:w="1193" w:type="dxa"/>
          </w:tcPr>
          <w:p w:rsidR="001369DC" w:rsidRDefault="001369DC" w:rsidP="00A21795">
            <w:pPr>
              <w:rPr>
                <w:b/>
              </w:rPr>
            </w:pPr>
          </w:p>
          <w:p w:rsidR="001369DC" w:rsidRDefault="001369DC" w:rsidP="00A21795">
            <w:pPr>
              <w:rPr>
                <w:b/>
              </w:rPr>
            </w:pPr>
          </w:p>
          <w:p w:rsidR="00F93135" w:rsidRDefault="00F93135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0B719B">
              <w:rPr>
                <w:b/>
              </w:rPr>
              <w:t xml:space="preserve"> </w:t>
            </w:r>
            <w:r w:rsidR="00A21AF6">
              <w:rPr>
                <w:b/>
              </w:rPr>
              <w:t>10</w:t>
            </w:r>
          </w:p>
          <w:p w:rsidR="00E16C15" w:rsidRPr="00181CFD" w:rsidRDefault="00DC45F9" w:rsidP="00A21795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93135" w:rsidRPr="00181CFD" w:rsidRDefault="00F93135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1369DC" w:rsidRDefault="001369DC" w:rsidP="00A21795"/>
          <w:p w:rsidR="001369DC" w:rsidRDefault="001369DC" w:rsidP="00A21795"/>
          <w:p w:rsidR="00F93135" w:rsidRDefault="00162E3E" w:rsidP="00A21795">
            <w:r>
              <w:t>Дети</w:t>
            </w:r>
            <w:r w:rsidR="00FD32AC">
              <w:t xml:space="preserve">, </w:t>
            </w:r>
            <w:r>
              <w:t>готовые сотрудничать</w:t>
            </w:r>
          </w:p>
          <w:p w:rsidR="0057235A" w:rsidRPr="00E16C15" w:rsidRDefault="0057235A" w:rsidP="00A21795"/>
        </w:tc>
        <w:tc>
          <w:tcPr>
            <w:tcW w:w="1860" w:type="dxa"/>
            <w:gridSpan w:val="3"/>
          </w:tcPr>
          <w:p w:rsidR="001369DC" w:rsidRDefault="001369DC" w:rsidP="00A21795"/>
          <w:p w:rsidR="001369DC" w:rsidRDefault="001369DC" w:rsidP="00A21795"/>
          <w:p w:rsidR="00F93135" w:rsidRPr="00155277" w:rsidRDefault="001369DC" w:rsidP="00A21795">
            <w:r>
              <w:t>К</w:t>
            </w:r>
            <w:r w:rsidR="00162E3E">
              <w:t xml:space="preserve">ачества учителя, гениальные дети, карьера, о важности компьютеров, </w:t>
            </w:r>
            <w:r w:rsidR="00322DC9">
              <w:t>экзамены –</w:t>
            </w:r>
            <w:r w:rsidR="00FD32AC">
              <w:t xml:space="preserve"> за и </w:t>
            </w:r>
            <w:r w:rsidR="00322DC9">
              <w:t>против</w:t>
            </w:r>
          </w:p>
        </w:tc>
        <w:tc>
          <w:tcPr>
            <w:tcW w:w="1842" w:type="dxa"/>
            <w:gridSpan w:val="2"/>
          </w:tcPr>
          <w:p w:rsidR="001369DC" w:rsidRDefault="001369DC" w:rsidP="00A21795"/>
          <w:p w:rsidR="001369DC" w:rsidRDefault="001369DC" w:rsidP="00A21795"/>
          <w:p w:rsidR="00CB3F63" w:rsidRDefault="00322DC9" w:rsidP="00A21795">
            <w:r>
              <w:t xml:space="preserve"> О важности компьютеров, сдача экзаменов, о важности школьных предметов</w:t>
            </w:r>
          </w:p>
          <w:p w:rsidR="00F93135" w:rsidRPr="00155277" w:rsidRDefault="002F2285" w:rsidP="002F2285">
            <w:r>
              <w:t xml:space="preserve"> </w:t>
            </w:r>
          </w:p>
        </w:tc>
        <w:tc>
          <w:tcPr>
            <w:tcW w:w="1702" w:type="dxa"/>
          </w:tcPr>
          <w:p w:rsidR="001369DC" w:rsidRDefault="001369DC" w:rsidP="00A21795"/>
          <w:p w:rsidR="001369DC" w:rsidRDefault="001369DC" w:rsidP="00A21795"/>
          <w:p w:rsidR="005A7433" w:rsidRPr="00322DC9" w:rsidRDefault="00322DC9" w:rsidP="00A21795">
            <w:r>
              <w:t>Выражение цели, формы будущего времени</w:t>
            </w:r>
          </w:p>
        </w:tc>
        <w:tc>
          <w:tcPr>
            <w:tcW w:w="1843" w:type="dxa"/>
            <w:gridSpan w:val="3"/>
          </w:tcPr>
          <w:p w:rsidR="001369DC" w:rsidRDefault="001369DC" w:rsidP="00A21795"/>
          <w:p w:rsidR="001369DC" w:rsidRDefault="001369DC" w:rsidP="00A21795"/>
          <w:p w:rsidR="00F93135" w:rsidRPr="004D2608" w:rsidRDefault="001369DC" w:rsidP="00A21795">
            <w:r>
              <w:t>Сочинение с выражением собственного мнения</w:t>
            </w:r>
          </w:p>
        </w:tc>
        <w:tc>
          <w:tcPr>
            <w:tcW w:w="1417" w:type="dxa"/>
          </w:tcPr>
          <w:p w:rsidR="001369DC" w:rsidRPr="001369DC" w:rsidRDefault="001369DC" w:rsidP="00A21795">
            <w:pPr>
              <w:rPr>
                <w:b/>
                <w:u w:val="single"/>
              </w:rPr>
            </w:pPr>
            <w:r w:rsidRPr="001369DC">
              <w:rPr>
                <w:b/>
                <w:u w:val="single"/>
              </w:rPr>
              <w:t xml:space="preserve">3 четверть    </w:t>
            </w:r>
            <w:proofErr w:type="gramStart"/>
            <w:r w:rsidRPr="001369DC">
              <w:rPr>
                <w:b/>
                <w:u w:val="single"/>
              </w:rPr>
              <w:t xml:space="preserve">( </w:t>
            </w:r>
            <w:proofErr w:type="gramEnd"/>
            <w:r w:rsidRPr="001369DC">
              <w:rPr>
                <w:b/>
                <w:u w:val="single"/>
              </w:rPr>
              <w:t>10 недель, 50 часов)</w:t>
            </w:r>
          </w:p>
          <w:p w:rsidR="00F93135" w:rsidRDefault="00FD32AC" w:rsidP="00A21795">
            <w:r>
              <w:t>Я</w:t>
            </w:r>
            <w:r w:rsidR="001369DC">
              <w:t>нварь</w:t>
            </w:r>
          </w:p>
          <w:p w:rsidR="00F93135" w:rsidRDefault="001369DC" w:rsidP="00A21795">
            <w:r>
              <w:t>86-9</w:t>
            </w:r>
            <w:r w:rsidR="00374E45" w:rsidRPr="00B11520">
              <w:t>5</w:t>
            </w:r>
            <w:r w:rsidR="00ED1C1C">
              <w:t xml:space="preserve"> </w:t>
            </w:r>
            <w:r w:rsidR="00F93135">
              <w:t>урок</w:t>
            </w:r>
          </w:p>
          <w:p w:rsidR="00F93135" w:rsidRPr="00155277" w:rsidRDefault="00DC45F9" w:rsidP="00374E45">
            <w:r>
              <w:t>2 недели</w:t>
            </w:r>
          </w:p>
        </w:tc>
      </w:tr>
      <w:tr w:rsidR="000B719B" w:rsidRPr="00155277" w:rsidTr="00CB3F63">
        <w:trPr>
          <w:trHeight w:val="1950"/>
        </w:trPr>
        <w:tc>
          <w:tcPr>
            <w:tcW w:w="1193" w:type="dxa"/>
          </w:tcPr>
          <w:p w:rsidR="000B719B" w:rsidRDefault="000B719B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E318C8">
              <w:rPr>
                <w:b/>
              </w:rPr>
              <w:t xml:space="preserve">  11</w:t>
            </w:r>
          </w:p>
          <w:p w:rsidR="000B719B" w:rsidRPr="00181CFD" w:rsidRDefault="00E318C8" w:rsidP="00A21795">
            <w:pPr>
              <w:rPr>
                <w:b/>
              </w:rPr>
            </w:pPr>
            <w:r>
              <w:rPr>
                <w:b/>
              </w:rPr>
              <w:t>Развлечения</w:t>
            </w:r>
          </w:p>
          <w:p w:rsidR="000B719B" w:rsidRPr="00181CFD" w:rsidRDefault="000B719B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0B719B" w:rsidRPr="00BA5B3C" w:rsidRDefault="00E318C8" w:rsidP="00A21795">
            <w:pPr>
              <w:rPr>
                <w:i/>
              </w:rPr>
            </w:pPr>
            <w:r>
              <w:rPr>
                <w:i/>
              </w:rPr>
              <w:t>Великие темы</w:t>
            </w:r>
          </w:p>
        </w:tc>
        <w:tc>
          <w:tcPr>
            <w:tcW w:w="1860" w:type="dxa"/>
            <w:gridSpan w:val="3"/>
          </w:tcPr>
          <w:p w:rsidR="00BA5B3C" w:rsidRDefault="00E318C8" w:rsidP="00BA5B3C">
            <w:r>
              <w:t xml:space="preserve">Решаем, как провести вечер вне дома, </w:t>
            </w:r>
          </w:p>
          <w:p w:rsidR="00E318C8" w:rsidRPr="00E318C8" w:rsidRDefault="00E318C8" w:rsidP="00BA5B3C">
            <w:r>
              <w:t>Восприятие на слух специальной информации (отзыв о книге, фильме, концерте)</w:t>
            </w:r>
          </w:p>
          <w:p w:rsidR="00C95318" w:rsidRPr="00E318C8" w:rsidRDefault="00C95318" w:rsidP="0057235A"/>
        </w:tc>
        <w:tc>
          <w:tcPr>
            <w:tcW w:w="1842" w:type="dxa"/>
            <w:gridSpan w:val="2"/>
          </w:tcPr>
          <w:p w:rsidR="00C95318" w:rsidRPr="0057235A" w:rsidRDefault="00E318C8" w:rsidP="00E318C8">
            <w:r>
              <w:t>Предложения, как провести вечер, отзыв о  фильме</w:t>
            </w:r>
            <w:r w:rsidR="00C60C3D">
              <w:t>, сравнение разных видов развлечений</w:t>
            </w:r>
          </w:p>
        </w:tc>
        <w:tc>
          <w:tcPr>
            <w:tcW w:w="1702" w:type="dxa"/>
          </w:tcPr>
          <w:p w:rsidR="000B719B" w:rsidRPr="00A007DE" w:rsidRDefault="00BA5B3C" w:rsidP="00C60C3D">
            <w:r>
              <w:t xml:space="preserve">Способы </w:t>
            </w:r>
            <w:r w:rsidR="00C60C3D">
              <w:t xml:space="preserve"> спросить, дать</w:t>
            </w:r>
            <w:proofErr w:type="gramStart"/>
            <w:r w:rsidR="00C60C3D">
              <w:t xml:space="preserve"> ,</w:t>
            </w:r>
            <w:proofErr w:type="gramEnd"/>
            <w:r w:rsidR="00C60C3D">
              <w:t xml:space="preserve"> отклонить разрешение, предложения ; причастия</w:t>
            </w:r>
            <w:r w:rsidR="00A007DE">
              <w:t xml:space="preserve">,  </w:t>
            </w:r>
            <w:r w:rsidR="00A007DE">
              <w:rPr>
                <w:lang w:val="en-US"/>
              </w:rPr>
              <w:t>Bare</w:t>
            </w:r>
            <w:r w:rsidR="00A007DE" w:rsidRPr="00A007DE">
              <w:t xml:space="preserve"> </w:t>
            </w:r>
            <w:r w:rsidR="00A007DE">
              <w:rPr>
                <w:lang w:val="en-US"/>
              </w:rPr>
              <w:t>infinitive</w:t>
            </w:r>
            <w:r w:rsidR="00A007DE">
              <w:t>/-</w:t>
            </w:r>
            <w:proofErr w:type="spellStart"/>
            <w:r w:rsidR="00A007DE">
              <w:rPr>
                <w:lang w:val="en-US"/>
              </w:rPr>
              <w:t>ing</w:t>
            </w:r>
            <w:proofErr w:type="spellEnd"/>
            <w:r w:rsidR="00A007DE" w:rsidRPr="00A007DE">
              <w:t xml:space="preserve"> </w:t>
            </w:r>
            <w:r w:rsidR="00A007DE">
              <w:rPr>
                <w:lang w:val="en-US"/>
              </w:rPr>
              <w:t>form</w:t>
            </w:r>
            <w:r w:rsidR="00A007DE">
              <w:t>,</w:t>
            </w:r>
          </w:p>
        </w:tc>
        <w:tc>
          <w:tcPr>
            <w:tcW w:w="1843" w:type="dxa"/>
            <w:gridSpan w:val="3"/>
          </w:tcPr>
          <w:p w:rsidR="000B719B" w:rsidRDefault="00FD32AC" w:rsidP="00A21795">
            <w:r>
              <w:t xml:space="preserve">Отзыв о книге, </w:t>
            </w:r>
            <w:r w:rsidR="00A007DE">
              <w:t>фильме</w:t>
            </w:r>
          </w:p>
          <w:p w:rsidR="00A007DE" w:rsidRPr="00A007DE" w:rsidRDefault="00FD32AC" w:rsidP="00A21795">
            <w:r>
              <w:t>Написание с</w:t>
            </w:r>
            <w:r w:rsidR="00A007DE">
              <w:t>татьи</w:t>
            </w:r>
          </w:p>
        </w:tc>
        <w:tc>
          <w:tcPr>
            <w:tcW w:w="1417" w:type="dxa"/>
          </w:tcPr>
          <w:p w:rsidR="00ED1C1C" w:rsidRDefault="00A007DE" w:rsidP="00A21795">
            <w:r>
              <w:t>Февраль-март</w:t>
            </w:r>
          </w:p>
          <w:p w:rsidR="00ED1C1C" w:rsidRDefault="00A007DE" w:rsidP="00A21795">
            <w:r>
              <w:t>96-120</w:t>
            </w:r>
            <w:r w:rsidR="00ED1C1C">
              <w:t xml:space="preserve"> урок</w:t>
            </w:r>
          </w:p>
          <w:p w:rsidR="00A007DE" w:rsidRPr="00ED1C1C" w:rsidRDefault="00A007DE" w:rsidP="00A21795">
            <w:r>
              <w:t>5 недель</w:t>
            </w:r>
          </w:p>
          <w:p w:rsidR="000B719B" w:rsidRPr="00404CBC" w:rsidRDefault="000B719B" w:rsidP="00BA5B3C"/>
        </w:tc>
      </w:tr>
      <w:tr w:rsidR="00F66AC7" w:rsidRPr="00155277" w:rsidTr="0067238A">
        <w:trPr>
          <w:trHeight w:val="4417"/>
        </w:trPr>
        <w:tc>
          <w:tcPr>
            <w:tcW w:w="1193" w:type="dxa"/>
          </w:tcPr>
          <w:p w:rsidR="00A007DE" w:rsidRDefault="00F66AC7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 w:rsidR="004E0F04">
              <w:rPr>
                <w:b/>
                <w:lang w:val="en-US"/>
              </w:rPr>
              <w:t xml:space="preserve"> </w:t>
            </w:r>
            <w:r w:rsidR="00CE477E">
              <w:rPr>
                <w:b/>
              </w:rPr>
              <w:t>12</w:t>
            </w:r>
          </w:p>
          <w:p w:rsidR="00F66AC7" w:rsidRPr="00181CFD" w:rsidRDefault="00A007DE" w:rsidP="00A21795">
            <w:pPr>
              <w:rPr>
                <w:b/>
              </w:rPr>
            </w:pPr>
            <w:proofErr w:type="gramStart"/>
            <w:r>
              <w:rPr>
                <w:b/>
              </w:rPr>
              <w:t>Транс-порт</w:t>
            </w:r>
            <w:proofErr w:type="gramEnd"/>
          </w:p>
          <w:p w:rsidR="00F66AC7" w:rsidRDefault="00F66AC7" w:rsidP="00A21795">
            <w:pPr>
              <w:rPr>
                <w:b/>
              </w:rPr>
            </w:pPr>
          </w:p>
          <w:p w:rsidR="0067238A" w:rsidRDefault="0067238A" w:rsidP="00A21795">
            <w:pPr>
              <w:rPr>
                <w:b/>
              </w:rPr>
            </w:pPr>
          </w:p>
          <w:p w:rsidR="0067238A" w:rsidRDefault="0067238A" w:rsidP="00A21795">
            <w:pPr>
              <w:rPr>
                <w:b/>
              </w:rPr>
            </w:pPr>
          </w:p>
          <w:p w:rsidR="0067238A" w:rsidRDefault="0067238A" w:rsidP="00A21795">
            <w:pPr>
              <w:rPr>
                <w:b/>
              </w:rPr>
            </w:pPr>
          </w:p>
          <w:p w:rsidR="0067238A" w:rsidRDefault="0067238A" w:rsidP="00A21795">
            <w:pPr>
              <w:rPr>
                <w:b/>
              </w:rPr>
            </w:pPr>
          </w:p>
          <w:p w:rsidR="0067238A" w:rsidRDefault="0067238A" w:rsidP="00A21795">
            <w:pPr>
              <w:rPr>
                <w:b/>
              </w:rPr>
            </w:pPr>
          </w:p>
          <w:p w:rsidR="00FD32AC" w:rsidRDefault="00FD32AC" w:rsidP="00A21795">
            <w:pPr>
              <w:rPr>
                <w:b/>
              </w:rPr>
            </w:pPr>
          </w:p>
          <w:p w:rsidR="0067238A" w:rsidRPr="00181CFD" w:rsidRDefault="0067238A" w:rsidP="00FD32A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Подготов</w:t>
            </w:r>
            <w:proofErr w:type="spellEnd"/>
            <w:r>
              <w:rPr>
                <w:b/>
              </w:rPr>
              <w:t>-ка</w:t>
            </w:r>
            <w:proofErr w:type="gramEnd"/>
            <w:r>
              <w:rPr>
                <w:b/>
              </w:rPr>
              <w:t xml:space="preserve"> к ЕГЭ. Выполнение тестов</w:t>
            </w:r>
          </w:p>
        </w:tc>
        <w:tc>
          <w:tcPr>
            <w:tcW w:w="1342" w:type="dxa"/>
            <w:gridSpan w:val="2"/>
          </w:tcPr>
          <w:p w:rsidR="00F66AC7" w:rsidRPr="00E16C15" w:rsidRDefault="00A007DE" w:rsidP="00A21795">
            <w:r>
              <w:t>Такси по всему миру</w:t>
            </w:r>
          </w:p>
        </w:tc>
        <w:tc>
          <w:tcPr>
            <w:tcW w:w="1860" w:type="dxa"/>
            <w:gridSpan w:val="3"/>
          </w:tcPr>
          <w:p w:rsidR="00F66AC7" w:rsidRDefault="00A007DE" w:rsidP="00A007DE">
            <w:r>
              <w:t>Восприятие на слух специальной информаци</w:t>
            </w:r>
            <w:proofErr w:type="gramStart"/>
            <w:r>
              <w:t>и(</w:t>
            </w:r>
            <w:proofErr w:type="gramEnd"/>
            <w:r>
              <w:t xml:space="preserve">заказ билетов, объявления), отчет об опросе,  советы </w:t>
            </w:r>
            <w:proofErr w:type="spellStart"/>
            <w:r>
              <w:t>путешествен</w:t>
            </w:r>
            <w:r w:rsidR="00CE477E">
              <w:t>-</w:t>
            </w:r>
            <w:r>
              <w:t>никам</w:t>
            </w:r>
            <w:proofErr w:type="spellEnd"/>
          </w:p>
          <w:p w:rsidR="00A007DE" w:rsidRPr="00155277" w:rsidRDefault="00A007DE" w:rsidP="00A007DE"/>
        </w:tc>
        <w:tc>
          <w:tcPr>
            <w:tcW w:w="1842" w:type="dxa"/>
            <w:gridSpan w:val="2"/>
          </w:tcPr>
          <w:p w:rsidR="00F66AC7" w:rsidRPr="00155277" w:rsidRDefault="00CE477E" w:rsidP="00A21795">
            <w:r>
              <w:t>Сравнение разных видов транспорта, заказ билета, регистрация в аэропорту, обмен мнениями</w:t>
            </w:r>
          </w:p>
        </w:tc>
        <w:tc>
          <w:tcPr>
            <w:tcW w:w="1702" w:type="dxa"/>
          </w:tcPr>
          <w:p w:rsidR="00F66AC7" w:rsidRPr="004E0F04" w:rsidRDefault="00CE477E" w:rsidP="009846E5">
            <w:r>
              <w:t xml:space="preserve">Степени сравнения </w:t>
            </w:r>
            <w:proofErr w:type="spellStart"/>
            <w:proofErr w:type="gramStart"/>
            <w:r>
              <w:t>прилагатель-ных</w:t>
            </w:r>
            <w:proofErr w:type="spellEnd"/>
            <w:proofErr w:type="gramEnd"/>
          </w:p>
        </w:tc>
        <w:tc>
          <w:tcPr>
            <w:tcW w:w="1843" w:type="dxa"/>
            <w:gridSpan w:val="3"/>
          </w:tcPr>
          <w:p w:rsidR="00864CEA" w:rsidRPr="004E0F04" w:rsidRDefault="00CE477E" w:rsidP="00A21795">
            <w:r>
              <w:t>Отчет о результатах опроса, оценка положительных и отрицательных сторон</w:t>
            </w:r>
          </w:p>
          <w:p w:rsidR="00864CEA" w:rsidRPr="004D2608" w:rsidRDefault="00864CEA" w:rsidP="00A21795"/>
        </w:tc>
        <w:tc>
          <w:tcPr>
            <w:tcW w:w="1417" w:type="dxa"/>
          </w:tcPr>
          <w:p w:rsidR="0067238A" w:rsidRPr="0067238A" w:rsidRDefault="0067238A" w:rsidP="004E0F04">
            <w:r w:rsidRPr="0067238A">
              <w:t>Март</w:t>
            </w:r>
          </w:p>
          <w:p w:rsidR="0067238A" w:rsidRPr="0067238A" w:rsidRDefault="0067238A" w:rsidP="004E0F04">
            <w:r w:rsidRPr="0067238A">
              <w:t>121-135урок</w:t>
            </w:r>
          </w:p>
          <w:p w:rsidR="0067238A" w:rsidRPr="0067238A" w:rsidRDefault="0067238A" w:rsidP="004E0F04">
            <w:r w:rsidRPr="0067238A">
              <w:t>3</w:t>
            </w:r>
            <w:r>
              <w:t xml:space="preserve"> </w:t>
            </w:r>
            <w:r w:rsidRPr="0067238A">
              <w:t>недели</w:t>
            </w:r>
          </w:p>
          <w:p w:rsidR="00FD32AC" w:rsidRDefault="00FD32AC" w:rsidP="004E0F04">
            <w:pPr>
              <w:rPr>
                <w:b/>
                <w:u w:val="single"/>
              </w:rPr>
            </w:pPr>
          </w:p>
          <w:p w:rsidR="00CE477E" w:rsidRPr="00CE477E" w:rsidRDefault="00CE477E" w:rsidP="004E0F04">
            <w:pPr>
              <w:rPr>
                <w:b/>
                <w:u w:val="single"/>
              </w:rPr>
            </w:pPr>
            <w:r w:rsidRPr="00CE477E">
              <w:rPr>
                <w:b/>
                <w:u w:val="single"/>
              </w:rPr>
              <w:t>4 четверть   7 недель (35 часов)</w:t>
            </w:r>
          </w:p>
          <w:p w:rsidR="00374E45" w:rsidRPr="00374E45" w:rsidRDefault="00FD32AC" w:rsidP="004E0F04">
            <w:r>
              <w:t>А</w:t>
            </w:r>
            <w:r w:rsidR="0067238A">
              <w:t>прель</w:t>
            </w:r>
          </w:p>
          <w:p w:rsidR="00CE477E" w:rsidRPr="00374E45" w:rsidRDefault="00FD32AC" w:rsidP="004E0F04">
            <w:r>
              <w:t>136</w:t>
            </w:r>
            <w:r w:rsidR="00CE477E">
              <w:t>-</w:t>
            </w:r>
            <w:r>
              <w:t>14</w:t>
            </w:r>
            <w:r w:rsidR="00CE477E">
              <w:t>5 урок</w:t>
            </w:r>
            <w:r>
              <w:t xml:space="preserve">             </w:t>
            </w:r>
            <w:r w:rsidR="00CE477E">
              <w:t xml:space="preserve"> </w:t>
            </w:r>
            <w:r w:rsidR="0067238A">
              <w:t>2</w:t>
            </w:r>
            <w:r w:rsidR="00CE477E">
              <w:t xml:space="preserve"> недели</w:t>
            </w:r>
          </w:p>
          <w:p w:rsidR="00CE477E" w:rsidRPr="007E5CE5" w:rsidRDefault="00864CEA" w:rsidP="00CE477E">
            <w:r w:rsidRPr="000B719B">
              <w:rPr>
                <w:b/>
              </w:rPr>
              <w:t xml:space="preserve"> </w:t>
            </w:r>
            <w:r w:rsidR="0067238A" w:rsidRPr="007E5CE5">
              <w:t>Апрель-май</w:t>
            </w:r>
            <w:r w:rsidR="007E5CE5" w:rsidRPr="007E5CE5">
              <w:t xml:space="preserve"> </w:t>
            </w:r>
          </w:p>
          <w:p w:rsidR="007E5CE5" w:rsidRPr="007E5CE5" w:rsidRDefault="007E5CE5" w:rsidP="00CE477E">
            <w:r w:rsidRPr="007E5CE5">
              <w:t xml:space="preserve">146-170 урок </w:t>
            </w:r>
          </w:p>
          <w:p w:rsidR="007E5CE5" w:rsidRPr="007E5CE5" w:rsidRDefault="007E5CE5" w:rsidP="00CE477E">
            <w:r w:rsidRPr="007E5CE5">
              <w:t>5 недель</w:t>
            </w:r>
          </w:p>
          <w:p w:rsidR="004E0F04" w:rsidRPr="004E0F04" w:rsidRDefault="004E0F04" w:rsidP="004E0F04"/>
        </w:tc>
      </w:tr>
    </w:tbl>
    <w:p w:rsidR="007343DA" w:rsidRDefault="007343DA" w:rsidP="0093213B">
      <w:pPr>
        <w:jc w:val="center"/>
        <w:rPr>
          <w:b/>
          <w:sz w:val="36"/>
          <w:szCs w:val="36"/>
        </w:rPr>
      </w:pPr>
    </w:p>
    <w:p w:rsidR="008E7322" w:rsidRDefault="008E7322" w:rsidP="009321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</w:t>
      </w:r>
      <w:r w:rsidR="0093213B">
        <w:rPr>
          <w:b/>
          <w:sz w:val="36"/>
          <w:szCs w:val="36"/>
        </w:rPr>
        <w:t>ематическ</w:t>
      </w:r>
      <w:r>
        <w:rPr>
          <w:b/>
          <w:sz w:val="36"/>
          <w:szCs w:val="36"/>
        </w:rPr>
        <w:t>ий</w:t>
      </w:r>
      <w:r w:rsidR="0093213B">
        <w:rPr>
          <w:b/>
          <w:sz w:val="36"/>
          <w:szCs w:val="36"/>
        </w:rPr>
        <w:t xml:space="preserve"> план</w:t>
      </w:r>
    </w:p>
    <w:p w:rsidR="0093213B" w:rsidRPr="007343DA" w:rsidRDefault="008E7322" w:rsidP="0093213B">
      <w:pPr>
        <w:jc w:val="center"/>
        <w:rPr>
          <w:sz w:val="24"/>
          <w:szCs w:val="24"/>
        </w:rPr>
      </w:pPr>
      <w:r>
        <w:t>п</w:t>
      </w:r>
      <w:r w:rsidR="0093213B" w:rsidRPr="007343DA">
        <w:t xml:space="preserve">о английскому языку для </w:t>
      </w:r>
      <w:r w:rsidR="00CA754F">
        <w:t>11</w:t>
      </w:r>
      <w:r w:rsidR="00955A7D" w:rsidRPr="007343DA">
        <w:t xml:space="preserve"> класса на 2011/2012</w:t>
      </w:r>
      <w:r w:rsidR="0093213B" w:rsidRPr="007343DA">
        <w:t xml:space="preserve"> учебный год</w:t>
      </w:r>
    </w:p>
    <w:p w:rsidR="0093213B" w:rsidRDefault="0093213B" w:rsidP="0093213B">
      <w:pPr>
        <w:jc w:val="center"/>
      </w:pPr>
    </w:p>
    <w:p w:rsidR="0093213B" w:rsidRDefault="0093213B" w:rsidP="0093213B">
      <w:r>
        <w:rPr>
          <w:b/>
        </w:rPr>
        <w:t>Количество часов в неделю</w:t>
      </w:r>
      <w:r>
        <w:t xml:space="preserve"> _________5____</w:t>
      </w:r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___10</w:t>
      </w:r>
      <w:r>
        <w:t>___</w:t>
      </w:r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__7</w:t>
      </w:r>
      <w:r>
        <w:t>__</w:t>
      </w:r>
      <w:r w:rsidRPr="007947FD">
        <w:t>_</w:t>
      </w:r>
      <w:r>
        <w:t>_</w:t>
      </w:r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III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_10</w:t>
      </w:r>
      <w:r>
        <w:t>___</w:t>
      </w:r>
    </w:p>
    <w:p w:rsidR="0093213B" w:rsidRPr="009006FF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IV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t>. _</w:t>
      </w:r>
      <w:r w:rsidR="00955A7D">
        <w:t>7</w:t>
      </w:r>
      <w:r w:rsidRPr="009006FF">
        <w:t>_</w:t>
      </w:r>
      <w:r>
        <w:t>___</w:t>
      </w:r>
    </w:p>
    <w:p w:rsidR="0093213B" w:rsidRDefault="0093213B" w:rsidP="0093213B"/>
    <w:p w:rsidR="0093213B" w:rsidRPr="0023786D" w:rsidRDefault="0093213B" w:rsidP="0093213B">
      <w:r>
        <w:rPr>
          <w:b/>
        </w:rPr>
        <w:t>Общее количество часов в год</w:t>
      </w:r>
      <w:r w:rsidR="000665B1">
        <w:t xml:space="preserve"> ______1</w:t>
      </w:r>
      <w:r w:rsidR="000665B1" w:rsidRPr="00374E45">
        <w:t>70</w:t>
      </w:r>
      <w:r>
        <w:t>___</w:t>
      </w:r>
      <w:r w:rsidR="0023786D">
        <w:t>(</w:t>
      </w:r>
      <w:r w:rsidR="0023786D" w:rsidRPr="0023786D">
        <w:t xml:space="preserve">34 </w:t>
      </w:r>
      <w:r w:rsidR="0023786D">
        <w:t>недели)</w:t>
      </w:r>
    </w:p>
    <w:p w:rsidR="0093213B" w:rsidRDefault="0093213B" w:rsidP="0093213B"/>
    <w:p w:rsidR="0093213B" w:rsidRPr="00DA70EB" w:rsidRDefault="0093213B" w:rsidP="0093213B">
      <w:r>
        <w:t xml:space="preserve">Планирование составлено в соответствии с программой УМК </w:t>
      </w:r>
      <w:r>
        <w:rPr>
          <w:lang w:val="en-US"/>
        </w:rPr>
        <w:t>Enterprise</w:t>
      </w:r>
      <w:r w:rsidR="00CA754F">
        <w:t xml:space="preserve"> 4</w:t>
      </w:r>
      <w:r w:rsidR="00DA70EB">
        <w:t xml:space="preserve"> </w:t>
      </w:r>
      <w:r w:rsidR="00CA754F">
        <w:rPr>
          <w:lang w:val="en-US"/>
        </w:rPr>
        <w:t>Intermediate</w:t>
      </w:r>
    </w:p>
    <w:p w:rsidR="0093213B" w:rsidRDefault="0093213B" w:rsidP="0093213B">
      <w:pPr>
        <w:rPr>
          <w:lang w:val="en-US"/>
        </w:rPr>
      </w:pPr>
      <w:r w:rsidRPr="00DA70EB">
        <w:t xml:space="preserve"> </w:t>
      </w:r>
      <w:r>
        <w:t>Авторы</w:t>
      </w:r>
      <w:r>
        <w:rPr>
          <w:lang w:val="en-US"/>
        </w:rPr>
        <w:t>:Virginia Evans, Jenny Dooley</w:t>
      </w:r>
      <w:bookmarkStart w:id="0" w:name="_GoBack"/>
      <w:bookmarkEnd w:id="0"/>
    </w:p>
    <w:p w:rsidR="0093213B" w:rsidRPr="0093213B" w:rsidRDefault="0093213B" w:rsidP="0093213B">
      <w:pPr>
        <w:rPr>
          <w:lang w:val="en-US"/>
        </w:rPr>
      </w:pPr>
      <w:proofErr w:type="spellStart"/>
      <w:r>
        <w:rPr>
          <w:lang w:val="en-US"/>
        </w:rPr>
        <w:t>Издательство</w:t>
      </w:r>
      <w:proofErr w:type="spellEnd"/>
      <w:r>
        <w:rPr>
          <w:lang w:val="en-US"/>
        </w:rPr>
        <w:t>:  Express Publishing</w:t>
      </w:r>
    </w:p>
    <w:p w:rsidR="0093213B" w:rsidRDefault="0093213B" w:rsidP="0093213B">
      <w:r>
        <w:t>Дополнительные учебные пособия и другие материалы:</w:t>
      </w:r>
    </w:p>
    <w:p w:rsidR="0093213B" w:rsidRDefault="00CA754F" w:rsidP="0093213B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 xml:space="preserve">“Exam Skills for Russia”  Macmillan  </w:t>
      </w:r>
    </w:p>
    <w:p w:rsidR="000665B1" w:rsidRDefault="00CA754F" w:rsidP="0093213B">
      <w:pPr>
        <w:numPr>
          <w:ilvl w:val="0"/>
          <w:numId w:val="1"/>
        </w:numPr>
        <w:spacing w:after="0" w:line="240" w:lineRule="auto"/>
      </w:pPr>
      <w:r>
        <w:t xml:space="preserve">«Полное издание типовых вариантов заданий ЕГЭ, 2011г. ФИПИ»  изд. </w:t>
      </w:r>
      <w:proofErr w:type="spellStart"/>
      <w:r>
        <w:t>Астрель</w:t>
      </w:r>
      <w:proofErr w:type="spellEnd"/>
      <w:r>
        <w:t>, Москва</w:t>
      </w:r>
    </w:p>
    <w:p w:rsidR="00601C6C" w:rsidRDefault="00601C6C" w:rsidP="00601C6C">
      <w:pPr>
        <w:spacing w:line="360" w:lineRule="auto"/>
        <w:ind w:left="1260" w:right="1260"/>
        <w:jc w:val="center"/>
      </w:pPr>
    </w:p>
    <w:p w:rsidR="00CA754F" w:rsidRDefault="00CA754F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2D0AE7" w:rsidRPr="006B29C2" w:rsidRDefault="00601C6C" w:rsidP="00601C6C">
      <w:pPr>
        <w:spacing w:line="360" w:lineRule="auto"/>
        <w:ind w:left="1260" w:right="1260"/>
        <w:rPr>
          <w:b/>
          <w:sz w:val="32"/>
          <w:szCs w:val="32"/>
          <w:u w:val="single"/>
        </w:rPr>
      </w:pPr>
      <w:r w:rsidRPr="006B29C2">
        <w:rPr>
          <w:b/>
          <w:sz w:val="32"/>
          <w:szCs w:val="32"/>
          <w:u w:val="single"/>
        </w:rPr>
        <w:lastRenderedPageBreak/>
        <w:t xml:space="preserve">Рабочая программа по английскому языку </w:t>
      </w:r>
      <w:r w:rsidR="001D6ACD" w:rsidRPr="006B29C2">
        <w:rPr>
          <w:b/>
          <w:sz w:val="32"/>
          <w:szCs w:val="32"/>
          <w:u w:val="single"/>
        </w:rPr>
        <w:t xml:space="preserve">  </w:t>
      </w:r>
      <w:r w:rsidRPr="006B29C2">
        <w:rPr>
          <w:b/>
          <w:sz w:val="32"/>
          <w:szCs w:val="32"/>
          <w:u w:val="single"/>
        </w:rPr>
        <w:t xml:space="preserve"> </w:t>
      </w:r>
      <w:r w:rsidR="00CA754F">
        <w:rPr>
          <w:b/>
          <w:sz w:val="32"/>
          <w:szCs w:val="32"/>
          <w:u w:val="single"/>
        </w:rPr>
        <w:t xml:space="preserve">                    для        </w:t>
      </w:r>
      <w:r w:rsidR="00CA754F" w:rsidRPr="00CA754F">
        <w:rPr>
          <w:b/>
          <w:sz w:val="32"/>
          <w:szCs w:val="32"/>
          <w:u w:val="single"/>
        </w:rPr>
        <w:t>11</w:t>
      </w:r>
      <w:r w:rsidRPr="006B29C2">
        <w:rPr>
          <w:b/>
          <w:sz w:val="32"/>
          <w:szCs w:val="32"/>
          <w:u w:val="single"/>
        </w:rPr>
        <w:t xml:space="preserve"> класса</w:t>
      </w:r>
      <w:r w:rsidR="002D0AE7" w:rsidRPr="006B29C2">
        <w:rPr>
          <w:b/>
          <w:sz w:val="32"/>
          <w:szCs w:val="32"/>
          <w:u w:val="single"/>
        </w:rPr>
        <w:t xml:space="preserve">   МОУ школа №3 на 2011-2012г.   </w:t>
      </w:r>
    </w:p>
    <w:p w:rsidR="00601C6C" w:rsidRPr="002D0AE7" w:rsidRDefault="002D0AE7" w:rsidP="00601C6C">
      <w:pPr>
        <w:spacing w:line="360" w:lineRule="auto"/>
        <w:ind w:left="1260" w:right="126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="006B29C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</w:t>
      </w:r>
      <w:r w:rsidRPr="002D0AE7">
        <w:rPr>
          <w:b/>
          <w:sz w:val="28"/>
          <w:szCs w:val="28"/>
        </w:rPr>
        <w:t xml:space="preserve">Учитель </w:t>
      </w:r>
      <w:proofErr w:type="spellStart"/>
      <w:r w:rsidRPr="002D0AE7">
        <w:rPr>
          <w:b/>
          <w:sz w:val="28"/>
          <w:szCs w:val="28"/>
        </w:rPr>
        <w:t>Аполонская</w:t>
      </w:r>
      <w:proofErr w:type="spellEnd"/>
      <w:r w:rsidRPr="002D0AE7">
        <w:rPr>
          <w:b/>
          <w:sz w:val="28"/>
          <w:szCs w:val="28"/>
        </w:rPr>
        <w:t xml:space="preserve"> Г.К.                 </w:t>
      </w:r>
    </w:p>
    <w:p w:rsidR="00601C6C" w:rsidRPr="002269CD" w:rsidRDefault="002269CD" w:rsidP="00601C6C">
      <w:pPr>
        <w:spacing w:line="360" w:lineRule="auto"/>
        <w:ind w:left="1260" w:righ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01C6C" w:rsidRPr="002269CD">
        <w:rPr>
          <w:b/>
          <w:sz w:val="28"/>
          <w:szCs w:val="28"/>
        </w:rPr>
        <w:t>Пояснительная записка</w:t>
      </w:r>
    </w:p>
    <w:tbl>
      <w:tblPr>
        <w:tblpPr w:leftFromText="180" w:rightFromText="180" w:vertAnchor="text" w:horzAnchor="page" w:tblpX="1" w:tblpY="75"/>
        <w:tblW w:w="13500" w:type="dxa"/>
        <w:shd w:val="clear" w:color="auto" w:fill="FFFFFF"/>
        <w:tblCellMar>
          <w:top w:w="15" w:type="dxa"/>
          <w:left w:w="30" w:type="dxa"/>
          <w:bottom w:w="15" w:type="dxa"/>
          <w:right w:w="30" w:type="dxa"/>
        </w:tblCellMar>
        <w:tblLook w:val="0000" w:firstRow="0" w:lastRow="0" w:firstColumn="0" w:lastColumn="0" w:noHBand="0" w:noVBand="0"/>
      </w:tblPr>
      <w:tblGrid>
        <w:gridCol w:w="13020"/>
        <w:gridCol w:w="480"/>
      </w:tblGrid>
      <w:tr w:rsidR="00601C6C" w:rsidRPr="002269CD" w:rsidTr="00601C6C">
        <w:trPr>
          <w:gridAfter w:val="1"/>
          <w:wAfter w:w="4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01C6C" w:rsidRPr="002269CD" w:rsidRDefault="00601C6C" w:rsidP="00601C6C">
            <w:pPr>
              <w:spacing w:line="360" w:lineRule="auto"/>
              <w:ind w:left="1080" w:right="2970" w:firstLine="720"/>
              <w:jc w:val="both"/>
            </w:pPr>
            <w:r w:rsidRPr="002269CD">
              <w:t xml:space="preserve">УМК </w:t>
            </w:r>
            <w:r w:rsidRPr="002269CD">
              <w:rPr>
                <w:lang w:val="en-US"/>
              </w:rPr>
              <w:t>Enterprise</w:t>
            </w:r>
            <w:r w:rsidRPr="002269CD">
              <w:t xml:space="preserve"> 1-4 прошел долгую проверку на прочность в Российских и иностранных ВУЗах и является одним из популярнейших в мире. УМК состоит из 4 уровней, каждый имеет богатую комплектацию. </w:t>
            </w:r>
          </w:p>
        </w:tc>
      </w:tr>
      <w:tr w:rsidR="00601C6C" w:rsidRPr="002269CD" w:rsidTr="00601C6C">
        <w:tc>
          <w:tcPr>
            <w:tcW w:w="1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01C6C" w:rsidRPr="002269CD" w:rsidRDefault="00601C6C" w:rsidP="00601C6C">
            <w:pPr>
              <w:pStyle w:val="a4"/>
              <w:spacing w:line="360" w:lineRule="auto"/>
              <w:ind w:left="1080" w:right="2970"/>
              <w:jc w:val="both"/>
              <w:rPr>
                <w:sz w:val="22"/>
                <w:szCs w:val="22"/>
              </w:rPr>
            </w:pPr>
            <w:r w:rsidRPr="002269CD">
              <w:rPr>
                <w:sz w:val="22"/>
                <w:szCs w:val="22"/>
              </w:rPr>
              <w:t>Отдельным приложением к УМК выступает учебник по грамматике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Enterprise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Grammar</w:t>
            </w:r>
            <w:r w:rsidRPr="002269CD">
              <w:rPr>
                <w:sz w:val="22"/>
                <w:szCs w:val="22"/>
              </w:rPr>
              <w:t xml:space="preserve"> </w:t>
            </w:r>
            <w:r w:rsidRPr="002269CD">
              <w:rPr>
                <w:sz w:val="22"/>
                <w:szCs w:val="22"/>
                <w:lang w:val="en-US"/>
              </w:rPr>
              <w:t>book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</w:rPr>
              <w:t>- данное грамматическое пособие предназначено для студентов факультета иностранных языков высших учебных заведений изучающих английский язык на среднем и продвинутом уровне. Структура пособия представлена теоретической и практической частями. Особое внимание уделяется изучению фразовых глаголов, употреблению предлогов и словообразованию. Учебники могут быть использованы как самостоятельный курс по грамматике и как отличное дополнение к УМК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Enterprise</w:t>
            </w:r>
            <w:r w:rsidRPr="002269CD">
              <w:rPr>
                <w:sz w:val="22"/>
                <w:szCs w:val="22"/>
              </w:rPr>
              <w:t>.</w:t>
            </w:r>
          </w:p>
        </w:tc>
      </w:tr>
    </w:tbl>
    <w:p w:rsidR="00601C6C" w:rsidRPr="002269CD" w:rsidRDefault="00601C6C" w:rsidP="00601C6C">
      <w:pPr>
        <w:pStyle w:val="a4"/>
        <w:spacing w:before="120" w:beforeAutospacing="0" w:after="12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</w:rPr>
        <w:t>Данная серия учебников (от начального  А</w:t>
      </w:r>
      <w:proofErr w:type="gramStart"/>
      <w:r w:rsidRPr="002269CD">
        <w:rPr>
          <w:color w:val="000000"/>
          <w:sz w:val="22"/>
          <w:szCs w:val="22"/>
        </w:rPr>
        <w:t>1</w:t>
      </w:r>
      <w:proofErr w:type="gramEnd"/>
      <w:r w:rsidRPr="002269CD">
        <w:rPr>
          <w:color w:val="000000"/>
          <w:sz w:val="22"/>
          <w:szCs w:val="22"/>
        </w:rPr>
        <w:t xml:space="preserve"> до среднего В1+) подходит как для учащихся средней, старшей школы так и для студентов ВУЗов. Идеально подходит для языковых школ. Курс </w:t>
      </w:r>
      <w:proofErr w:type="spellStart"/>
      <w:r w:rsidRPr="002269CD">
        <w:rPr>
          <w:color w:val="000000"/>
          <w:sz w:val="22"/>
          <w:szCs w:val="22"/>
        </w:rPr>
        <w:t>Enterprise</w:t>
      </w:r>
      <w:proofErr w:type="spellEnd"/>
      <w:r w:rsidRPr="002269CD">
        <w:rPr>
          <w:color w:val="000000"/>
          <w:sz w:val="22"/>
          <w:szCs w:val="22"/>
        </w:rPr>
        <w:t xml:space="preserve"> направлен на развитие всех четырех языковых навыков. Каждый уровень рассчитан примерно на 100 – 120 учебных часов.</w:t>
      </w:r>
    </w:p>
    <w:p w:rsidR="00601C6C" w:rsidRPr="002269CD" w:rsidRDefault="00601C6C" w:rsidP="00601C6C">
      <w:pPr>
        <w:pStyle w:val="a4"/>
        <w:spacing w:before="0" w:beforeAutospacing="0" w:after="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 Особенности курса: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множество заданий на чтение, письмо, говорение, грамматику, на запоминание новой лексики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разнообразие интересных  текстов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развитие языковых навыков с помощью интерактивных заданий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страноведческий материал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отработка правильного произношения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диалоги из повседневных ситуаций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творческие задания (проектная работа)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блоки на повторение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lastRenderedPageBreak/>
        <w:t>увлекательные истории из реальной жизни, которые делают обучение интересным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b/>
          <w:color w:val="000000"/>
        </w:rPr>
      </w:pPr>
      <w:r w:rsidRPr="002269CD">
        <w:rPr>
          <w:color w:val="000000"/>
        </w:rPr>
        <w:t>ауди</w:t>
      </w:r>
      <w:proofErr w:type="gramStart"/>
      <w:r w:rsidRPr="002269CD">
        <w:rPr>
          <w:color w:val="000000"/>
        </w:rPr>
        <w:t>о-</w:t>
      </w:r>
      <w:proofErr w:type="gramEnd"/>
      <w:r w:rsidRPr="002269CD">
        <w:rPr>
          <w:color w:val="000000"/>
        </w:rPr>
        <w:t xml:space="preserve"> видео- приложения и </w:t>
      </w:r>
      <w:proofErr w:type="spellStart"/>
      <w:r w:rsidRPr="002269CD">
        <w:rPr>
          <w:color w:val="000000"/>
        </w:rPr>
        <w:t>Video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Activity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 xml:space="preserve"> – тетрадь с заданиями к видео курсу</w:t>
      </w:r>
    </w:p>
    <w:p w:rsidR="00F76FA1" w:rsidRPr="002269CD" w:rsidRDefault="00F76FA1" w:rsidP="00F76FA1">
      <w:pPr>
        <w:spacing w:after="96" w:line="360" w:lineRule="auto"/>
        <w:ind w:left="1800" w:right="1440"/>
        <w:jc w:val="both"/>
        <w:textAlignment w:val="baseline"/>
        <w:rPr>
          <w:b/>
          <w:color w:val="000000"/>
          <w:sz w:val="28"/>
          <w:szCs w:val="28"/>
        </w:rPr>
      </w:pPr>
      <w:r w:rsidRPr="002269CD">
        <w:rPr>
          <w:b/>
          <w:color w:val="000000"/>
          <w:sz w:val="28"/>
          <w:szCs w:val="28"/>
        </w:rPr>
        <w:t>Основное содержание</w:t>
      </w:r>
    </w:p>
    <w:p w:rsidR="00601C6C" w:rsidRPr="002269CD" w:rsidRDefault="00601C6C" w:rsidP="00601C6C">
      <w:pPr>
        <w:pStyle w:val="a4"/>
        <w:spacing w:before="120" w:beforeAutospacing="0" w:after="12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</w:rPr>
        <w:t> </w:t>
      </w: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Компоненты курса</w:t>
      </w:r>
      <w:r w:rsidR="00F76FA1" w:rsidRPr="002269CD">
        <w:rPr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F76FA1" w:rsidRPr="002269CD">
        <w:rPr>
          <w:color w:val="000000"/>
          <w:sz w:val="22"/>
          <w:szCs w:val="22"/>
          <w:u w:val="single"/>
          <w:bdr w:val="none" w:sz="0" w:space="0" w:color="auto" w:frame="1"/>
          <w:lang w:val="en-US"/>
        </w:rPr>
        <w:t>Enterprise</w:t>
      </w:r>
      <w:r w:rsidR="00864235">
        <w:rPr>
          <w:color w:val="000000"/>
          <w:sz w:val="22"/>
          <w:szCs w:val="22"/>
          <w:u w:val="single"/>
          <w:bdr w:val="none" w:sz="0" w:space="0" w:color="auto" w:frame="1"/>
        </w:rPr>
        <w:t xml:space="preserve"> 4</w:t>
      </w: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:</w:t>
      </w:r>
    </w:p>
    <w:p w:rsidR="00601C6C" w:rsidRPr="002269CD" w:rsidRDefault="00601C6C" w:rsidP="00601C6C">
      <w:pPr>
        <w:numPr>
          <w:ilvl w:val="0"/>
          <w:numId w:val="4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Student’s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 xml:space="preserve"> – учебник</w:t>
      </w:r>
    </w:p>
    <w:p w:rsidR="00601C6C" w:rsidRPr="002269CD" w:rsidRDefault="00601C6C" w:rsidP="00601C6C">
      <w:pPr>
        <w:numPr>
          <w:ilvl w:val="0"/>
          <w:numId w:val="4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Teacher’s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-книга для учителя</w:t>
      </w:r>
    </w:p>
    <w:p w:rsidR="00601C6C" w:rsidRPr="002269CD" w:rsidRDefault="00601C6C" w:rsidP="00601C6C">
      <w:pPr>
        <w:numPr>
          <w:ilvl w:val="0"/>
          <w:numId w:val="5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Grammar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Student's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-грамматический справочник</w:t>
      </w:r>
    </w:p>
    <w:p w:rsidR="00601C6C" w:rsidRPr="002269CD" w:rsidRDefault="00601C6C" w:rsidP="00601C6C">
      <w:pPr>
        <w:numPr>
          <w:ilvl w:val="0"/>
          <w:numId w:val="5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Grammar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Teacher's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-ответы к грамматическому справочнику</w:t>
      </w:r>
    </w:p>
    <w:p w:rsidR="00601C6C" w:rsidRPr="002269CD" w:rsidRDefault="00601C6C" w:rsidP="00601C6C">
      <w:pPr>
        <w:numPr>
          <w:ilvl w:val="0"/>
          <w:numId w:val="6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Class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Audio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CDs</w:t>
      </w:r>
      <w:proofErr w:type="spellEnd"/>
      <w:r w:rsidRPr="002269CD">
        <w:rPr>
          <w:color w:val="000000"/>
        </w:rPr>
        <w:t xml:space="preserve"> - аудиодиски для работы в классе</w:t>
      </w:r>
    </w:p>
    <w:p w:rsidR="00601C6C" w:rsidRPr="002269CD" w:rsidRDefault="00601C6C" w:rsidP="00601C6C">
      <w:pPr>
        <w:spacing w:line="360" w:lineRule="auto"/>
        <w:ind w:left="1080" w:right="1080" w:firstLine="709"/>
        <w:jc w:val="both"/>
        <w:rPr>
          <w:color w:val="000000"/>
        </w:rPr>
      </w:pPr>
      <w:r w:rsidRPr="002269CD">
        <w:rPr>
          <w:color w:val="000000"/>
        </w:rPr>
        <w:t>Настоящая рабочая программа по английскому языку</w:t>
      </w:r>
      <w:r w:rsidRPr="002269CD">
        <w:rPr>
          <w:i/>
          <w:color w:val="000000"/>
        </w:rPr>
        <w:t xml:space="preserve">, </w:t>
      </w:r>
      <w:r w:rsidRPr="002269CD">
        <w:rPr>
          <w:color w:val="000000"/>
        </w:rPr>
        <w:t>преп</w:t>
      </w:r>
      <w:r w:rsidR="00CA754F">
        <w:rPr>
          <w:color w:val="000000"/>
        </w:rPr>
        <w:t xml:space="preserve">одаваемому  в </w:t>
      </w:r>
      <w:r w:rsidR="00CA754F" w:rsidRPr="00CA754F">
        <w:rPr>
          <w:color w:val="000000"/>
        </w:rPr>
        <w:t>11</w:t>
      </w:r>
      <w:r w:rsidRPr="002269CD">
        <w:rPr>
          <w:color w:val="000000"/>
        </w:rPr>
        <w:t xml:space="preserve"> классе школы,  разработана в соответствии с п. 2. ст. 32 Закона РФ «Об образовании»  с целью сформировать 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вышеназванного предмета.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Данная рабочая программа рассчитана на комплексную реализацию практической, образовательной, воспитательной и развивающей целей</w:t>
      </w:r>
      <w:r w:rsidR="00CA754F" w:rsidRPr="00CA754F">
        <w:rPr>
          <w:color w:val="000000"/>
        </w:rPr>
        <w:t xml:space="preserve">. </w:t>
      </w:r>
      <w:r w:rsidRPr="002269CD">
        <w:rPr>
          <w:color w:val="000000"/>
        </w:rPr>
        <w:t xml:space="preserve"> УМК</w:t>
      </w:r>
      <w:r w:rsidR="00CA754F">
        <w:rPr>
          <w:color w:val="000000"/>
        </w:rPr>
        <w:t xml:space="preserve"> </w:t>
      </w:r>
      <w:r w:rsidR="00CA754F">
        <w:rPr>
          <w:color w:val="000000"/>
          <w:lang w:val="en-US"/>
        </w:rPr>
        <w:t xml:space="preserve">Enterprise </w:t>
      </w:r>
      <w:r w:rsidRPr="002269CD">
        <w:rPr>
          <w:color w:val="000000"/>
        </w:rPr>
        <w:t xml:space="preserve"> строится на следующих принципах 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коммуникативно-ориентированная направленность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дифференцированное и интегрированное обучение учащихся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учет родного языка учащихся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воспитывающее обучение</w:t>
      </w:r>
    </w:p>
    <w:p w:rsidR="00601C6C" w:rsidRPr="002269CD" w:rsidRDefault="00601C6C" w:rsidP="00601C6C">
      <w:pPr>
        <w:tabs>
          <w:tab w:val="left" w:pos="10800"/>
        </w:tabs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активность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наглядность</w:t>
      </w:r>
    </w:p>
    <w:p w:rsidR="00F76FA1" w:rsidRPr="002269CD" w:rsidRDefault="002269CD" w:rsidP="00601C6C">
      <w:pPr>
        <w:ind w:left="900" w:right="1080"/>
        <w:rPr>
          <w:b/>
          <w:color w:val="000000"/>
          <w:sz w:val="28"/>
          <w:szCs w:val="28"/>
        </w:rPr>
      </w:pPr>
      <w:r w:rsidRPr="002269CD">
        <w:rPr>
          <w:b/>
          <w:color w:val="000000"/>
          <w:sz w:val="28"/>
          <w:szCs w:val="28"/>
        </w:rPr>
        <w:t>Требования к уровню подготовки</w:t>
      </w:r>
      <w:r w:rsidR="002D0AE7">
        <w:rPr>
          <w:b/>
          <w:color w:val="000000"/>
          <w:sz w:val="28"/>
          <w:szCs w:val="28"/>
        </w:rPr>
        <w:t xml:space="preserve"> учащихся</w:t>
      </w:r>
    </w:p>
    <w:p w:rsidR="00CA754F" w:rsidRPr="00864235" w:rsidRDefault="00CA754F" w:rsidP="00CA754F">
      <w:pPr>
        <w:rPr>
          <w:b/>
          <w:u w:val="single"/>
          <w:lang w:val="en-US"/>
        </w:rPr>
      </w:pPr>
      <w:r w:rsidRPr="00864235">
        <w:rPr>
          <w:b/>
          <w:u w:val="single"/>
        </w:rPr>
        <w:t>знать/понимать</w:t>
      </w:r>
      <w:r w:rsidR="0023786D" w:rsidRPr="00864235">
        <w:rPr>
          <w:b/>
          <w:u w:val="single"/>
          <w:lang w:val="en-US"/>
        </w:rPr>
        <w:t>:</w:t>
      </w:r>
    </w:p>
    <w:p w:rsidR="00CA754F" w:rsidRDefault="00CA754F" w:rsidP="00CA754F">
      <w: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A754F" w:rsidRDefault="00CA754F" w:rsidP="00CA754F">
      <w:r>
        <w:lastRenderedPageBreak/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CA754F" w:rsidRDefault="00CA754F" w:rsidP="00CA754F">
      <w:r>
        <w:t xml:space="preserve"> </w:t>
      </w:r>
      <w:proofErr w:type="gramStart"/>
      <w: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3E2261" w:rsidRDefault="00CA754F" w:rsidP="003E2261">
      <w:r w:rsidRPr="00864235">
        <w:rPr>
          <w:b/>
          <w:u w:val="single"/>
        </w:rPr>
        <w:t>ум</w:t>
      </w:r>
      <w:r w:rsidR="003E2261" w:rsidRPr="003E2261">
        <w:t xml:space="preserve"> </w:t>
      </w:r>
    </w:p>
    <w:p w:rsidR="003E2261" w:rsidRPr="00C46D3E" w:rsidRDefault="003E2261" w:rsidP="003E2261">
      <w:pPr>
        <w:rPr>
          <w:b/>
        </w:rPr>
      </w:pPr>
      <w:r w:rsidRPr="00C46D3E">
        <w:rPr>
          <w:b/>
        </w:rPr>
        <w:t>Знать/понимать:</w:t>
      </w:r>
    </w:p>
    <w:p w:rsidR="003E2261" w:rsidRDefault="003E2261" w:rsidP="003E2261">
      <w: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E2261" w:rsidRDefault="003E2261" w:rsidP="003E2261"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3E2261" w:rsidRDefault="003E2261" w:rsidP="003E2261">
      <w:r>
        <w:t>признаки изученных грамматических явлений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E2261" w:rsidRDefault="003E2261" w:rsidP="003E2261"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E2261" w:rsidRDefault="003E2261" w:rsidP="003E2261"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E2261" w:rsidRDefault="003E2261" w:rsidP="003E2261"/>
    <w:p w:rsidR="003E2261" w:rsidRPr="00C46D3E" w:rsidRDefault="003E2261" w:rsidP="003E2261">
      <w:pPr>
        <w:rPr>
          <w:b/>
        </w:rPr>
      </w:pPr>
      <w:r w:rsidRPr="00C46D3E">
        <w:rPr>
          <w:b/>
        </w:rPr>
        <w:t>Уметь:</w:t>
      </w:r>
    </w:p>
    <w:p w:rsidR="003E2261" w:rsidRDefault="003E2261" w:rsidP="003E2261"/>
    <w:p w:rsidR="003E2261" w:rsidRDefault="003E2261" w:rsidP="003E2261">
      <w:r>
        <w:t>говорение</w:t>
      </w:r>
    </w:p>
    <w:p w:rsidR="003E2261" w:rsidRDefault="003E2261" w:rsidP="003E2261">
      <w: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E2261" w:rsidRDefault="003E2261" w:rsidP="003E2261"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E2261" w:rsidRDefault="003E2261" w:rsidP="003E2261"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3E2261" w:rsidRDefault="003E2261" w:rsidP="003E2261"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3E2261" w:rsidRDefault="003E2261" w:rsidP="003E2261">
      <w:r>
        <w:t>использовать перифраз, синонимичные средства в процессе устного общения;</w:t>
      </w:r>
    </w:p>
    <w:p w:rsidR="003E2261" w:rsidRDefault="003E2261" w:rsidP="003E2261"/>
    <w:p w:rsidR="003E2261" w:rsidRDefault="003E2261" w:rsidP="003E2261">
      <w:proofErr w:type="spellStart"/>
      <w:r>
        <w:t>аудирование</w:t>
      </w:r>
      <w:proofErr w:type="spellEnd"/>
    </w:p>
    <w:p w:rsidR="003E2261" w:rsidRDefault="003E2261" w:rsidP="003E2261">
      <w: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t>теле</w:t>
      </w:r>
      <w:proofErr w:type="gramEnd"/>
      <w:r>
        <w:t>/радио передач, объявления на вокзале/в аэропорту) и выделять для себя значимую информацию;</w:t>
      </w:r>
    </w:p>
    <w:p w:rsidR="003E2261" w:rsidRDefault="003E2261" w:rsidP="003E2261">
      <w: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3E2261" w:rsidRDefault="003E2261" w:rsidP="003E2261">
      <w:r>
        <w:t>использовать переспрос, просьбу повторить;</w:t>
      </w:r>
    </w:p>
    <w:p w:rsidR="003E2261" w:rsidRDefault="003E2261" w:rsidP="003E2261"/>
    <w:p w:rsidR="003E2261" w:rsidRDefault="003E2261" w:rsidP="003E2261">
      <w:r>
        <w:t>чтение</w:t>
      </w:r>
    </w:p>
    <w:p w:rsidR="003E2261" w:rsidRDefault="003E2261" w:rsidP="003E2261">
      <w:r>
        <w:t>ориентироваться в иноязычном тексте: прогнозировать его содержание по заголовку;</w:t>
      </w:r>
    </w:p>
    <w:p w:rsidR="003E2261" w:rsidRDefault="003E2261" w:rsidP="003E2261">
      <w: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3E2261" w:rsidRDefault="003E2261" w:rsidP="003E2261">
      <w: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E2261" w:rsidRDefault="003E2261" w:rsidP="003E2261">
      <w:r>
        <w:t>читать текст с выборочным пониманием нужной или интересующей информации;</w:t>
      </w:r>
    </w:p>
    <w:p w:rsidR="003E2261" w:rsidRDefault="003E2261" w:rsidP="003E2261"/>
    <w:p w:rsidR="003E2261" w:rsidRDefault="003E2261" w:rsidP="003E2261">
      <w:r>
        <w:t xml:space="preserve"> письменная речь</w:t>
      </w:r>
    </w:p>
    <w:p w:rsidR="003E2261" w:rsidRDefault="003E2261" w:rsidP="003E2261">
      <w:r>
        <w:t>заполнять анкеты и формуляры;</w:t>
      </w:r>
    </w:p>
    <w:p w:rsidR="003E2261" w:rsidRDefault="003E2261" w:rsidP="003E2261">
      <w: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3E2261" w:rsidRDefault="003E2261" w:rsidP="003E2261"/>
    <w:p w:rsidR="003E2261" w:rsidRDefault="003E2261" w:rsidP="003E2261"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3E2261" w:rsidRDefault="003E2261" w:rsidP="003E2261">
      <w: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E2261" w:rsidRDefault="003E2261" w:rsidP="003E2261">
      <w:r>
        <w:t xml:space="preserve">создания целостной картины </w:t>
      </w:r>
      <w:proofErr w:type="spellStart"/>
      <w:r>
        <w:t>полиязычного</w:t>
      </w:r>
      <w:proofErr w:type="spellEnd"/>
      <w:r>
        <w:t>, поликультурного мира, осознания места и роли родного и изучаемого иностранного языка в этом мире;</w:t>
      </w:r>
    </w:p>
    <w:p w:rsidR="003E2261" w:rsidRDefault="003E2261" w:rsidP="003E2261"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3E2261" w:rsidRDefault="003E2261" w:rsidP="003E2261">
      <w:r>
        <w:lastRenderedPageBreak/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CA754F" w:rsidRPr="00864235" w:rsidRDefault="00CA754F" w:rsidP="00CA754F">
      <w:pPr>
        <w:rPr>
          <w:b/>
          <w:u w:val="single"/>
          <w:lang w:val="en-US"/>
        </w:rPr>
      </w:pPr>
      <w:proofErr w:type="spellStart"/>
      <w:r w:rsidRPr="00864235">
        <w:rPr>
          <w:b/>
          <w:u w:val="single"/>
        </w:rPr>
        <w:t>еть</w:t>
      </w:r>
      <w:proofErr w:type="spellEnd"/>
      <w:r w:rsidR="0023786D" w:rsidRPr="00864235">
        <w:rPr>
          <w:b/>
          <w:u w:val="single"/>
          <w:lang w:val="en-US"/>
        </w:rPr>
        <w:t>:</w:t>
      </w:r>
    </w:p>
    <w:p w:rsidR="00CA754F" w:rsidRDefault="00CA754F" w:rsidP="00CA754F">
      <w:r>
        <w:t>говорение</w:t>
      </w:r>
    </w:p>
    <w:p w:rsidR="00CA754F" w:rsidRDefault="00CA754F" w:rsidP="00CA754F">
      <w: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A754F" w:rsidRDefault="00CA754F" w:rsidP="00CA754F">
      <w: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A754F" w:rsidRPr="0023786D" w:rsidRDefault="00CA754F" w:rsidP="00CA754F">
      <w:pPr>
        <w:rPr>
          <w:b/>
        </w:rPr>
      </w:pPr>
      <w:proofErr w:type="spellStart"/>
      <w:r w:rsidRPr="0023786D">
        <w:rPr>
          <w:b/>
        </w:rPr>
        <w:t>аудирование</w:t>
      </w:r>
      <w:proofErr w:type="spellEnd"/>
    </w:p>
    <w:p w:rsidR="00CA754F" w:rsidRDefault="00CA754F" w:rsidP="00CA754F">
      <w: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A754F" w:rsidRPr="0023786D" w:rsidRDefault="00CA754F" w:rsidP="00CA754F">
      <w:pPr>
        <w:rPr>
          <w:b/>
        </w:rPr>
      </w:pPr>
      <w:r w:rsidRPr="0023786D">
        <w:rPr>
          <w:b/>
        </w:rPr>
        <w:t>чтение</w:t>
      </w:r>
    </w:p>
    <w:p w:rsidR="00CA754F" w:rsidRDefault="00CA754F" w:rsidP="00CA754F">
      <w:r>
        <w:t xml:space="preserve"> </w:t>
      </w:r>
      <w:proofErr w:type="gramStart"/>
      <w: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CA754F" w:rsidRPr="0023786D" w:rsidRDefault="00CA754F" w:rsidP="00CA754F">
      <w:pPr>
        <w:rPr>
          <w:b/>
        </w:rPr>
      </w:pPr>
      <w:r w:rsidRPr="0023786D">
        <w:rPr>
          <w:b/>
        </w:rPr>
        <w:t>письменная речь</w:t>
      </w:r>
    </w:p>
    <w:p w:rsidR="00CA754F" w:rsidRDefault="00CA754F" w:rsidP="00CA754F">
      <w: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A754F" w:rsidRPr="0023786D" w:rsidRDefault="00CA754F" w:rsidP="00CA754F">
      <w:pPr>
        <w:rPr>
          <w:b/>
        </w:rPr>
      </w:pPr>
      <w:r w:rsidRPr="0023786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786D">
        <w:rPr>
          <w:b/>
        </w:rPr>
        <w:t>для</w:t>
      </w:r>
      <w:proofErr w:type="gramEnd"/>
      <w:r w:rsidRPr="0023786D">
        <w:rPr>
          <w:b/>
        </w:rPr>
        <w:t xml:space="preserve">: </w:t>
      </w:r>
    </w:p>
    <w:p w:rsidR="00CA754F" w:rsidRDefault="00CA754F" w:rsidP="00CA754F">
      <w:r>
        <w:t xml:space="preserve"> общения с представителями других стран, ориентации в современном поликультурном мире;</w:t>
      </w:r>
    </w:p>
    <w:p w:rsidR="00CA754F" w:rsidRDefault="00CA754F" w:rsidP="00CA754F">
      <w: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A754F" w:rsidRDefault="00CA754F" w:rsidP="00CA754F">
      <w:r>
        <w:t xml:space="preserve"> расширения возможностей в выборе будущей профессиональной деятельности;</w:t>
      </w:r>
    </w:p>
    <w:p w:rsidR="00CA754F" w:rsidRPr="00C46D3E" w:rsidRDefault="00CA754F" w:rsidP="00CA754F">
      <w:pPr>
        <w:rPr>
          <w:sz w:val="28"/>
          <w:szCs w:val="28"/>
        </w:rPr>
      </w:pPr>
      <w: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 w:rsidR="0023786D">
        <w:t>.</w:t>
      </w:r>
    </w:p>
    <w:sectPr w:rsidR="00CA754F" w:rsidRPr="00C46D3E" w:rsidSect="009321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103C"/>
    <w:multiLevelType w:val="hybridMultilevel"/>
    <w:tmpl w:val="8C344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2546"/>
    <w:multiLevelType w:val="multilevel"/>
    <w:tmpl w:val="421ED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2CB3"/>
    <w:multiLevelType w:val="multilevel"/>
    <w:tmpl w:val="F580C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046B0"/>
    <w:multiLevelType w:val="multilevel"/>
    <w:tmpl w:val="0B808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849AE"/>
    <w:multiLevelType w:val="multilevel"/>
    <w:tmpl w:val="A7448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C193A"/>
    <w:multiLevelType w:val="multilevel"/>
    <w:tmpl w:val="F9D65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E25"/>
    <w:rsid w:val="000665B1"/>
    <w:rsid w:val="000B719B"/>
    <w:rsid w:val="000F09DD"/>
    <w:rsid w:val="000F0C26"/>
    <w:rsid w:val="001369DC"/>
    <w:rsid w:val="001370E6"/>
    <w:rsid w:val="00155277"/>
    <w:rsid w:val="00162E3E"/>
    <w:rsid w:val="00181CFD"/>
    <w:rsid w:val="001D6ACD"/>
    <w:rsid w:val="001E6778"/>
    <w:rsid w:val="002269CD"/>
    <w:rsid w:val="0023786D"/>
    <w:rsid w:val="002D0AE7"/>
    <w:rsid w:val="002D6BB1"/>
    <w:rsid w:val="002F2285"/>
    <w:rsid w:val="00322DC9"/>
    <w:rsid w:val="00374E45"/>
    <w:rsid w:val="003E2261"/>
    <w:rsid w:val="00404CBC"/>
    <w:rsid w:val="00415C86"/>
    <w:rsid w:val="00472BDA"/>
    <w:rsid w:val="00495D28"/>
    <w:rsid w:val="004D2608"/>
    <w:rsid w:val="004E0F04"/>
    <w:rsid w:val="00535D6C"/>
    <w:rsid w:val="005627FB"/>
    <w:rsid w:val="00571999"/>
    <w:rsid w:val="0057235A"/>
    <w:rsid w:val="005A7433"/>
    <w:rsid w:val="00601C6C"/>
    <w:rsid w:val="0067238A"/>
    <w:rsid w:val="006B29C2"/>
    <w:rsid w:val="006D3D28"/>
    <w:rsid w:val="007343DA"/>
    <w:rsid w:val="00780412"/>
    <w:rsid w:val="007947FD"/>
    <w:rsid w:val="007E5CE5"/>
    <w:rsid w:val="00864235"/>
    <w:rsid w:val="00864CEA"/>
    <w:rsid w:val="008767DA"/>
    <w:rsid w:val="00886506"/>
    <w:rsid w:val="008E7322"/>
    <w:rsid w:val="00930B93"/>
    <w:rsid w:val="0093213B"/>
    <w:rsid w:val="00955A7D"/>
    <w:rsid w:val="009846E5"/>
    <w:rsid w:val="009A6608"/>
    <w:rsid w:val="00A007DE"/>
    <w:rsid w:val="00A21AF6"/>
    <w:rsid w:val="00A23177"/>
    <w:rsid w:val="00A31769"/>
    <w:rsid w:val="00A657E0"/>
    <w:rsid w:val="00AC037A"/>
    <w:rsid w:val="00B11520"/>
    <w:rsid w:val="00B26C70"/>
    <w:rsid w:val="00B64E25"/>
    <w:rsid w:val="00BA5B3C"/>
    <w:rsid w:val="00C60C3D"/>
    <w:rsid w:val="00C95318"/>
    <w:rsid w:val="00CA754F"/>
    <w:rsid w:val="00CB3F63"/>
    <w:rsid w:val="00CE477E"/>
    <w:rsid w:val="00CF02B3"/>
    <w:rsid w:val="00D17A88"/>
    <w:rsid w:val="00DA70EB"/>
    <w:rsid w:val="00DC45F9"/>
    <w:rsid w:val="00E13779"/>
    <w:rsid w:val="00E16C15"/>
    <w:rsid w:val="00E318C8"/>
    <w:rsid w:val="00ED1C1C"/>
    <w:rsid w:val="00EF4002"/>
    <w:rsid w:val="00F66AC7"/>
    <w:rsid w:val="00F76FA1"/>
    <w:rsid w:val="00F93135"/>
    <w:rsid w:val="00FA78B3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3B"/>
    <w:pPr>
      <w:ind w:left="720"/>
      <w:contextualSpacing/>
    </w:pPr>
  </w:style>
  <w:style w:type="paragraph" w:styleId="a4">
    <w:name w:val="Normal (Web)"/>
    <w:basedOn w:val="a"/>
    <w:rsid w:val="006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C6C"/>
  </w:style>
  <w:style w:type="paragraph" w:styleId="a5">
    <w:name w:val="Balloon Text"/>
    <w:basedOn w:val="a"/>
    <w:link w:val="a6"/>
    <w:uiPriority w:val="99"/>
    <w:semiHidden/>
    <w:unhideWhenUsed/>
    <w:rsid w:val="003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Igor</cp:lastModifiedBy>
  <cp:revision>23</cp:revision>
  <cp:lastPrinted>2011-09-02T14:24:00Z</cp:lastPrinted>
  <dcterms:created xsi:type="dcterms:W3CDTF">2011-08-31T13:18:00Z</dcterms:created>
  <dcterms:modified xsi:type="dcterms:W3CDTF">2011-09-02T14:25:00Z</dcterms:modified>
</cp:coreProperties>
</file>