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2" w:rsidRDefault="00B60052" w:rsidP="00B60052">
      <w:r>
        <w:t>приложение 6</w:t>
      </w:r>
    </w:p>
    <w:tbl>
      <w:tblPr>
        <w:tblW w:w="0" w:type="auto"/>
        <w:tblInd w:w="108" w:type="dxa"/>
        <w:tblLayout w:type="fixed"/>
        <w:tblLook w:val="0000"/>
      </w:tblPr>
      <w:tblGrid>
        <w:gridCol w:w="4703"/>
        <w:gridCol w:w="4671"/>
      </w:tblGrid>
      <w:tr w:rsidR="00B60052" w:rsidTr="002F69B1">
        <w:trPr>
          <w:trHeight w:val="281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  <w:rPr>
                <w:rFonts w:cs="Aharoni"/>
                <w:color w:val="548DD4"/>
                <w:sz w:val="56"/>
                <w:szCs w:val="72"/>
                <w:lang w:val="en-US"/>
              </w:rPr>
            </w:pPr>
          </w:p>
          <w:p w:rsidR="00B60052" w:rsidRPr="00DB78B9" w:rsidRDefault="00B60052" w:rsidP="002F69B1">
            <w:pPr>
              <w:spacing w:after="0" w:line="240" w:lineRule="auto"/>
              <w:jc w:val="center"/>
            </w:pPr>
            <w:r>
              <w:rPr>
                <w:rFonts w:cs="Aharoni"/>
                <w:noProof/>
                <w:color w:val="548DD4"/>
                <w:sz w:val="56"/>
                <w:szCs w:val="72"/>
                <w:lang w:eastAsia="ru-RU"/>
              </w:rPr>
              <w:drawing>
                <wp:inline distT="0" distB="0" distL="0" distR="0">
                  <wp:extent cx="2152650" cy="137160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  <w:rPr>
                <w:color w:val="548DD4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4287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052" w:rsidTr="002F69B1">
        <w:trPr>
          <w:trHeight w:val="281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  <w:rPr>
                <w:color w:val="548DD4"/>
                <w:sz w:val="20"/>
                <w:szCs w:val="20"/>
                <w:lang w:val="en-US"/>
              </w:rPr>
            </w:pPr>
          </w:p>
          <w:p w:rsidR="00B60052" w:rsidRDefault="00B60052" w:rsidP="002F69B1">
            <w:pPr>
              <w:spacing w:after="0" w:line="240" w:lineRule="auto"/>
              <w:jc w:val="center"/>
            </w:pPr>
            <w:r>
              <w:rPr>
                <w:noProof/>
                <w:color w:val="548DD4"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4763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</w:pPr>
            <w:r>
              <w:rPr>
                <w:noProof/>
                <w:color w:val="0070C0"/>
                <w:sz w:val="72"/>
                <w:szCs w:val="72"/>
                <w:lang w:eastAsia="ru-RU"/>
              </w:rPr>
              <w:drawing>
                <wp:inline distT="0" distB="0" distL="0" distR="0">
                  <wp:extent cx="2752725" cy="15811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8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052" w:rsidTr="002F69B1">
        <w:trPr>
          <w:trHeight w:val="296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</w:pPr>
            <w:r>
              <w:rPr>
                <w:noProof/>
                <w:color w:val="548DD4"/>
                <w:sz w:val="72"/>
                <w:szCs w:val="72"/>
                <w:lang w:eastAsia="ru-RU"/>
              </w:rPr>
              <w:drawing>
                <wp:inline distT="0" distB="0" distL="0" distR="0">
                  <wp:extent cx="2085975" cy="20859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center"/>
            </w:pPr>
            <w:r>
              <w:rPr>
                <w:noProof/>
                <w:color w:val="0070C0"/>
                <w:sz w:val="72"/>
                <w:szCs w:val="72"/>
                <w:lang w:eastAsia="ru-RU"/>
              </w:rPr>
              <w:drawing>
                <wp:inline distT="0" distB="0" distL="0" distR="0">
                  <wp:extent cx="2095500" cy="16478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/>
    <w:p w:rsidR="00B60052" w:rsidRDefault="00B60052" w:rsidP="00B60052">
      <w:r>
        <w:lastRenderedPageBreak/>
        <w:t>Приложение 6</w:t>
      </w:r>
    </w:p>
    <w:p w:rsidR="00B60052" w:rsidRDefault="00B60052" w:rsidP="00B60052"/>
    <w:tbl>
      <w:tblPr>
        <w:tblW w:w="0" w:type="auto"/>
        <w:tblInd w:w="108" w:type="dxa"/>
        <w:tblLayout w:type="fixed"/>
        <w:tblLook w:val="0000"/>
      </w:tblPr>
      <w:tblGrid>
        <w:gridCol w:w="4703"/>
        <w:gridCol w:w="4671"/>
      </w:tblGrid>
      <w:tr w:rsidR="00B60052" w:rsidTr="002F69B1">
        <w:trPr>
          <w:trHeight w:val="281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rPr>
                <w:rFonts w:cs="Aharoni"/>
                <w:color w:val="0000FF"/>
                <w:sz w:val="56"/>
                <w:szCs w:val="72"/>
                <w:lang w:val="en-US"/>
              </w:rPr>
            </w:pPr>
            <w:r>
              <w:rPr>
                <w:rFonts w:cs="Aharoni"/>
                <w:color w:val="0000FF"/>
                <w:sz w:val="72"/>
                <w:szCs w:val="72"/>
                <w:lang w:val="en-US"/>
              </w:rPr>
              <w:t>Lemon</w:t>
            </w:r>
            <w:r>
              <w:rPr>
                <w:rFonts w:cs="Aharoni"/>
                <w:color w:val="0000FF"/>
                <w:sz w:val="56"/>
                <w:szCs w:val="72"/>
                <w:lang w:val="en-US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right"/>
              <w:rPr>
                <w:color w:val="0000FF"/>
                <w:sz w:val="72"/>
                <w:szCs w:val="72"/>
                <w:lang w:val="en-US"/>
              </w:rPr>
            </w:pPr>
            <w:r>
              <w:rPr>
                <w:color w:val="0000FF"/>
                <w:sz w:val="72"/>
                <w:szCs w:val="72"/>
                <w:lang w:val="en-US"/>
              </w:rPr>
              <w:t>Tomato</w:t>
            </w:r>
          </w:p>
        </w:tc>
      </w:tr>
      <w:tr w:rsidR="00B60052" w:rsidTr="002F69B1">
        <w:trPr>
          <w:trHeight w:val="281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72"/>
                <w:szCs w:val="72"/>
                <w:lang w:val="en-US"/>
              </w:rPr>
              <w:t>Honey</w:t>
            </w:r>
            <w:r>
              <w:rPr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right"/>
              <w:rPr>
                <w:color w:val="0000FF"/>
                <w:sz w:val="72"/>
                <w:szCs w:val="72"/>
                <w:lang w:val="en-US"/>
              </w:rPr>
            </w:pPr>
            <w:r>
              <w:rPr>
                <w:color w:val="0000FF"/>
                <w:sz w:val="72"/>
                <w:szCs w:val="72"/>
                <w:lang w:val="en-US"/>
              </w:rPr>
              <w:t xml:space="preserve">Bread </w:t>
            </w:r>
          </w:p>
        </w:tc>
      </w:tr>
      <w:tr w:rsidR="00B60052" w:rsidTr="002F69B1">
        <w:trPr>
          <w:trHeight w:val="296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rPr>
                <w:color w:val="0000FF"/>
                <w:sz w:val="72"/>
                <w:szCs w:val="72"/>
                <w:lang w:val="en-US"/>
              </w:rPr>
            </w:pPr>
            <w:r>
              <w:rPr>
                <w:color w:val="0000FF"/>
                <w:sz w:val="72"/>
                <w:szCs w:val="72"/>
                <w:lang w:val="en-US"/>
              </w:rPr>
              <w:t xml:space="preserve">Banana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52" w:rsidRDefault="00B60052" w:rsidP="002F69B1">
            <w:pPr>
              <w:snapToGrid w:val="0"/>
              <w:spacing w:after="0" w:line="240" w:lineRule="auto"/>
              <w:jc w:val="right"/>
              <w:rPr>
                <w:color w:val="0000FF"/>
                <w:sz w:val="72"/>
                <w:szCs w:val="72"/>
                <w:lang w:val="en-US"/>
              </w:rPr>
            </w:pPr>
            <w:r>
              <w:rPr>
                <w:color w:val="0000FF"/>
                <w:sz w:val="72"/>
                <w:szCs w:val="72"/>
                <w:lang w:val="en-US"/>
              </w:rPr>
              <w:t xml:space="preserve">Tea </w:t>
            </w:r>
          </w:p>
        </w:tc>
      </w:tr>
    </w:tbl>
    <w:p w:rsidR="00B60052" w:rsidRDefault="00B60052" w:rsidP="00B60052"/>
    <w:p w:rsidR="00B60052" w:rsidRDefault="00B60052" w:rsidP="00B60052"/>
    <w:p w:rsidR="00B60052" w:rsidRDefault="00B60052" w:rsidP="00B60052">
      <w:r>
        <w:t xml:space="preserve">Поверх этой карточки накладывается рисунок яблока или моркови таким образом, чтобы при разрезании по линиям получился </w:t>
      </w:r>
      <w:proofErr w:type="spellStart"/>
      <w:r>
        <w:t>пазл</w:t>
      </w:r>
      <w:proofErr w:type="spellEnd"/>
      <w:r>
        <w:t xml:space="preserve">. Сопоставляя продукты и названия, дети разгадывают </w:t>
      </w:r>
      <w:proofErr w:type="spellStart"/>
      <w:r>
        <w:t>пазл</w:t>
      </w:r>
      <w:proofErr w:type="spellEnd"/>
      <w:r>
        <w:t xml:space="preserve"> и  угадывают название команды </w:t>
      </w:r>
      <w:r w:rsidRPr="00D10F1F">
        <w:t>(</w:t>
      </w:r>
      <w:r>
        <w:rPr>
          <w:lang w:val="en-US"/>
        </w:rPr>
        <w:t>Apples</w:t>
      </w:r>
      <w:r w:rsidRPr="00D10F1F">
        <w:t xml:space="preserve"> </w:t>
      </w:r>
      <w:r>
        <w:rPr>
          <w:lang w:val="en-US"/>
        </w:rPr>
        <w:t>and</w:t>
      </w:r>
      <w:r w:rsidRPr="00D10F1F">
        <w:t xml:space="preserve"> </w:t>
      </w:r>
      <w:r>
        <w:rPr>
          <w:lang w:val="en-US"/>
        </w:rPr>
        <w:t>Carrots</w:t>
      </w:r>
      <w:r w:rsidRPr="00D10F1F">
        <w:t>)</w:t>
      </w:r>
      <w:r>
        <w:t>.</w:t>
      </w:r>
    </w:p>
    <w:p w:rsidR="005C53E5" w:rsidRDefault="005C53E5"/>
    <w:sectPr w:rsidR="005C53E5" w:rsidSect="005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52"/>
    <w:rsid w:val="001946DB"/>
    <w:rsid w:val="005C53E5"/>
    <w:rsid w:val="00B60052"/>
    <w:rsid w:val="00C45B7A"/>
    <w:rsid w:val="00D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5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D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5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Паштет</dc:creator>
  <cp:keywords/>
  <dc:description/>
  <cp:lastModifiedBy>Паштет</cp:lastModifiedBy>
  <cp:revision>2</cp:revision>
  <dcterms:created xsi:type="dcterms:W3CDTF">2011-10-20T20:10:00Z</dcterms:created>
  <dcterms:modified xsi:type="dcterms:W3CDTF">2011-10-20T20:10:00Z</dcterms:modified>
</cp:coreProperties>
</file>