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2F" w:rsidRPr="00433FB4" w:rsidRDefault="00D5632F" w:rsidP="00D5632F">
      <w:pPr>
        <w:rPr>
          <w:color w:val="244061"/>
          <w:szCs w:val="28"/>
        </w:rPr>
      </w:pPr>
      <w:r w:rsidRPr="00433FB4">
        <w:rPr>
          <w:color w:val="244061"/>
          <w:szCs w:val="28"/>
        </w:rPr>
        <w:t xml:space="preserve">Утверждаю                                                          Согласовано                                                               Рассмотрено на МО </w:t>
      </w:r>
    </w:p>
    <w:p w:rsidR="00D5632F" w:rsidRPr="00433FB4" w:rsidRDefault="00D5632F" w:rsidP="00D5632F">
      <w:pPr>
        <w:rPr>
          <w:color w:val="244061"/>
          <w:szCs w:val="28"/>
        </w:rPr>
      </w:pPr>
      <w:r w:rsidRPr="00433FB4">
        <w:rPr>
          <w:color w:val="244061"/>
          <w:szCs w:val="28"/>
        </w:rPr>
        <w:t xml:space="preserve">Директор СОШ                                                  Зам.  </w:t>
      </w:r>
      <w:proofErr w:type="spellStart"/>
      <w:r w:rsidRPr="00433FB4">
        <w:rPr>
          <w:color w:val="244061"/>
          <w:szCs w:val="28"/>
        </w:rPr>
        <w:t>дир</w:t>
      </w:r>
      <w:proofErr w:type="spellEnd"/>
      <w:r w:rsidRPr="00433FB4">
        <w:rPr>
          <w:color w:val="244061"/>
          <w:szCs w:val="28"/>
        </w:rPr>
        <w:t>. по УВР</w:t>
      </w:r>
    </w:p>
    <w:p w:rsidR="00D5632F" w:rsidRPr="00433FB4" w:rsidRDefault="00D5632F" w:rsidP="00D5632F">
      <w:pPr>
        <w:rPr>
          <w:color w:val="244061"/>
          <w:szCs w:val="28"/>
        </w:rPr>
      </w:pPr>
    </w:p>
    <w:p w:rsidR="00D5632F" w:rsidRPr="00433FB4" w:rsidRDefault="00D5632F" w:rsidP="00D5632F">
      <w:pPr>
        <w:rPr>
          <w:color w:val="244061"/>
          <w:szCs w:val="28"/>
        </w:rPr>
      </w:pPr>
    </w:p>
    <w:p w:rsidR="00D5632F" w:rsidRPr="00433FB4" w:rsidRDefault="00D5632F" w:rsidP="00D5632F">
      <w:pPr>
        <w:rPr>
          <w:color w:val="244061"/>
          <w:szCs w:val="28"/>
        </w:rPr>
      </w:pPr>
    </w:p>
    <w:p w:rsidR="00D5632F" w:rsidRPr="00433FB4" w:rsidRDefault="00D5632F" w:rsidP="00D5632F">
      <w:pPr>
        <w:rPr>
          <w:color w:val="244061"/>
          <w:szCs w:val="28"/>
        </w:rPr>
      </w:pPr>
    </w:p>
    <w:p w:rsidR="00D5632F" w:rsidRPr="00433FB4" w:rsidRDefault="00D5632F" w:rsidP="00D5632F">
      <w:pPr>
        <w:rPr>
          <w:color w:val="244061"/>
          <w:szCs w:val="28"/>
        </w:rPr>
      </w:pPr>
    </w:p>
    <w:p w:rsidR="00D5632F" w:rsidRPr="00433FB4" w:rsidRDefault="00D5632F" w:rsidP="00D5632F">
      <w:pPr>
        <w:rPr>
          <w:color w:val="244061"/>
          <w:szCs w:val="28"/>
        </w:rPr>
      </w:pPr>
    </w:p>
    <w:p w:rsidR="00D5632F" w:rsidRPr="00433FB4" w:rsidRDefault="00D5632F" w:rsidP="00D5632F">
      <w:pPr>
        <w:rPr>
          <w:color w:val="244061"/>
          <w:szCs w:val="28"/>
        </w:rPr>
      </w:pPr>
    </w:p>
    <w:p w:rsidR="00D5632F" w:rsidRPr="00433FB4" w:rsidRDefault="00D5632F" w:rsidP="00D5632F">
      <w:pPr>
        <w:jc w:val="center"/>
        <w:rPr>
          <w:b/>
          <w:color w:val="244061"/>
          <w:sz w:val="32"/>
          <w:szCs w:val="32"/>
        </w:rPr>
      </w:pPr>
      <w:r w:rsidRPr="00433FB4">
        <w:rPr>
          <w:b/>
          <w:color w:val="244061"/>
          <w:sz w:val="32"/>
          <w:szCs w:val="32"/>
        </w:rPr>
        <w:t>Календарно- тематическое планирование уроков ИСТОРИИ РОССИИ XVII-XVIII ВЕКА.</w:t>
      </w:r>
    </w:p>
    <w:p w:rsidR="00D5632F" w:rsidRPr="00433FB4" w:rsidRDefault="00D5632F" w:rsidP="00D5632F">
      <w:pPr>
        <w:rPr>
          <w:b/>
          <w:color w:val="244061"/>
          <w:sz w:val="32"/>
          <w:szCs w:val="32"/>
        </w:rPr>
      </w:pPr>
    </w:p>
    <w:p w:rsidR="00D5632F" w:rsidRPr="00433FB4" w:rsidRDefault="00D5632F" w:rsidP="00D5632F">
      <w:pPr>
        <w:rPr>
          <w:color w:val="244061"/>
          <w:szCs w:val="28"/>
        </w:rPr>
      </w:pPr>
      <w:r w:rsidRPr="00433FB4">
        <w:rPr>
          <w:b/>
          <w:color w:val="244061"/>
          <w:szCs w:val="28"/>
        </w:rPr>
        <w:t>Класс -</w:t>
      </w:r>
      <w:r w:rsidRPr="00433FB4">
        <w:rPr>
          <w:color w:val="244061"/>
          <w:szCs w:val="28"/>
        </w:rPr>
        <w:t>7</w:t>
      </w:r>
    </w:p>
    <w:p w:rsidR="00D5632F" w:rsidRPr="00433FB4" w:rsidRDefault="00D5632F" w:rsidP="00D5632F">
      <w:pPr>
        <w:rPr>
          <w:b/>
          <w:color w:val="244061"/>
          <w:szCs w:val="28"/>
        </w:rPr>
      </w:pPr>
      <w:r w:rsidRPr="00433FB4">
        <w:rPr>
          <w:b/>
          <w:color w:val="244061"/>
          <w:szCs w:val="28"/>
        </w:rPr>
        <w:t>Количество часов всего- 40</w:t>
      </w:r>
      <w:r w:rsidRPr="00433FB4">
        <w:rPr>
          <w:color w:val="244061"/>
          <w:szCs w:val="28"/>
        </w:rPr>
        <w:t xml:space="preserve"> ч</w:t>
      </w:r>
      <w:r w:rsidRPr="00433FB4">
        <w:rPr>
          <w:b/>
          <w:color w:val="244061"/>
          <w:szCs w:val="28"/>
        </w:rPr>
        <w:t>.       В первом полугодии</w:t>
      </w:r>
      <w:r w:rsidRPr="00433FB4">
        <w:rPr>
          <w:color w:val="244061"/>
          <w:szCs w:val="28"/>
        </w:rPr>
        <w:t>- 34 ч</w:t>
      </w:r>
      <w:r w:rsidRPr="00433FB4">
        <w:rPr>
          <w:b/>
          <w:color w:val="244061"/>
          <w:szCs w:val="28"/>
        </w:rPr>
        <w:t xml:space="preserve">.         Во втором полугодии- 6 ч.             В неделю- </w:t>
      </w:r>
      <w:r w:rsidRPr="00433FB4">
        <w:rPr>
          <w:color w:val="244061"/>
          <w:szCs w:val="28"/>
        </w:rPr>
        <w:t>2 ч.</w:t>
      </w:r>
    </w:p>
    <w:p w:rsidR="00D5632F" w:rsidRPr="00433FB4" w:rsidRDefault="00D5632F" w:rsidP="00D5632F">
      <w:pPr>
        <w:rPr>
          <w:b/>
          <w:color w:val="244061"/>
          <w:szCs w:val="28"/>
        </w:rPr>
      </w:pPr>
      <w:r w:rsidRPr="00433FB4">
        <w:rPr>
          <w:b/>
          <w:color w:val="244061"/>
          <w:szCs w:val="28"/>
        </w:rPr>
        <w:t>Контрольных работ –1                   Тестов -3</w:t>
      </w:r>
    </w:p>
    <w:p w:rsidR="00D5632F" w:rsidRPr="00433FB4" w:rsidRDefault="00D5632F" w:rsidP="00D5632F">
      <w:pPr>
        <w:rPr>
          <w:color w:val="244061"/>
          <w:szCs w:val="28"/>
        </w:rPr>
      </w:pPr>
    </w:p>
    <w:p w:rsidR="00D5632F" w:rsidRPr="00433FB4" w:rsidRDefault="00D5632F" w:rsidP="00D5632F">
      <w:pPr>
        <w:rPr>
          <w:color w:val="244061"/>
          <w:szCs w:val="28"/>
        </w:rPr>
      </w:pPr>
      <w:r w:rsidRPr="00433FB4">
        <w:rPr>
          <w:color w:val="244061"/>
          <w:szCs w:val="28"/>
        </w:rPr>
        <w:t xml:space="preserve">Планирование составлено на основе программы курсов «История России с древнейших времен до конца 18 века»: Для 6-7 классов основной школы 3-е изд.- М.: ООО «ТИД «Русское слово- РС», 2006. Автор – </w:t>
      </w:r>
      <w:proofErr w:type="spellStart"/>
      <w:r w:rsidRPr="00433FB4">
        <w:rPr>
          <w:color w:val="244061"/>
          <w:szCs w:val="28"/>
        </w:rPr>
        <w:t>Пчелов</w:t>
      </w:r>
      <w:proofErr w:type="spellEnd"/>
      <w:r w:rsidRPr="00433FB4">
        <w:rPr>
          <w:color w:val="244061"/>
          <w:szCs w:val="28"/>
        </w:rPr>
        <w:t xml:space="preserve"> Е.В.</w:t>
      </w:r>
    </w:p>
    <w:p w:rsidR="00D5632F" w:rsidRPr="00433FB4" w:rsidRDefault="00D5632F" w:rsidP="00D5632F">
      <w:pPr>
        <w:rPr>
          <w:b/>
          <w:color w:val="244061"/>
          <w:szCs w:val="28"/>
        </w:rPr>
      </w:pPr>
    </w:p>
    <w:p w:rsidR="00D5632F" w:rsidRPr="00433FB4" w:rsidRDefault="00D5632F" w:rsidP="00D5632F">
      <w:pPr>
        <w:rPr>
          <w:color w:val="244061"/>
          <w:szCs w:val="28"/>
        </w:rPr>
      </w:pPr>
      <w:r w:rsidRPr="00433FB4">
        <w:rPr>
          <w:b/>
          <w:color w:val="244061"/>
          <w:szCs w:val="28"/>
        </w:rPr>
        <w:t>Учебник</w:t>
      </w:r>
      <w:r w:rsidRPr="00433FB4">
        <w:rPr>
          <w:color w:val="244061"/>
          <w:szCs w:val="28"/>
        </w:rPr>
        <w:t xml:space="preserve">: </w:t>
      </w:r>
      <w:proofErr w:type="spellStart"/>
      <w:r w:rsidRPr="00433FB4">
        <w:rPr>
          <w:color w:val="244061"/>
          <w:szCs w:val="28"/>
        </w:rPr>
        <w:t>Пчелов</w:t>
      </w:r>
      <w:proofErr w:type="spellEnd"/>
      <w:r w:rsidRPr="00433FB4">
        <w:rPr>
          <w:color w:val="244061"/>
          <w:szCs w:val="28"/>
        </w:rPr>
        <w:t xml:space="preserve"> Е.В. История России 17-18 века: Учебник для 7 класса общеобразовательных учреждений.- 6-е изд.- М.: ООО «ТИД «Русское слово- РС», 2007.</w:t>
      </w:r>
    </w:p>
    <w:p w:rsidR="00D5632F" w:rsidRPr="00433FB4" w:rsidRDefault="00D5632F" w:rsidP="00D5632F">
      <w:pPr>
        <w:rPr>
          <w:b/>
          <w:color w:val="244061"/>
          <w:szCs w:val="28"/>
        </w:rPr>
      </w:pPr>
    </w:p>
    <w:p w:rsidR="00D5632F" w:rsidRPr="00433FB4" w:rsidRDefault="00D5632F" w:rsidP="00D5632F">
      <w:pPr>
        <w:rPr>
          <w:b/>
          <w:color w:val="244061"/>
          <w:szCs w:val="28"/>
        </w:rPr>
      </w:pPr>
      <w:r w:rsidRPr="00433FB4">
        <w:rPr>
          <w:b/>
          <w:color w:val="244061"/>
          <w:szCs w:val="28"/>
        </w:rPr>
        <w:t>Дополнительная литература:</w:t>
      </w:r>
    </w:p>
    <w:p w:rsidR="00D5632F" w:rsidRPr="00433FB4" w:rsidRDefault="00D5632F" w:rsidP="00D5632F">
      <w:pPr>
        <w:spacing w:line="360" w:lineRule="auto"/>
        <w:ind w:firstLine="709"/>
        <w:jc w:val="both"/>
        <w:rPr>
          <w:color w:val="244061"/>
          <w:szCs w:val="28"/>
        </w:rPr>
      </w:pPr>
      <w:r w:rsidRPr="00433FB4">
        <w:rPr>
          <w:color w:val="244061"/>
          <w:szCs w:val="28"/>
        </w:rPr>
        <w:t xml:space="preserve">А.Н.Майков. «История России </w:t>
      </w:r>
      <w:r w:rsidRPr="00433FB4">
        <w:rPr>
          <w:color w:val="244061"/>
          <w:szCs w:val="28"/>
          <w:lang w:val="en-US"/>
        </w:rPr>
        <w:t>XVII</w:t>
      </w:r>
      <w:r w:rsidRPr="00433FB4">
        <w:rPr>
          <w:color w:val="244061"/>
          <w:szCs w:val="28"/>
        </w:rPr>
        <w:t>-</w:t>
      </w:r>
      <w:r w:rsidRPr="00433FB4">
        <w:rPr>
          <w:color w:val="244061"/>
          <w:szCs w:val="28"/>
          <w:lang w:val="en-US"/>
        </w:rPr>
        <w:t>XVIII</w:t>
      </w:r>
      <w:r w:rsidRPr="00433FB4">
        <w:rPr>
          <w:color w:val="244061"/>
          <w:szCs w:val="28"/>
        </w:rPr>
        <w:t xml:space="preserve"> века. Методические рекомендации. 7 класс»</w:t>
      </w:r>
    </w:p>
    <w:p w:rsidR="00D5632F" w:rsidRPr="00433FB4" w:rsidRDefault="00D5632F" w:rsidP="00D5632F">
      <w:pPr>
        <w:spacing w:line="360" w:lineRule="auto"/>
        <w:ind w:firstLine="709"/>
        <w:jc w:val="both"/>
        <w:rPr>
          <w:color w:val="244061"/>
          <w:szCs w:val="28"/>
        </w:rPr>
      </w:pPr>
      <w:r w:rsidRPr="00433FB4">
        <w:rPr>
          <w:color w:val="244061"/>
          <w:szCs w:val="28"/>
        </w:rPr>
        <w:t xml:space="preserve">К.А.Кочегаров «История России с древнейших времен до конца </w:t>
      </w:r>
      <w:r w:rsidRPr="00433FB4">
        <w:rPr>
          <w:color w:val="244061"/>
          <w:szCs w:val="28"/>
          <w:lang w:val="en-US"/>
        </w:rPr>
        <w:t>XVII</w:t>
      </w:r>
      <w:r w:rsidRPr="00433FB4">
        <w:rPr>
          <w:color w:val="244061"/>
          <w:szCs w:val="28"/>
        </w:rPr>
        <w:t xml:space="preserve"> века. Рабочая тетрадь. 7 класс»</w:t>
      </w:r>
    </w:p>
    <w:p w:rsidR="00D5632F" w:rsidRPr="00433FB4" w:rsidRDefault="00D5632F" w:rsidP="00D5632F">
      <w:pPr>
        <w:spacing w:line="360" w:lineRule="auto"/>
        <w:ind w:firstLine="709"/>
        <w:jc w:val="both"/>
        <w:rPr>
          <w:color w:val="244061"/>
          <w:szCs w:val="28"/>
        </w:rPr>
      </w:pPr>
      <w:r w:rsidRPr="00433FB4">
        <w:rPr>
          <w:color w:val="244061"/>
          <w:szCs w:val="28"/>
        </w:rPr>
        <w:t xml:space="preserve">С.В.Агафонов. «Схемы по истории России </w:t>
      </w:r>
      <w:r w:rsidRPr="00433FB4">
        <w:rPr>
          <w:color w:val="244061"/>
          <w:szCs w:val="28"/>
          <w:lang w:val="en-US"/>
        </w:rPr>
        <w:t>XVII</w:t>
      </w:r>
      <w:r w:rsidRPr="00433FB4">
        <w:rPr>
          <w:color w:val="244061"/>
          <w:szCs w:val="28"/>
        </w:rPr>
        <w:t>-</w:t>
      </w:r>
      <w:r w:rsidRPr="00433FB4">
        <w:rPr>
          <w:color w:val="244061"/>
          <w:szCs w:val="28"/>
          <w:lang w:val="en-US"/>
        </w:rPr>
        <w:t>XVIII</w:t>
      </w:r>
      <w:r w:rsidRPr="00433FB4">
        <w:rPr>
          <w:color w:val="244061"/>
          <w:szCs w:val="28"/>
        </w:rPr>
        <w:t xml:space="preserve"> века. 7 класс»</w:t>
      </w:r>
    </w:p>
    <w:p w:rsidR="00006ADE" w:rsidRDefault="00E85968"/>
    <w:p w:rsidR="00D5632F" w:rsidRDefault="00D5632F"/>
    <w:p w:rsidR="00D5632F" w:rsidRDefault="00D5632F"/>
    <w:p w:rsidR="00D5632F" w:rsidRDefault="00D5632F"/>
    <w:tbl>
      <w:tblPr>
        <w:tblStyle w:val="a3"/>
        <w:tblW w:w="15748" w:type="dxa"/>
        <w:tblLayout w:type="fixed"/>
        <w:tblLook w:val="04A0"/>
      </w:tblPr>
      <w:tblGrid>
        <w:gridCol w:w="636"/>
        <w:gridCol w:w="5873"/>
        <w:gridCol w:w="592"/>
        <w:gridCol w:w="567"/>
        <w:gridCol w:w="7230"/>
        <w:gridCol w:w="850"/>
      </w:tblGrid>
      <w:tr w:rsidR="00D5632F" w:rsidTr="00D5632F">
        <w:tc>
          <w:tcPr>
            <w:tcW w:w="636" w:type="dxa"/>
          </w:tcPr>
          <w:p w:rsidR="00D5632F" w:rsidRDefault="00D5632F">
            <w:r w:rsidRPr="001D42B1">
              <w:rPr>
                <w:color w:val="244061"/>
                <w:sz w:val="24"/>
              </w:rPr>
              <w:lastRenderedPageBreak/>
              <w:t>№</w:t>
            </w:r>
          </w:p>
        </w:tc>
        <w:tc>
          <w:tcPr>
            <w:tcW w:w="5873" w:type="dxa"/>
          </w:tcPr>
          <w:p w:rsidR="00D5632F" w:rsidRDefault="00D5632F">
            <w:r w:rsidRPr="001D42B1">
              <w:rPr>
                <w:color w:val="244061"/>
                <w:sz w:val="24"/>
              </w:rPr>
              <w:t>Название раздела, темы, урока</w:t>
            </w:r>
          </w:p>
        </w:tc>
        <w:tc>
          <w:tcPr>
            <w:tcW w:w="592" w:type="dxa"/>
          </w:tcPr>
          <w:p w:rsidR="00D5632F" w:rsidRDefault="00D5632F" w:rsidP="00D5632F">
            <w:r>
              <w:rPr>
                <w:color w:val="244061"/>
                <w:sz w:val="24"/>
              </w:rPr>
              <w:t>К/ч</w:t>
            </w:r>
          </w:p>
        </w:tc>
        <w:tc>
          <w:tcPr>
            <w:tcW w:w="567" w:type="dxa"/>
          </w:tcPr>
          <w:p w:rsidR="00D5632F" w:rsidRDefault="00D5632F">
            <w:r w:rsidRPr="001D42B1">
              <w:rPr>
                <w:color w:val="244061"/>
                <w:sz w:val="24"/>
              </w:rPr>
              <w:t>Дата</w:t>
            </w:r>
          </w:p>
        </w:tc>
        <w:tc>
          <w:tcPr>
            <w:tcW w:w="7230" w:type="dxa"/>
          </w:tcPr>
          <w:p w:rsidR="00D5632F" w:rsidRDefault="00D5632F">
            <w:r>
              <w:t xml:space="preserve">             Термины</w:t>
            </w:r>
          </w:p>
        </w:tc>
        <w:tc>
          <w:tcPr>
            <w:tcW w:w="850" w:type="dxa"/>
          </w:tcPr>
          <w:p w:rsidR="00D5632F" w:rsidRDefault="00D5632F">
            <w:r>
              <w:t>Д/</w:t>
            </w:r>
            <w:proofErr w:type="spellStart"/>
            <w:r>
              <w:t>з</w:t>
            </w:r>
            <w:proofErr w:type="spellEnd"/>
          </w:p>
        </w:tc>
      </w:tr>
      <w:tr w:rsidR="00D5632F" w:rsidTr="00D5632F">
        <w:tc>
          <w:tcPr>
            <w:tcW w:w="636" w:type="dxa"/>
          </w:tcPr>
          <w:p w:rsidR="00D5632F" w:rsidRDefault="00D5632F">
            <w:r>
              <w:t>1</w:t>
            </w:r>
          </w:p>
        </w:tc>
        <w:tc>
          <w:tcPr>
            <w:tcW w:w="5873" w:type="dxa"/>
          </w:tcPr>
          <w:p w:rsidR="00D5632F" w:rsidRPr="001D42B1" w:rsidRDefault="00D5632F" w:rsidP="00D5632F">
            <w:pPr>
              <w:spacing w:line="360" w:lineRule="auto"/>
              <w:jc w:val="both"/>
              <w:rPr>
                <w:color w:val="244061"/>
                <w:sz w:val="24"/>
              </w:rPr>
            </w:pPr>
            <w:r w:rsidRPr="001D42B1">
              <w:rPr>
                <w:color w:val="244061"/>
                <w:sz w:val="24"/>
              </w:rPr>
              <w:t xml:space="preserve">Введение в курс «История России в </w:t>
            </w:r>
            <w:r w:rsidRPr="001D42B1">
              <w:rPr>
                <w:color w:val="244061"/>
                <w:sz w:val="24"/>
                <w:lang w:val="en-US"/>
              </w:rPr>
              <w:t>XVI</w:t>
            </w:r>
            <w:r w:rsidRPr="001D42B1">
              <w:rPr>
                <w:color w:val="244061"/>
                <w:sz w:val="24"/>
              </w:rPr>
              <w:t>-</w:t>
            </w:r>
            <w:r w:rsidRPr="001D42B1">
              <w:rPr>
                <w:color w:val="244061"/>
                <w:sz w:val="24"/>
                <w:lang w:val="en-US"/>
              </w:rPr>
              <w:t>XVIII</w:t>
            </w:r>
            <w:r w:rsidRPr="001D42B1">
              <w:rPr>
                <w:color w:val="244061"/>
                <w:sz w:val="24"/>
              </w:rPr>
              <w:t xml:space="preserve"> веках».</w:t>
            </w:r>
          </w:p>
          <w:p w:rsidR="00D5632F" w:rsidRDefault="00D5632F"/>
        </w:tc>
        <w:tc>
          <w:tcPr>
            <w:tcW w:w="592" w:type="dxa"/>
          </w:tcPr>
          <w:p w:rsidR="00D5632F" w:rsidRPr="00D5632F" w:rsidRDefault="00D5632F" w:rsidP="00D5632F">
            <w:r>
              <w:t>1</w:t>
            </w:r>
          </w:p>
        </w:tc>
        <w:tc>
          <w:tcPr>
            <w:tcW w:w="567" w:type="dxa"/>
          </w:tcPr>
          <w:p w:rsidR="00D5632F" w:rsidRDefault="00D5632F"/>
        </w:tc>
        <w:tc>
          <w:tcPr>
            <w:tcW w:w="7230" w:type="dxa"/>
          </w:tcPr>
          <w:p w:rsidR="00D5632F" w:rsidRDefault="00D5632F"/>
        </w:tc>
        <w:tc>
          <w:tcPr>
            <w:tcW w:w="850" w:type="dxa"/>
          </w:tcPr>
          <w:p w:rsidR="00D5632F" w:rsidRDefault="00D5632F">
            <w:r>
              <w:t>Введение</w:t>
            </w:r>
          </w:p>
        </w:tc>
      </w:tr>
      <w:tr w:rsidR="00D5632F" w:rsidTr="00D5632F">
        <w:tc>
          <w:tcPr>
            <w:tcW w:w="7668" w:type="dxa"/>
            <w:gridSpan w:val="4"/>
          </w:tcPr>
          <w:p w:rsidR="00D5632F" w:rsidRPr="00D5632F" w:rsidRDefault="00D5632F">
            <w:r>
              <w:t xml:space="preserve">Глава </w:t>
            </w:r>
            <w:r>
              <w:rPr>
                <w:lang w:val="en-US"/>
              </w:rPr>
              <w:t>I</w:t>
            </w:r>
            <w:r>
              <w:t>. Смутное время (6 часов)</w:t>
            </w:r>
          </w:p>
        </w:tc>
        <w:tc>
          <w:tcPr>
            <w:tcW w:w="7230" w:type="dxa"/>
          </w:tcPr>
          <w:p w:rsidR="00D5632F" w:rsidRPr="00D5632F" w:rsidRDefault="00D5632F"/>
        </w:tc>
        <w:tc>
          <w:tcPr>
            <w:tcW w:w="850" w:type="dxa"/>
          </w:tcPr>
          <w:p w:rsidR="00D5632F" w:rsidRPr="00D5632F" w:rsidRDefault="00D5632F"/>
        </w:tc>
      </w:tr>
      <w:tr w:rsidR="00C864AF" w:rsidTr="00D5632F">
        <w:tc>
          <w:tcPr>
            <w:tcW w:w="636" w:type="dxa"/>
          </w:tcPr>
          <w:p w:rsidR="00C864AF" w:rsidRDefault="00C864AF">
            <w:r>
              <w:t>2</w:t>
            </w:r>
          </w:p>
        </w:tc>
        <w:tc>
          <w:tcPr>
            <w:tcW w:w="5873" w:type="dxa"/>
          </w:tcPr>
          <w:p w:rsidR="00C864AF" w:rsidRPr="00D5632F" w:rsidRDefault="00C864AF" w:rsidP="00D5632F">
            <w:pPr>
              <w:spacing w:line="360" w:lineRule="auto"/>
              <w:jc w:val="both"/>
              <w:rPr>
                <w:color w:val="244061"/>
                <w:sz w:val="24"/>
                <w:lang w:val="en-US"/>
              </w:rPr>
            </w:pPr>
            <w:r>
              <w:rPr>
                <w:color w:val="244061"/>
                <w:sz w:val="24"/>
              </w:rPr>
              <w:t xml:space="preserve">В преддверии </w:t>
            </w:r>
            <w:r w:rsidRPr="001D42B1">
              <w:rPr>
                <w:color w:val="244061"/>
                <w:sz w:val="24"/>
              </w:rPr>
              <w:t xml:space="preserve"> Смут</w:t>
            </w:r>
            <w:r>
              <w:rPr>
                <w:color w:val="244061"/>
                <w:sz w:val="24"/>
              </w:rPr>
              <w:t>ы</w:t>
            </w:r>
            <w:r w:rsidRPr="001D42B1">
              <w:rPr>
                <w:color w:val="244061"/>
                <w:sz w:val="24"/>
              </w:rPr>
              <w:t>.</w:t>
            </w:r>
          </w:p>
        </w:tc>
        <w:tc>
          <w:tcPr>
            <w:tcW w:w="592" w:type="dxa"/>
          </w:tcPr>
          <w:p w:rsidR="00C864AF" w:rsidRDefault="00C864AF">
            <w:r>
              <w:t>1</w:t>
            </w:r>
          </w:p>
        </w:tc>
        <w:tc>
          <w:tcPr>
            <w:tcW w:w="567" w:type="dxa"/>
          </w:tcPr>
          <w:p w:rsidR="00C864AF" w:rsidRDefault="00C864AF"/>
        </w:tc>
        <w:tc>
          <w:tcPr>
            <w:tcW w:w="7230" w:type="dxa"/>
            <w:vMerge w:val="restart"/>
          </w:tcPr>
          <w:p w:rsidR="00C864AF" w:rsidRDefault="00C864AF" w:rsidP="00D5632F">
            <w:pPr>
              <w:spacing w:line="360" w:lineRule="auto"/>
              <w:rPr>
                <w:color w:val="244061"/>
                <w:sz w:val="24"/>
              </w:rPr>
            </w:pPr>
            <w:r w:rsidRPr="001D42B1">
              <w:rPr>
                <w:color w:val="244061"/>
                <w:sz w:val="24"/>
              </w:rPr>
              <w:t>Смутное время, Лжедмитрий, крестоцеловальная запись, прелестные письма, Тушинский вор, междуцарствие, ополчение, семибоярщина, Великое посольство, Совет всей земли,  казачий круг.</w:t>
            </w:r>
          </w:p>
          <w:p w:rsidR="00C864AF" w:rsidRDefault="00C864AF" w:rsidP="00D5632F">
            <w:pPr>
              <w:spacing w:line="360" w:lineRule="auto"/>
              <w:rPr>
                <w:color w:val="244061"/>
                <w:sz w:val="24"/>
              </w:rPr>
            </w:pPr>
          </w:p>
          <w:p w:rsidR="00C864AF" w:rsidRDefault="00C864AF" w:rsidP="00D5632F">
            <w:pPr>
              <w:spacing w:line="360" w:lineRule="auto"/>
              <w:rPr>
                <w:color w:val="244061"/>
                <w:sz w:val="24"/>
              </w:rPr>
            </w:pPr>
          </w:p>
          <w:p w:rsidR="00C864AF" w:rsidRPr="001D42B1" w:rsidRDefault="00C864AF" w:rsidP="00D5632F">
            <w:pPr>
              <w:spacing w:line="360" w:lineRule="auto"/>
              <w:rPr>
                <w:color w:val="244061"/>
                <w:sz w:val="24"/>
              </w:rPr>
            </w:pPr>
          </w:p>
          <w:p w:rsidR="00C864AF" w:rsidRPr="001D42B1" w:rsidRDefault="00C864AF" w:rsidP="00D5632F">
            <w:pPr>
              <w:spacing w:line="360" w:lineRule="auto"/>
              <w:rPr>
                <w:color w:val="244061"/>
                <w:sz w:val="24"/>
              </w:rPr>
            </w:pPr>
            <w:proofErr w:type="spellStart"/>
            <w:r w:rsidRPr="001D42B1">
              <w:rPr>
                <w:color w:val="244061"/>
                <w:sz w:val="24"/>
              </w:rPr>
              <w:t>Пятинные</w:t>
            </w:r>
            <w:proofErr w:type="spellEnd"/>
            <w:r w:rsidRPr="001D42B1">
              <w:rPr>
                <w:color w:val="244061"/>
                <w:sz w:val="24"/>
              </w:rPr>
              <w:t xml:space="preserve"> деньги, Немецкая слобода, Соборное уложение, тягло, крепостное право, белые слободы, черные слободы, уезды, волости, станы, самодержавная монархия,  приказы, приказные люди, земский староста, городовой приказчик, единый всероссийский рынок, приписные крестьяне, рейтарские полки, уния, атаман, Рада, церковный раскол, старообрядцы, раскольники, беспоповцы, голытьба, домовые казаки, </w:t>
            </w:r>
            <w:proofErr w:type="spellStart"/>
            <w:r w:rsidRPr="001D42B1">
              <w:rPr>
                <w:color w:val="244061"/>
                <w:sz w:val="24"/>
              </w:rPr>
              <w:t>коч</w:t>
            </w:r>
            <w:proofErr w:type="spellEnd"/>
            <w:r w:rsidRPr="001D42B1">
              <w:rPr>
                <w:color w:val="244061"/>
                <w:sz w:val="24"/>
              </w:rPr>
              <w:t>,  казачий круг,  поход за зипунами, острого, ясак, мягкая, рухлядь.</w:t>
            </w:r>
          </w:p>
          <w:p w:rsidR="00C864AF" w:rsidRDefault="00C864AF"/>
        </w:tc>
        <w:tc>
          <w:tcPr>
            <w:tcW w:w="850" w:type="dxa"/>
          </w:tcPr>
          <w:p w:rsidR="00C864AF" w:rsidRDefault="00C864AF">
            <w:r>
              <w:t>§</w:t>
            </w:r>
            <w:r w:rsidR="00E85968">
              <w:t>1</w:t>
            </w:r>
          </w:p>
        </w:tc>
      </w:tr>
      <w:tr w:rsidR="00C864AF" w:rsidTr="00D5632F">
        <w:tc>
          <w:tcPr>
            <w:tcW w:w="636" w:type="dxa"/>
          </w:tcPr>
          <w:p w:rsidR="00C864AF" w:rsidRDefault="00C864AF">
            <w:r>
              <w:t>3</w:t>
            </w:r>
          </w:p>
        </w:tc>
        <w:tc>
          <w:tcPr>
            <w:tcW w:w="5873" w:type="dxa"/>
          </w:tcPr>
          <w:p w:rsidR="00C864AF" w:rsidRPr="00D5632F" w:rsidRDefault="00C864AF" w:rsidP="00D5632F">
            <w:pPr>
              <w:spacing w:line="360" w:lineRule="auto"/>
              <w:jc w:val="both"/>
              <w:rPr>
                <w:color w:val="244061"/>
                <w:sz w:val="24"/>
                <w:lang w:val="en-US"/>
              </w:rPr>
            </w:pPr>
            <w:r w:rsidRPr="001D42B1">
              <w:rPr>
                <w:color w:val="244061"/>
                <w:sz w:val="24"/>
              </w:rPr>
              <w:t xml:space="preserve">Лжедмитрий </w:t>
            </w:r>
            <w:r w:rsidRPr="001D42B1">
              <w:rPr>
                <w:color w:val="244061"/>
                <w:sz w:val="24"/>
                <w:lang w:val="en-US"/>
              </w:rPr>
              <w:t>I</w:t>
            </w:r>
            <w:r w:rsidRPr="001D42B1">
              <w:rPr>
                <w:color w:val="244061"/>
                <w:sz w:val="24"/>
              </w:rPr>
              <w:t>.</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2</w:t>
            </w:r>
          </w:p>
        </w:tc>
      </w:tr>
      <w:tr w:rsidR="00C864AF" w:rsidTr="00D5632F">
        <w:tc>
          <w:tcPr>
            <w:tcW w:w="636" w:type="dxa"/>
          </w:tcPr>
          <w:p w:rsidR="00C864AF" w:rsidRDefault="00C864AF">
            <w:r>
              <w:t>4</w:t>
            </w:r>
          </w:p>
        </w:tc>
        <w:tc>
          <w:tcPr>
            <w:tcW w:w="5873" w:type="dxa"/>
          </w:tcPr>
          <w:p w:rsidR="00C864AF" w:rsidRPr="00D5632F" w:rsidRDefault="00C864AF" w:rsidP="00D5632F">
            <w:pPr>
              <w:spacing w:line="360" w:lineRule="auto"/>
              <w:jc w:val="both"/>
              <w:rPr>
                <w:color w:val="244061"/>
                <w:sz w:val="24"/>
                <w:lang w:val="en-US"/>
              </w:rPr>
            </w:pPr>
            <w:r w:rsidRPr="001D42B1">
              <w:rPr>
                <w:color w:val="244061"/>
                <w:sz w:val="24"/>
              </w:rPr>
              <w:t>Царь Василий Шуйский.</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3</w:t>
            </w:r>
          </w:p>
        </w:tc>
      </w:tr>
      <w:tr w:rsidR="00C864AF" w:rsidTr="00D5632F">
        <w:tc>
          <w:tcPr>
            <w:tcW w:w="636" w:type="dxa"/>
          </w:tcPr>
          <w:p w:rsidR="00C864AF" w:rsidRDefault="00C864AF">
            <w:r>
              <w:t>5</w:t>
            </w:r>
          </w:p>
        </w:tc>
        <w:tc>
          <w:tcPr>
            <w:tcW w:w="5873" w:type="dxa"/>
          </w:tcPr>
          <w:p w:rsidR="00C864AF" w:rsidRDefault="00C864AF">
            <w:r w:rsidRPr="001D42B1">
              <w:rPr>
                <w:color w:val="244061"/>
                <w:sz w:val="24"/>
              </w:rPr>
              <w:t xml:space="preserve">Лжедмитрий </w:t>
            </w:r>
            <w:r w:rsidRPr="001D42B1">
              <w:rPr>
                <w:color w:val="244061"/>
                <w:sz w:val="24"/>
                <w:lang w:val="en-US"/>
              </w:rPr>
              <w:t>II</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4</w:t>
            </w:r>
          </w:p>
        </w:tc>
      </w:tr>
      <w:tr w:rsidR="00C864AF" w:rsidTr="00D5632F">
        <w:tc>
          <w:tcPr>
            <w:tcW w:w="636" w:type="dxa"/>
          </w:tcPr>
          <w:p w:rsidR="00C864AF" w:rsidRDefault="00C864AF">
            <w:r>
              <w:t>6</w:t>
            </w:r>
          </w:p>
        </w:tc>
        <w:tc>
          <w:tcPr>
            <w:tcW w:w="5873" w:type="dxa"/>
          </w:tcPr>
          <w:p w:rsidR="00C864AF" w:rsidRPr="00D5632F" w:rsidRDefault="00C864AF" w:rsidP="00D5632F">
            <w:pPr>
              <w:spacing w:line="360" w:lineRule="auto"/>
              <w:jc w:val="both"/>
              <w:rPr>
                <w:color w:val="244061"/>
                <w:sz w:val="24"/>
                <w:lang w:val="en-US"/>
              </w:rPr>
            </w:pPr>
            <w:r w:rsidRPr="001D42B1">
              <w:rPr>
                <w:color w:val="244061"/>
                <w:sz w:val="24"/>
              </w:rPr>
              <w:t>Междуцарствие.</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5</w:t>
            </w:r>
          </w:p>
        </w:tc>
      </w:tr>
      <w:tr w:rsidR="00C864AF" w:rsidTr="00D5632F">
        <w:tc>
          <w:tcPr>
            <w:tcW w:w="636" w:type="dxa"/>
          </w:tcPr>
          <w:p w:rsidR="00C864AF" w:rsidRDefault="00C864AF">
            <w:r>
              <w:t>7</w:t>
            </w:r>
          </w:p>
        </w:tc>
        <w:tc>
          <w:tcPr>
            <w:tcW w:w="5873" w:type="dxa"/>
          </w:tcPr>
          <w:p w:rsidR="00C864AF" w:rsidRPr="00D5632F" w:rsidRDefault="00C864AF" w:rsidP="00D5632F">
            <w:pPr>
              <w:spacing w:line="360" w:lineRule="auto"/>
              <w:jc w:val="both"/>
              <w:rPr>
                <w:color w:val="244061"/>
                <w:sz w:val="24"/>
              </w:rPr>
            </w:pPr>
            <w:r w:rsidRPr="001D42B1">
              <w:rPr>
                <w:color w:val="244061"/>
                <w:sz w:val="24"/>
              </w:rPr>
              <w:t xml:space="preserve">Второе ополчение и </w:t>
            </w:r>
            <w:r>
              <w:rPr>
                <w:color w:val="244061"/>
                <w:sz w:val="24"/>
              </w:rPr>
              <w:t>освобождение Москвы</w:t>
            </w:r>
            <w:r w:rsidRPr="001D42B1">
              <w:rPr>
                <w:color w:val="244061"/>
                <w:sz w:val="24"/>
              </w:rPr>
              <w:t>.</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6</w:t>
            </w:r>
          </w:p>
        </w:tc>
      </w:tr>
      <w:tr w:rsidR="00C864AF" w:rsidTr="00D5632F">
        <w:tc>
          <w:tcPr>
            <w:tcW w:w="7668" w:type="dxa"/>
            <w:gridSpan w:val="4"/>
          </w:tcPr>
          <w:p w:rsidR="00C864AF" w:rsidRPr="00D5632F" w:rsidRDefault="00C864AF" w:rsidP="00D5632F">
            <w:pPr>
              <w:spacing w:line="360" w:lineRule="auto"/>
              <w:jc w:val="both"/>
              <w:rPr>
                <w:b/>
                <w:color w:val="244061"/>
                <w:sz w:val="24"/>
              </w:rPr>
            </w:pPr>
            <w:r>
              <w:rPr>
                <w:b/>
                <w:color w:val="244061"/>
                <w:sz w:val="24"/>
              </w:rPr>
              <w:t>Глава</w:t>
            </w:r>
            <w:r w:rsidRPr="001D42B1">
              <w:rPr>
                <w:b/>
                <w:color w:val="244061"/>
                <w:sz w:val="24"/>
              </w:rPr>
              <w:t xml:space="preserve"> </w:t>
            </w:r>
            <w:r w:rsidRPr="001D42B1">
              <w:rPr>
                <w:b/>
                <w:color w:val="244061"/>
                <w:sz w:val="24"/>
                <w:lang w:val="en-US"/>
              </w:rPr>
              <w:t>II</w:t>
            </w:r>
            <w:r w:rsidRPr="001D42B1">
              <w:rPr>
                <w:b/>
                <w:color w:val="244061"/>
                <w:sz w:val="24"/>
              </w:rPr>
              <w:t xml:space="preserve">. Россия </w:t>
            </w:r>
            <w:r>
              <w:rPr>
                <w:b/>
                <w:color w:val="244061"/>
                <w:sz w:val="24"/>
              </w:rPr>
              <w:t xml:space="preserve">при первых Романовых  </w:t>
            </w:r>
            <w:r w:rsidRPr="0090595B">
              <w:rPr>
                <w:b/>
                <w:color w:val="244061"/>
                <w:sz w:val="24"/>
              </w:rPr>
              <w:t>(</w:t>
            </w:r>
            <w:r>
              <w:rPr>
                <w:b/>
                <w:color w:val="244061"/>
                <w:sz w:val="24"/>
              </w:rPr>
              <w:t>9</w:t>
            </w:r>
            <w:r w:rsidRPr="001D42B1">
              <w:rPr>
                <w:b/>
                <w:color w:val="244061"/>
                <w:sz w:val="24"/>
              </w:rPr>
              <w:t xml:space="preserve"> часов</w:t>
            </w:r>
            <w:r w:rsidRPr="0090595B">
              <w:rPr>
                <w:b/>
                <w:color w:val="244061"/>
                <w:sz w:val="24"/>
              </w:rPr>
              <w:t>)</w:t>
            </w:r>
            <w:r>
              <w:rPr>
                <w:b/>
                <w:color w:val="244061"/>
                <w:sz w:val="24"/>
              </w:rPr>
              <w:t>.</w:t>
            </w:r>
          </w:p>
        </w:tc>
        <w:tc>
          <w:tcPr>
            <w:tcW w:w="7230" w:type="dxa"/>
            <w:vMerge/>
          </w:tcPr>
          <w:p w:rsidR="00C864AF" w:rsidRDefault="00C864AF"/>
        </w:tc>
        <w:tc>
          <w:tcPr>
            <w:tcW w:w="850" w:type="dxa"/>
          </w:tcPr>
          <w:p w:rsidR="00C864AF" w:rsidRDefault="00C864AF"/>
        </w:tc>
      </w:tr>
      <w:tr w:rsidR="00C864AF" w:rsidTr="00D5632F">
        <w:tc>
          <w:tcPr>
            <w:tcW w:w="636" w:type="dxa"/>
          </w:tcPr>
          <w:p w:rsidR="00C864AF" w:rsidRDefault="00C864AF">
            <w:r>
              <w:t>8</w:t>
            </w:r>
          </w:p>
        </w:tc>
        <w:tc>
          <w:tcPr>
            <w:tcW w:w="5873" w:type="dxa"/>
          </w:tcPr>
          <w:p w:rsidR="00C864AF" w:rsidRPr="00D5632F" w:rsidRDefault="00C864AF" w:rsidP="00D5632F">
            <w:pPr>
              <w:spacing w:line="360" w:lineRule="auto"/>
              <w:jc w:val="both"/>
              <w:rPr>
                <w:b/>
                <w:color w:val="244061"/>
                <w:sz w:val="24"/>
              </w:rPr>
            </w:pPr>
            <w:r>
              <w:rPr>
                <w:color w:val="244061"/>
                <w:sz w:val="24"/>
              </w:rPr>
              <w:t>П</w:t>
            </w:r>
            <w:r w:rsidRPr="001D42B1">
              <w:rPr>
                <w:color w:val="244061"/>
                <w:sz w:val="24"/>
              </w:rPr>
              <w:t>равление  Михаила Фёдоровича.</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7</w:t>
            </w:r>
          </w:p>
        </w:tc>
      </w:tr>
      <w:tr w:rsidR="00C864AF" w:rsidTr="00D5632F">
        <w:tc>
          <w:tcPr>
            <w:tcW w:w="636" w:type="dxa"/>
          </w:tcPr>
          <w:p w:rsidR="00C864AF" w:rsidRDefault="00C864AF">
            <w:r>
              <w:t>9</w:t>
            </w:r>
          </w:p>
        </w:tc>
        <w:tc>
          <w:tcPr>
            <w:tcW w:w="5873" w:type="dxa"/>
          </w:tcPr>
          <w:p w:rsidR="00C864AF" w:rsidRPr="00D5632F" w:rsidRDefault="00C864AF" w:rsidP="00D5632F">
            <w:pPr>
              <w:spacing w:line="360" w:lineRule="auto"/>
              <w:jc w:val="both"/>
              <w:rPr>
                <w:color w:val="244061"/>
                <w:sz w:val="24"/>
              </w:rPr>
            </w:pPr>
            <w:r w:rsidRPr="001D42B1">
              <w:rPr>
                <w:color w:val="244061"/>
                <w:sz w:val="24"/>
              </w:rPr>
              <w:t>Царь Алексей Михайлович.</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8</w:t>
            </w:r>
          </w:p>
        </w:tc>
      </w:tr>
      <w:tr w:rsidR="00C864AF" w:rsidTr="00D5632F">
        <w:tc>
          <w:tcPr>
            <w:tcW w:w="636" w:type="dxa"/>
          </w:tcPr>
          <w:p w:rsidR="00C864AF" w:rsidRDefault="00C864AF">
            <w:r>
              <w:t>10</w:t>
            </w:r>
          </w:p>
        </w:tc>
        <w:tc>
          <w:tcPr>
            <w:tcW w:w="5873" w:type="dxa"/>
          </w:tcPr>
          <w:p w:rsidR="00C864AF" w:rsidRPr="00D5632F" w:rsidRDefault="00C864AF" w:rsidP="00D5632F">
            <w:pPr>
              <w:spacing w:line="360" w:lineRule="auto"/>
              <w:jc w:val="both"/>
              <w:rPr>
                <w:color w:val="244061"/>
                <w:sz w:val="24"/>
              </w:rPr>
            </w:pPr>
            <w:r w:rsidRPr="001D42B1">
              <w:rPr>
                <w:color w:val="244061"/>
                <w:sz w:val="24"/>
              </w:rPr>
              <w:t xml:space="preserve">Россия в  </w:t>
            </w:r>
            <w:r w:rsidRPr="001D42B1">
              <w:rPr>
                <w:color w:val="244061"/>
                <w:sz w:val="24"/>
                <w:lang w:val="en-US"/>
              </w:rPr>
              <w:t>XVII</w:t>
            </w:r>
            <w:r w:rsidRPr="001D42B1">
              <w:rPr>
                <w:color w:val="244061"/>
                <w:sz w:val="24"/>
              </w:rPr>
              <w:t xml:space="preserve"> в.</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9</w:t>
            </w:r>
          </w:p>
        </w:tc>
      </w:tr>
      <w:tr w:rsidR="00C864AF" w:rsidTr="00D5632F">
        <w:tc>
          <w:tcPr>
            <w:tcW w:w="636" w:type="dxa"/>
          </w:tcPr>
          <w:p w:rsidR="00C864AF" w:rsidRDefault="00C864AF">
            <w:r>
              <w:t>11</w:t>
            </w:r>
          </w:p>
        </w:tc>
        <w:tc>
          <w:tcPr>
            <w:tcW w:w="5873" w:type="dxa"/>
          </w:tcPr>
          <w:p w:rsidR="00C864AF" w:rsidRPr="00D5632F" w:rsidRDefault="00C864AF" w:rsidP="00D5632F">
            <w:pPr>
              <w:spacing w:line="360" w:lineRule="auto"/>
              <w:jc w:val="both"/>
              <w:rPr>
                <w:color w:val="244061"/>
                <w:sz w:val="24"/>
              </w:rPr>
            </w:pPr>
            <w:r w:rsidRPr="001D42B1">
              <w:rPr>
                <w:color w:val="244061"/>
                <w:sz w:val="24"/>
              </w:rPr>
              <w:t>Присоединение Украины к России.</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10</w:t>
            </w:r>
          </w:p>
        </w:tc>
      </w:tr>
      <w:tr w:rsidR="00C864AF" w:rsidTr="00D5632F">
        <w:tc>
          <w:tcPr>
            <w:tcW w:w="636" w:type="dxa"/>
          </w:tcPr>
          <w:p w:rsidR="00C864AF" w:rsidRDefault="00C864AF">
            <w:r>
              <w:t>12</w:t>
            </w:r>
          </w:p>
        </w:tc>
        <w:tc>
          <w:tcPr>
            <w:tcW w:w="5873" w:type="dxa"/>
          </w:tcPr>
          <w:p w:rsidR="00C864AF" w:rsidRDefault="00C864AF">
            <w:r>
              <w:rPr>
                <w:color w:val="244061"/>
                <w:sz w:val="24"/>
              </w:rPr>
              <w:t>Р</w:t>
            </w:r>
            <w:r w:rsidRPr="001D42B1">
              <w:rPr>
                <w:color w:val="244061"/>
                <w:sz w:val="24"/>
              </w:rPr>
              <w:t>аскол</w:t>
            </w:r>
            <w:r>
              <w:rPr>
                <w:color w:val="244061"/>
                <w:sz w:val="24"/>
              </w:rPr>
              <w:t xml:space="preserve"> в Русской православной церкви</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11</w:t>
            </w:r>
          </w:p>
        </w:tc>
      </w:tr>
      <w:tr w:rsidR="00C864AF" w:rsidTr="00D5632F">
        <w:tc>
          <w:tcPr>
            <w:tcW w:w="636" w:type="dxa"/>
          </w:tcPr>
          <w:p w:rsidR="00C864AF" w:rsidRDefault="00C864AF">
            <w:r>
              <w:t>13</w:t>
            </w:r>
          </w:p>
        </w:tc>
        <w:tc>
          <w:tcPr>
            <w:tcW w:w="5873" w:type="dxa"/>
          </w:tcPr>
          <w:p w:rsidR="00C864AF" w:rsidRDefault="00C864AF">
            <w:r w:rsidRPr="001D42B1">
              <w:rPr>
                <w:color w:val="244061"/>
                <w:sz w:val="24"/>
              </w:rPr>
              <w:t xml:space="preserve">Народные движения </w:t>
            </w:r>
            <w:r>
              <w:rPr>
                <w:color w:val="244061"/>
                <w:sz w:val="24"/>
              </w:rPr>
              <w:t>в 1660-1670-е годы</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12</w:t>
            </w:r>
          </w:p>
        </w:tc>
      </w:tr>
      <w:tr w:rsidR="00C864AF" w:rsidTr="00D5632F">
        <w:tc>
          <w:tcPr>
            <w:tcW w:w="636" w:type="dxa"/>
          </w:tcPr>
          <w:p w:rsidR="00C864AF" w:rsidRDefault="00C864AF">
            <w:r>
              <w:t>14</w:t>
            </w:r>
          </w:p>
        </w:tc>
        <w:tc>
          <w:tcPr>
            <w:tcW w:w="5873" w:type="dxa"/>
          </w:tcPr>
          <w:p w:rsidR="00C864AF" w:rsidRPr="00D5632F" w:rsidRDefault="00C864AF" w:rsidP="00D5632F">
            <w:pPr>
              <w:spacing w:line="360" w:lineRule="auto"/>
              <w:jc w:val="both"/>
              <w:rPr>
                <w:color w:val="244061"/>
                <w:sz w:val="24"/>
              </w:rPr>
            </w:pPr>
            <w:r w:rsidRPr="001D42B1">
              <w:rPr>
                <w:color w:val="244061"/>
                <w:sz w:val="24"/>
              </w:rPr>
              <w:t xml:space="preserve">Сибирь в  </w:t>
            </w:r>
            <w:r w:rsidRPr="001D42B1">
              <w:rPr>
                <w:color w:val="244061"/>
                <w:sz w:val="24"/>
                <w:lang w:val="en-US"/>
              </w:rPr>
              <w:t>XVII</w:t>
            </w:r>
            <w:r w:rsidRPr="001D42B1">
              <w:rPr>
                <w:color w:val="244061"/>
                <w:sz w:val="24"/>
              </w:rPr>
              <w:t xml:space="preserve"> в.</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13</w:t>
            </w:r>
          </w:p>
        </w:tc>
      </w:tr>
      <w:tr w:rsidR="00C864AF" w:rsidTr="00D5632F">
        <w:tc>
          <w:tcPr>
            <w:tcW w:w="636" w:type="dxa"/>
          </w:tcPr>
          <w:p w:rsidR="00C864AF" w:rsidRDefault="00C864AF">
            <w:r>
              <w:t>15</w:t>
            </w:r>
          </w:p>
        </w:tc>
        <w:tc>
          <w:tcPr>
            <w:tcW w:w="5873" w:type="dxa"/>
          </w:tcPr>
          <w:p w:rsidR="00C864AF" w:rsidRPr="00D5632F" w:rsidRDefault="00C864AF" w:rsidP="00D5632F">
            <w:pPr>
              <w:spacing w:line="360" w:lineRule="auto"/>
              <w:jc w:val="both"/>
              <w:rPr>
                <w:color w:val="244061"/>
                <w:sz w:val="24"/>
              </w:rPr>
            </w:pPr>
            <w:r w:rsidRPr="001D42B1">
              <w:rPr>
                <w:color w:val="244061"/>
                <w:sz w:val="24"/>
              </w:rPr>
              <w:t xml:space="preserve">Просвещение и литература в </w:t>
            </w:r>
            <w:r w:rsidRPr="001D42B1">
              <w:rPr>
                <w:color w:val="244061"/>
                <w:sz w:val="24"/>
                <w:lang w:val="en-US"/>
              </w:rPr>
              <w:t>XVII</w:t>
            </w:r>
            <w:r w:rsidRPr="001D42B1">
              <w:rPr>
                <w:color w:val="244061"/>
                <w:sz w:val="24"/>
              </w:rPr>
              <w:t xml:space="preserve"> в.</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14</w:t>
            </w:r>
          </w:p>
        </w:tc>
      </w:tr>
      <w:tr w:rsidR="00C864AF" w:rsidTr="00D5632F">
        <w:tc>
          <w:tcPr>
            <w:tcW w:w="636" w:type="dxa"/>
          </w:tcPr>
          <w:p w:rsidR="00C864AF" w:rsidRDefault="00C864AF">
            <w:r>
              <w:t>16</w:t>
            </w:r>
          </w:p>
        </w:tc>
        <w:tc>
          <w:tcPr>
            <w:tcW w:w="5873" w:type="dxa"/>
          </w:tcPr>
          <w:p w:rsidR="00C864AF" w:rsidRDefault="00C864AF">
            <w:r>
              <w:rPr>
                <w:color w:val="244061"/>
                <w:sz w:val="24"/>
              </w:rPr>
              <w:t>К</w:t>
            </w:r>
            <w:r w:rsidRPr="001D42B1">
              <w:rPr>
                <w:color w:val="244061"/>
                <w:sz w:val="24"/>
              </w:rPr>
              <w:t xml:space="preserve">ультура и быт в </w:t>
            </w:r>
            <w:r w:rsidRPr="001D42B1">
              <w:rPr>
                <w:color w:val="244061"/>
                <w:sz w:val="24"/>
                <w:lang w:val="en-US"/>
              </w:rPr>
              <w:t>XVII</w:t>
            </w:r>
            <w:r w:rsidRPr="001D42B1">
              <w:rPr>
                <w:color w:val="244061"/>
                <w:sz w:val="24"/>
              </w:rPr>
              <w:t xml:space="preserve"> в</w:t>
            </w:r>
          </w:p>
        </w:tc>
        <w:tc>
          <w:tcPr>
            <w:tcW w:w="592" w:type="dxa"/>
          </w:tcPr>
          <w:p w:rsidR="00C864AF" w:rsidRDefault="00C864AF">
            <w:r>
              <w:t>1</w:t>
            </w:r>
          </w:p>
        </w:tc>
        <w:tc>
          <w:tcPr>
            <w:tcW w:w="567" w:type="dxa"/>
          </w:tcPr>
          <w:p w:rsidR="00C864AF" w:rsidRDefault="00C864AF"/>
        </w:tc>
        <w:tc>
          <w:tcPr>
            <w:tcW w:w="7230" w:type="dxa"/>
            <w:vMerge/>
          </w:tcPr>
          <w:p w:rsidR="00C864AF" w:rsidRDefault="00C864AF"/>
        </w:tc>
        <w:tc>
          <w:tcPr>
            <w:tcW w:w="850" w:type="dxa"/>
          </w:tcPr>
          <w:p w:rsidR="00C864AF" w:rsidRDefault="00C864AF">
            <w:r>
              <w:t>§</w:t>
            </w:r>
            <w:r w:rsidR="00E85968">
              <w:t>15</w:t>
            </w:r>
          </w:p>
        </w:tc>
      </w:tr>
      <w:tr w:rsidR="00C864AF" w:rsidTr="00270B03">
        <w:tc>
          <w:tcPr>
            <w:tcW w:w="7668" w:type="dxa"/>
            <w:gridSpan w:val="4"/>
          </w:tcPr>
          <w:p w:rsidR="00C864AF" w:rsidRPr="00557333" w:rsidRDefault="00C864AF" w:rsidP="00557333">
            <w:pPr>
              <w:spacing w:line="360" w:lineRule="auto"/>
              <w:jc w:val="both"/>
              <w:rPr>
                <w:b/>
                <w:color w:val="244061"/>
                <w:sz w:val="24"/>
              </w:rPr>
            </w:pPr>
            <w:r>
              <w:rPr>
                <w:b/>
                <w:color w:val="244061"/>
                <w:sz w:val="24"/>
              </w:rPr>
              <w:t>Глава</w:t>
            </w:r>
            <w:r w:rsidRPr="00557333">
              <w:rPr>
                <w:b/>
                <w:color w:val="244061"/>
                <w:sz w:val="24"/>
              </w:rPr>
              <w:t xml:space="preserve"> </w:t>
            </w:r>
            <w:r w:rsidRPr="001D42B1">
              <w:rPr>
                <w:b/>
                <w:color w:val="244061"/>
                <w:sz w:val="24"/>
                <w:lang w:val="en-US"/>
              </w:rPr>
              <w:t>II</w:t>
            </w:r>
            <w:r>
              <w:rPr>
                <w:b/>
                <w:color w:val="244061"/>
                <w:sz w:val="24"/>
                <w:lang w:val="en-US"/>
              </w:rPr>
              <w:t>I</w:t>
            </w:r>
            <w:r w:rsidRPr="001D42B1">
              <w:rPr>
                <w:b/>
                <w:color w:val="244061"/>
                <w:sz w:val="24"/>
              </w:rPr>
              <w:t xml:space="preserve">. </w:t>
            </w:r>
            <w:r>
              <w:rPr>
                <w:b/>
                <w:color w:val="244061"/>
                <w:sz w:val="24"/>
              </w:rPr>
              <w:t>Э</w:t>
            </w:r>
            <w:r w:rsidRPr="001D42B1">
              <w:rPr>
                <w:b/>
                <w:color w:val="244061"/>
                <w:sz w:val="24"/>
              </w:rPr>
              <w:t>пох</w:t>
            </w:r>
            <w:r>
              <w:rPr>
                <w:b/>
                <w:color w:val="244061"/>
                <w:sz w:val="24"/>
              </w:rPr>
              <w:t>а</w:t>
            </w:r>
            <w:r w:rsidRPr="001D42B1">
              <w:rPr>
                <w:b/>
                <w:color w:val="244061"/>
                <w:sz w:val="24"/>
              </w:rPr>
              <w:t xml:space="preserve"> реформ Петра </w:t>
            </w:r>
            <w:r w:rsidRPr="001D42B1">
              <w:rPr>
                <w:b/>
                <w:color w:val="244061"/>
                <w:sz w:val="24"/>
                <w:lang w:val="en-US"/>
              </w:rPr>
              <w:t>I</w:t>
            </w:r>
            <w:r w:rsidRPr="00557333">
              <w:rPr>
                <w:b/>
                <w:color w:val="244061"/>
                <w:sz w:val="24"/>
              </w:rPr>
              <w:t xml:space="preserve"> (1</w:t>
            </w:r>
            <w:r>
              <w:rPr>
                <w:b/>
                <w:color w:val="244061"/>
                <w:sz w:val="24"/>
              </w:rPr>
              <w:t>1</w:t>
            </w:r>
            <w:r w:rsidRPr="00557333">
              <w:rPr>
                <w:b/>
                <w:color w:val="244061"/>
                <w:sz w:val="24"/>
              </w:rPr>
              <w:t xml:space="preserve"> </w:t>
            </w:r>
            <w:r>
              <w:rPr>
                <w:b/>
                <w:color w:val="244061"/>
                <w:sz w:val="24"/>
              </w:rPr>
              <w:t>часов)</w:t>
            </w:r>
            <w:r w:rsidRPr="001D42B1">
              <w:rPr>
                <w:b/>
                <w:color w:val="244061"/>
                <w:sz w:val="24"/>
              </w:rPr>
              <w:t>.</w:t>
            </w:r>
          </w:p>
        </w:tc>
        <w:tc>
          <w:tcPr>
            <w:tcW w:w="7230" w:type="dxa"/>
            <w:vMerge/>
          </w:tcPr>
          <w:p w:rsidR="00C864AF" w:rsidRDefault="00C864AF"/>
        </w:tc>
        <w:tc>
          <w:tcPr>
            <w:tcW w:w="850" w:type="dxa"/>
          </w:tcPr>
          <w:p w:rsidR="00C864AF" w:rsidRDefault="00C864AF"/>
        </w:tc>
      </w:tr>
      <w:tr w:rsidR="00557333" w:rsidTr="00D5632F">
        <w:tc>
          <w:tcPr>
            <w:tcW w:w="636" w:type="dxa"/>
          </w:tcPr>
          <w:p w:rsidR="00557333" w:rsidRDefault="00557333">
            <w:r>
              <w:t>1</w:t>
            </w:r>
            <w:r w:rsidR="00C864AF">
              <w:t>7</w:t>
            </w:r>
          </w:p>
        </w:tc>
        <w:tc>
          <w:tcPr>
            <w:tcW w:w="5873" w:type="dxa"/>
          </w:tcPr>
          <w:p w:rsidR="00557333" w:rsidRDefault="00557333">
            <w:r w:rsidRPr="001D42B1">
              <w:rPr>
                <w:color w:val="244061"/>
                <w:sz w:val="24"/>
              </w:rPr>
              <w:t>Наследники Алексея Михайловича</w:t>
            </w:r>
          </w:p>
        </w:tc>
        <w:tc>
          <w:tcPr>
            <w:tcW w:w="592" w:type="dxa"/>
          </w:tcPr>
          <w:p w:rsidR="00557333" w:rsidRDefault="00557333">
            <w:r>
              <w:t>1</w:t>
            </w:r>
          </w:p>
        </w:tc>
        <w:tc>
          <w:tcPr>
            <w:tcW w:w="567" w:type="dxa"/>
          </w:tcPr>
          <w:p w:rsidR="00557333" w:rsidRDefault="00557333"/>
        </w:tc>
        <w:tc>
          <w:tcPr>
            <w:tcW w:w="7230" w:type="dxa"/>
            <w:vMerge w:val="restart"/>
          </w:tcPr>
          <w:p w:rsidR="00157914" w:rsidRPr="001D42B1" w:rsidRDefault="00157914" w:rsidP="00157914">
            <w:pPr>
              <w:spacing w:line="360" w:lineRule="auto"/>
              <w:rPr>
                <w:color w:val="244061"/>
                <w:sz w:val="24"/>
              </w:rPr>
            </w:pPr>
            <w:r w:rsidRPr="001D42B1">
              <w:rPr>
                <w:color w:val="244061"/>
                <w:sz w:val="24"/>
              </w:rPr>
              <w:t>Регулярная армия, Великое посольство, потешные полки, рекрутская систе</w:t>
            </w:r>
            <w:r>
              <w:rPr>
                <w:color w:val="244061"/>
                <w:sz w:val="24"/>
              </w:rPr>
              <w:t>ма, парадиз, Сенат, Святейший Синод, кабинет-</w:t>
            </w:r>
            <w:r w:rsidRPr="001D42B1">
              <w:rPr>
                <w:color w:val="244061"/>
                <w:sz w:val="24"/>
              </w:rPr>
              <w:t xml:space="preserve"> коллегия, Табель о рангах, режим абсолютизма, подушн</w:t>
            </w:r>
            <w:r>
              <w:rPr>
                <w:color w:val="244061"/>
                <w:sz w:val="24"/>
              </w:rPr>
              <w:t xml:space="preserve">ая подать, </w:t>
            </w:r>
            <w:r>
              <w:rPr>
                <w:color w:val="244061"/>
                <w:sz w:val="24"/>
              </w:rPr>
              <w:lastRenderedPageBreak/>
              <w:t>податные сословия, по</w:t>
            </w:r>
            <w:r w:rsidRPr="001D42B1">
              <w:rPr>
                <w:color w:val="244061"/>
                <w:sz w:val="24"/>
              </w:rPr>
              <w:t>сессионные крестьяне, политика протекционизма, работные люди, экспорт, импорт, европейское летоисчисление, гражданская азбука, Кунс</w:t>
            </w:r>
            <w:r>
              <w:rPr>
                <w:color w:val="244061"/>
                <w:sz w:val="24"/>
              </w:rPr>
              <w:t>т</w:t>
            </w:r>
            <w:r w:rsidRPr="001D42B1">
              <w:rPr>
                <w:color w:val="244061"/>
                <w:sz w:val="24"/>
              </w:rPr>
              <w:t>камера, ассамблеи.</w:t>
            </w:r>
          </w:p>
          <w:p w:rsidR="00557333" w:rsidRDefault="00557333"/>
        </w:tc>
        <w:tc>
          <w:tcPr>
            <w:tcW w:w="850" w:type="dxa"/>
          </w:tcPr>
          <w:p w:rsidR="00557333" w:rsidRDefault="00C864AF">
            <w:r>
              <w:lastRenderedPageBreak/>
              <w:t>§</w:t>
            </w:r>
            <w:r w:rsidR="00E85968">
              <w:t>16</w:t>
            </w:r>
          </w:p>
        </w:tc>
      </w:tr>
      <w:tr w:rsidR="00557333" w:rsidTr="00D5632F">
        <w:tc>
          <w:tcPr>
            <w:tcW w:w="636" w:type="dxa"/>
          </w:tcPr>
          <w:p w:rsidR="00557333" w:rsidRDefault="00557333">
            <w:r>
              <w:t>1</w:t>
            </w:r>
            <w:r w:rsidR="00C864AF">
              <w:t>8</w:t>
            </w:r>
          </w:p>
        </w:tc>
        <w:tc>
          <w:tcPr>
            <w:tcW w:w="5873" w:type="dxa"/>
          </w:tcPr>
          <w:p w:rsidR="00557333" w:rsidRDefault="00557333">
            <w:r w:rsidRPr="001D42B1">
              <w:rPr>
                <w:color w:val="244061"/>
                <w:sz w:val="24"/>
              </w:rPr>
              <w:t xml:space="preserve">Начало правления Петра </w:t>
            </w:r>
            <w:r w:rsidRPr="001D42B1">
              <w:rPr>
                <w:color w:val="244061"/>
                <w:sz w:val="24"/>
                <w:lang w:val="en-US"/>
              </w:rPr>
              <w:t>I</w:t>
            </w:r>
          </w:p>
        </w:tc>
        <w:tc>
          <w:tcPr>
            <w:tcW w:w="592" w:type="dxa"/>
          </w:tcPr>
          <w:p w:rsidR="00557333" w:rsidRDefault="00557333">
            <w:r>
              <w:t>1</w:t>
            </w:r>
          </w:p>
        </w:tc>
        <w:tc>
          <w:tcPr>
            <w:tcW w:w="567" w:type="dxa"/>
          </w:tcPr>
          <w:p w:rsidR="00557333" w:rsidRDefault="00557333"/>
        </w:tc>
        <w:tc>
          <w:tcPr>
            <w:tcW w:w="7230" w:type="dxa"/>
            <w:vMerge/>
          </w:tcPr>
          <w:p w:rsidR="00557333" w:rsidRDefault="00557333"/>
        </w:tc>
        <w:tc>
          <w:tcPr>
            <w:tcW w:w="850" w:type="dxa"/>
          </w:tcPr>
          <w:p w:rsidR="00557333" w:rsidRDefault="00C864AF">
            <w:r>
              <w:t>§</w:t>
            </w:r>
            <w:r w:rsidR="00E85968">
              <w:t>17</w:t>
            </w:r>
          </w:p>
        </w:tc>
      </w:tr>
      <w:tr w:rsidR="00557333" w:rsidTr="00D5632F">
        <w:tc>
          <w:tcPr>
            <w:tcW w:w="636" w:type="dxa"/>
          </w:tcPr>
          <w:p w:rsidR="00557333" w:rsidRDefault="00557333">
            <w:r>
              <w:t>1</w:t>
            </w:r>
            <w:r w:rsidR="00C864AF">
              <w:t>9</w:t>
            </w:r>
          </w:p>
        </w:tc>
        <w:tc>
          <w:tcPr>
            <w:tcW w:w="5873" w:type="dxa"/>
          </w:tcPr>
          <w:p w:rsidR="00557333" w:rsidRPr="00557333" w:rsidRDefault="00557333" w:rsidP="00557333">
            <w:pPr>
              <w:spacing w:line="360" w:lineRule="auto"/>
              <w:jc w:val="both"/>
              <w:rPr>
                <w:color w:val="244061"/>
                <w:sz w:val="24"/>
              </w:rPr>
            </w:pPr>
            <w:r w:rsidRPr="001D42B1">
              <w:rPr>
                <w:color w:val="244061"/>
                <w:sz w:val="24"/>
              </w:rPr>
              <w:t>Начало Северной войны.</w:t>
            </w:r>
          </w:p>
        </w:tc>
        <w:tc>
          <w:tcPr>
            <w:tcW w:w="592" w:type="dxa"/>
          </w:tcPr>
          <w:p w:rsidR="00557333" w:rsidRDefault="00557333">
            <w:r>
              <w:t>1</w:t>
            </w:r>
          </w:p>
        </w:tc>
        <w:tc>
          <w:tcPr>
            <w:tcW w:w="567" w:type="dxa"/>
          </w:tcPr>
          <w:p w:rsidR="00557333" w:rsidRDefault="00557333"/>
        </w:tc>
        <w:tc>
          <w:tcPr>
            <w:tcW w:w="7230" w:type="dxa"/>
            <w:vMerge/>
          </w:tcPr>
          <w:p w:rsidR="00557333" w:rsidRDefault="00557333"/>
        </w:tc>
        <w:tc>
          <w:tcPr>
            <w:tcW w:w="850" w:type="dxa"/>
          </w:tcPr>
          <w:p w:rsidR="00557333" w:rsidRDefault="00C864AF">
            <w:r>
              <w:t>§</w:t>
            </w:r>
            <w:r w:rsidR="00E85968">
              <w:t>18</w:t>
            </w:r>
          </w:p>
        </w:tc>
      </w:tr>
      <w:tr w:rsidR="00557333" w:rsidTr="00D5632F">
        <w:tc>
          <w:tcPr>
            <w:tcW w:w="636" w:type="dxa"/>
          </w:tcPr>
          <w:p w:rsidR="00557333" w:rsidRDefault="00C864AF">
            <w:r>
              <w:t>20</w:t>
            </w:r>
          </w:p>
        </w:tc>
        <w:tc>
          <w:tcPr>
            <w:tcW w:w="5873" w:type="dxa"/>
          </w:tcPr>
          <w:p w:rsidR="00557333" w:rsidRPr="00557333" w:rsidRDefault="00557333" w:rsidP="00557333">
            <w:pPr>
              <w:spacing w:line="360" w:lineRule="auto"/>
              <w:jc w:val="both"/>
              <w:rPr>
                <w:color w:val="244061"/>
                <w:sz w:val="24"/>
              </w:rPr>
            </w:pPr>
            <w:r w:rsidRPr="001D42B1">
              <w:rPr>
                <w:color w:val="244061"/>
                <w:sz w:val="24"/>
              </w:rPr>
              <w:t>Перелом в войне.</w:t>
            </w:r>
          </w:p>
        </w:tc>
        <w:tc>
          <w:tcPr>
            <w:tcW w:w="592" w:type="dxa"/>
          </w:tcPr>
          <w:p w:rsidR="00557333" w:rsidRDefault="00557333">
            <w:r>
              <w:t>1</w:t>
            </w:r>
          </w:p>
        </w:tc>
        <w:tc>
          <w:tcPr>
            <w:tcW w:w="567" w:type="dxa"/>
          </w:tcPr>
          <w:p w:rsidR="00557333" w:rsidRDefault="00557333"/>
        </w:tc>
        <w:tc>
          <w:tcPr>
            <w:tcW w:w="7230" w:type="dxa"/>
            <w:vMerge/>
          </w:tcPr>
          <w:p w:rsidR="00557333" w:rsidRDefault="00557333"/>
        </w:tc>
        <w:tc>
          <w:tcPr>
            <w:tcW w:w="850" w:type="dxa"/>
          </w:tcPr>
          <w:p w:rsidR="00557333" w:rsidRDefault="00C864AF">
            <w:r>
              <w:t>§</w:t>
            </w:r>
            <w:r w:rsidR="00E85968">
              <w:t>19</w:t>
            </w:r>
          </w:p>
        </w:tc>
      </w:tr>
      <w:tr w:rsidR="00557333" w:rsidTr="00D5632F">
        <w:tc>
          <w:tcPr>
            <w:tcW w:w="636" w:type="dxa"/>
          </w:tcPr>
          <w:p w:rsidR="00557333" w:rsidRDefault="00557333">
            <w:r>
              <w:lastRenderedPageBreak/>
              <w:t>2</w:t>
            </w:r>
            <w:r w:rsidR="00C864AF">
              <w:t>1</w:t>
            </w:r>
          </w:p>
        </w:tc>
        <w:tc>
          <w:tcPr>
            <w:tcW w:w="5873" w:type="dxa"/>
          </w:tcPr>
          <w:p w:rsidR="00557333" w:rsidRDefault="00557333">
            <w:r>
              <w:rPr>
                <w:color w:val="244061"/>
                <w:sz w:val="24"/>
              </w:rPr>
              <w:t>Конец</w:t>
            </w:r>
            <w:r w:rsidRPr="001D42B1">
              <w:rPr>
                <w:color w:val="244061"/>
                <w:sz w:val="24"/>
              </w:rPr>
              <w:t xml:space="preserve"> Северной войны</w:t>
            </w:r>
          </w:p>
        </w:tc>
        <w:tc>
          <w:tcPr>
            <w:tcW w:w="592" w:type="dxa"/>
          </w:tcPr>
          <w:p w:rsidR="00557333" w:rsidRDefault="00557333">
            <w:r>
              <w:t>1</w:t>
            </w:r>
          </w:p>
        </w:tc>
        <w:tc>
          <w:tcPr>
            <w:tcW w:w="567" w:type="dxa"/>
          </w:tcPr>
          <w:p w:rsidR="00557333" w:rsidRDefault="00557333"/>
        </w:tc>
        <w:tc>
          <w:tcPr>
            <w:tcW w:w="7230" w:type="dxa"/>
            <w:vMerge/>
          </w:tcPr>
          <w:p w:rsidR="00557333" w:rsidRDefault="00557333"/>
        </w:tc>
        <w:tc>
          <w:tcPr>
            <w:tcW w:w="850" w:type="dxa"/>
          </w:tcPr>
          <w:p w:rsidR="00557333" w:rsidRDefault="00C864AF">
            <w:r>
              <w:t>§</w:t>
            </w:r>
            <w:r w:rsidR="00E85968">
              <w:t>20</w:t>
            </w:r>
          </w:p>
        </w:tc>
      </w:tr>
      <w:tr w:rsidR="00557333" w:rsidTr="00D5632F">
        <w:tc>
          <w:tcPr>
            <w:tcW w:w="636" w:type="dxa"/>
          </w:tcPr>
          <w:p w:rsidR="00557333" w:rsidRDefault="00557333">
            <w:r>
              <w:lastRenderedPageBreak/>
              <w:t>2</w:t>
            </w:r>
            <w:r w:rsidR="00C864AF">
              <w:t>2</w:t>
            </w:r>
          </w:p>
        </w:tc>
        <w:tc>
          <w:tcPr>
            <w:tcW w:w="5873" w:type="dxa"/>
          </w:tcPr>
          <w:p w:rsidR="00557333" w:rsidRDefault="00557333">
            <w:r w:rsidRPr="001D42B1">
              <w:rPr>
                <w:color w:val="244061"/>
                <w:sz w:val="24"/>
              </w:rPr>
              <w:t xml:space="preserve">Государственные преобразования Петра </w:t>
            </w:r>
            <w:r w:rsidRPr="001D42B1">
              <w:rPr>
                <w:color w:val="244061"/>
                <w:sz w:val="24"/>
                <w:lang w:val="en-US"/>
              </w:rPr>
              <w:t>I</w:t>
            </w:r>
          </w:p>
        </w:tc>
        <w:tc>
          <w:tcPr>
            <w:tcW w:w="592" w:type="dxa"/>
          </w:tcPr>
          <w:p w:rsidR="00557333" w:rsidRDefault="00557333">
            <w:r>
              <w:t>1</w:t>
            </w:r>
          </w:p>
        </w:tc>
        <w:tc>
          <w:tcPr>
            <w:tcW w:w="567" w:type="dxa"/>
          </w:tcPr>
          <w:p w:rsidR="00557333" w:rsidRDefault="00557333"/>
        </w:tc>
        <w:tc>
          <w:tcPr>
            <w:tcW w:w="7230" w:type="dxa"/>
            <w:vMerge/>
          </w:tcPr>
          <w:p w:rsidR="00557333" w:rsidRDefault="00557333"/>
        </w:tc>
        <w:tc>
          <w:tcPr>
            <w:tcW w:w="850" w:type="dxa"/>
          </w:tcPr>
          <w:p w:rsidR="00557333" w:rsidRDefault="00C864AF">
            <w:r>
              <w:t>§</w:t>
            </w:r>
            <w:r w:rsidR="00E85968">
              <w:t>21</w:t>
            </w:r>
          </w:p>
        </w:tc>
      </w:tr>
      <w:tr w:rsidR="00557333" w:rsidTr="00D5632F">
        <w:tc>
          <w:tcPr>
            <w:tcW w:w="636" w:type="dxa"/>
          </w:tcPr>
          <w:p w:rsidR="00557333" w:rsidRDefault="00557333">
            <w:r>
              <w:t>2</w:t>
            </w:r>
            <w:r w:rsidR="00C864AF">
              <w:t>3</w:t>
            </w:r>
          </w:p>
        </w:tc>
        <w:tc>
          <w:tcPr>
            <w:tcW w:w="5873" w:type="dxa"/>
          </w:tcPr>
          <w:p w:rsidR="00557333" w:rsidRPr="00557333" w:rsidRDefault="00557333" w:rsidP="00557333">
            <w:pPr>
              <w:spacing w:line="360" w:lineRule="auto"/>
              <w:jc w:val="both"/>
              <w:rPr>
                <w:color w:val="244061"/>
                <w:sz w:val="24"/>
              </w:rPr>
            </w:pPr>
            <w:r w:rsidRPr="001D42B1">
              <w:rPr>
                <w:color w:val="244061"/>
                <w:sz w:val="24"/>
              </w:rPr>
              <w:t xml:space="preserve">Экономика при Петре </w:t>
            </w:r>
            <w:r w:rsidRPr="001D42B1">
              <w:rPr>
                <w:color w:val="244061"/>
                <w:sz w:val="24"/>
                <w:lang w:val="en-US"/>
              </w:rPr>
              <w:t>I</w:t>
            </w:r>
            <w:r w:rsidRPr="001D42B1">
              <w:rPr>
                <w:color w:val="244061"/>
                <w:sz w:val="24"/>
              </w:rPr>
              <w:t>.</w:t>
            </w:r>
          </w:p>
        </w:tc>
        <w:tc>
          <w:tcPr>
            <w:tcW w:w="592" w:type="dxa"/>
          </w:tcPr>
          <w:p w:rsidR="00557333" w:rsidRDefault="00557333">
            <w:r>
              <w:t>1</w:t>
            </w:r>
          </w:p>
        </w:tc>
        <w:tc>
          <w:tcPr>
            <w:tcW w:w="567" w:type="dxa"/>
          </w:tcPr>
          <w:p w:rsidR="00557333" w:rsidRDefault="00557333"/>
        </w:tc>
        <w:tc>
          <w:tcPr>
            <w:tcW w:w="7230" w:type="dxa"/>
            <w:vMerge/>
          </w:tcPr>
          <w:p w:rsidR="00557333" w:rsidRDefault="00557333"/>
        </w:tc>
        <w:tc>
          <w:tcPr>
            <w:tcW w:w="850" w:type="dxa"/>
          </w:tcPr>
          <w:p w:rsidR="00557333" w:rsidRDefault="00C864AF">
            <w:r>
              <w:t>§</w:t>
            </w:r>
            <w:r w:rsidR="00E85968">
              <w:t>22</w:t>
            </w:r>
          </w:p>
        </w:tc>
      </w:tr>
      <w:tr w:rsidR="00557333" w:rsidTr="00D5632F">
        <w:tc>
          <w:tcPr>
            <w:tcW w:w="636" w:type="dxa"/>
          </w:tcPr>
          <w:p w:rsidR="00557333" w:rsidRDefault="00557333">
            <w:r>
              <w:t>2</w:t>
            </w:r>
            <w:r w:rsidR="00C864AF">
              <w:t>4</w:t>
            </w:r>
          </w:p>
        </w:tc>
        <w:tc>
          <w:tcPr>
            <w:tcW w:w="5873" w:type="dxa"/>
          </w:tcPr>
          <w:p w:rsidR="00557333" w:rsidRPr="00557333" w:rsidRDefault="00557333" w:rsidP="00557333">
            <w:pPr>
              <w:spacing w:line="360" w:lineRule="auto"/>
              <w:jc w:val="both"/>
              <w:rPr>
                <w:color w:val="244061"/>
                <w:sz w:val="24"/>
              </w:rPr>
            </w:pPr>
            <w:r w:rsidRPr="001D42B1">
              <w:rPr>
                <w:color w:val="244061"/>
                <w:sz w:val="24"/>
              </w:rPr>
              <w:t xml:space="preserve">Народные движения при Петре </w:t>
            </w:r>
            <w:r w:rsidRPr="001D42B1">
              <w:rPr>
                <w:color w:val="244061"/>
                <w:sz w:val="24"/>
                <w:lang w:val="en-US"/>
              </w:rPr>
              <w:t>I</w:t>
            </w:r>
            <w:r w:rsidRPr="001D42B1">
              <w:rPr>
                <w:color w:val="244061"/>
                <w:sz w:val="24"/>
              </w:rPr>
              <w:t>.</w:t>
            </w:r>
          </w:p>
        </w:tc>
        <w:tc>
          <w:tcPr>
            <w:tcW w:w="592" w:type="dxa"/>
          </w:tcPr>
          <w:p w:rsidR="00557333" w:rsidRDefault="00557333">
            <w:r>
              <w:t>1</w:t>
            </w:r>
          </w:p>
        </w:tc>
        <w:tc>
          <w:tcPr>
            <w:tcW w:w="567" w:type="dxa"/>
          </w:tcPr>
          <w:p w:rsidR="00557333" w:rsidRDefault="00557333"/>
        </w:tc>
        <w:tc>
          <w:tcPr>
            <w:tcW w:w="7230" w:type="dxa"/>
            <w:vMerge/>
          </w:tcPr>
          <w:p w:rsidR="00557333" w:rsidRDefault="00557333"/>
        </w:tc>
        <w:tc>
          <w:tcPr>
            <w:tcW w:w="850" w:type="dxa"/>
          </w:tcPr>
          <w:p w:rsidR="00557333" w:rsidRDefault="00C864AF">
            <w:r>
              <w:t>§</w:t>
            </w:r>
            <w:r w:rsidR="00E85968">
              <w:t>23</w:t>
            </w:r>
          </w:p>
        </w:tc>
      </w:tr>
      <w:tr w:rsidR="00557333" w:rsidTr="00D5632F">
        <w:tc>
          <w:tcPr>
            <w:tcW w:w="636" w:type="dxa"/>
          </w:tcPr>
          <w:p w:rsidR="00557333" w:rsidRDefault="00557333">
            <w:r>
              <w:t>2</w:t>
            </w:r>
            <w:r w:rsidR="00C864AF">
              <w:t>5</w:t>
            </w:r>
          </w:p>
        </w:tc>
        <w:tc>
          <w:tcPr>
            <w:tcW w:w="5873" w:type="dxa"/>
          </w:tcPr>
          <w:p w:rsidR="00557333" w:rsidRDefault="00557333">
            <w:r>
              <w:rPr>
                <w:color w:val="244061"/>
                <w:sz w:val="24"/>
              </w:rPr>
              <w:t>Преобразования в области культуры</w:t>
            </w:r>
          </w:p>
        </w:tc>
        <w:tc>
          <w:tcPr>
            <w:tcW w:w="592" w:type="dxa"/>
          </w:tcPr>
          <w:p w:rsidR="00557333" w:rsidRDefault="00557333">
            <w:r>
              <w:t>1</w:t>
            </w:r>
          </w:p>
        </w:tc>
        <w:tc>
          <w:tcPr>
            <w:tcW w:w="567" w:type="dxa"/>
          </w:tcPr>
          <w:p w:rsidR="00557333" w:rsidRDefault="00557333"/>
        </w:tc>
        <w:tc>
          <w:tcPr>
            <w:tcW w:w="7230" w:type="dxa"/>
            <w:vMerge/>
          </w:tcPr>
          <w:p w:rsidR="00557333" w:rsidRDefault="00557333"/>
        </w:tc>
        <w:tc>
          <w:tcPr>
            <w:tcW w:w="850" w:type="dxa"/>
          </w:tcPr>
          <w:p w:rsidR="00557333" w:rsidRDefault="00C864AF">
            <w:r>
              <w:t>§</w:t>
            </w:r>
            <w:r w:rsidR="00E85968">
              <w:t>24</w:t>
            </w:r>
          </w:p>
        </w:tc>
      </w:tr>
      <w:tr w:rsidR="00557333" w:rsidTr="00D5632F">
        <w:tc>
          <w:tcPr>
            <w:tcW w:w="636" w:type="dxa"/>
          </w:tcPr>
          <w:p w:rsidR="00557333" w:rsidRDefault="00557333">
            <w:r>
              <w:t>2</w:t>
            </w:r>
            <w:r w:rsidR="00C864AF">
              <w:t>6</w:t>
            </w:r>
          </w:p>
        </w:tc>
        <w:tc>
          <w:tcPr>
            <w:tcW w:w="5873" w:type="dxa"/>
          </w:tcPr>
          <w:p w:rsidR="00557333" w:rsidRPr="00557333" w:rsidRDefault="00557333" w:rsidP="00557333">
            <w:pPr>
              <w:spacing w:line="360" w:lineRule="auto"/>
              <w:jc w:val="both"/>
              <w:rPr>
                <w:color w:val="244061"/>
                <w:sz w:val="24"/>
              </w:rPr>
            </w:pPr>
            <w:r w:rsidRPr="001D42B1">
              <w:rPr>
                <w:color w:val="244061"/>
                <w:sz w:val="24"/>
              </w:rPr>
              <w:t xml:space="preserve">Династия Романовых в первой четверти </w:t>
            </w:r>
            <w:r w:rsidRPr="001D42B1">
              <w:rPr>
                <w:color w:val="244061"/>
                <w:sz w:val="24"/>
                <w:lang w:val="en-US"/>
              </w:rPr>
              <w:t>XVIII</w:t>
            </w:r>
            <w:r w:rsidRPr="001D42B1">
              <w:rPr>
                <w:color w:val="244061"/>
                <w:sz w:val="24"/>
              </w:rPr>
              <w:t xml:space="preserve"> в.</w:t>
            </w:r>
          </w:p>
        </w:tc>
        <w:tc>
          <w:tcPr>
            <w:tcW w:w="592" w:type="dxa"/>
          </w:tcPr>
          <w:p w:rsidR="00557333" w:rsidRDefault="00557333">
            <w:r>
              <w:t>1</w:t>
            </w:r>
          </w:p>
        </w:tc>
        <w:tc>
          <w:tcPr>
            <w:tcW w:w="567" w:type="dxa"/>
          </w:tcPr>
          <w:p w:rsidR="00557333" w:rsidRDefault="00557333"/>
        </w:tc>
        <w:tc>
          <w:tcPr>
            <w:tcW w:w="7230" w:type="dxa"/>
            <w:vMerge/>
          </w:tcPr>
          <w:p w:rsidR="00557333" w:rsidRDefault="00557333"/>
        </w:tc>
        <w:tc>
          <w:tcPr>
            <w:tcW w:w="850" w:type="dxa"/>
          </w:tcPr>
          <w:p w:rsidR="00557333" w:rsidRDefault="00C864AF">
            <w:r>
              <w:t>§</w:t>
            </w:r>
            <w:r w:rsidR="00E85968">
              <w:t>25</w:t>
            </w:r>
          </w:p>
        </w:tc>
      </w:tr>
      <w:tr w:rsidR="00557333" w:rsidTr="00D5632F">
        <w:tc>
          <w:tcPr>
            <w:tcW w:w="636" w:type="dxa"/>
          </w:tcPr>
          <w:p w:rsidR="00557333" w:rsidRDefault="00557333">
            <w:r>
              <w:t>2</w:t>
            </w:r>
            <w:r w:rsidR="00C864AF">
              <w:t>7</w:t>
            </w:r>
          </w:p>
        </w:tc>
        <w:tc>
          <w:tcPr>
            <w:tcW w:w="5873" w:type="dxa"/>
          </w:tcPr>
          <w:p w:rsidR="00557333" w:rsidRPr="00557333" w:rsidRDefault="00557333" w:rsidP="00557333">
            <w:pPr>
              <w:spacing w:line="360" w:lineRule="auto"/>
              <w:jc w:val="both"/>
              <w:rPr>
                <w:color w:val="244061"/>
                <w:sz w:val="24"/>
              </w:rPr>
            </w:pPr>
            <w:r>
              <w:rPr>
                <w:color w:val="244061"/>
                <w:sz w:val="24"/>
              </w:rPr>
              <w:t>Повторение и проверка знаний.</w:t>
            </w:r>
          </w:p>
        </w:tc>
        <w:tc>
          <w:tcPr>
            <w:tcW w:w="592" w:type="dxa"/>
          </w:tcPr>
          <w:p w:rsidR="00557333" w:rsidRDefault="00557333">
            <w:r>
              <w:t>1</w:t>
            </w:r>
          </w:p>
        </w:tc>
        <w:tc>
          <w:tcPr>
            <w:tcW w:w="567" w:type="dxa"/>
          </w:tcPr>
          <w:p w:rsidR="00557333" w:rsidRDefault="00557333"/>
        </w:tc>
        <w:tc>
          <w:tcPr>
            <w:tcW w:w="7230" w:type="dxa"/>
            <w:vMerge/>
          </w:tcPr>
          <w:p w:rsidR="00557333" w:rsidRDefault="00557333"/>
        </w:tc>
        <w:tc>
          <w:tcPr>
            <w:tcW w:w="850" w:type="dxa"/>
          </w:tcPr>
          <w:p w:rsidR="00557333" w:rsidRDefault="00557333"/>
        </w:tc>
      </w:tr>
      <w:tr w:rsidR="00157914" w:rsidTr="00E25FF5">
        <w:tc>
          <w:tcPr>
            <w:tcW w:w="7668" w:type="dxa"/>
            <w:gridSpan w:val="4"/>
          </w:tcPr>
          <w:p w:rsidR="00157914" w:rsidRDefault="00157914">
            <w:r>
              <w:rPr>
                <w:b/>
                <w:color w:val="244061"/>
                <w:sz w:val="24"/>
              </w:rPr>
              <w:t xml:space="preserve">Глава </w:t>
            </w:r>
            <w:r w:rsidRPr="001D42B1">
              <w:rPr>
                <w:b/>
                <w:color w:val="244061"/>
                <w:sz w:val="24"/>
                <w:lang w:val="en-US"/>
              </w:rPr>
              <w:t>IV</w:t>
            </w:r>
            <w:r w:rsidRPr="001D42B1">
              <w:rPr>
                <w:b/>
                <w:color w:val="244061"/>
                <w:sz w:val="24"/>
              </w:rPr>
              <w:t xml:space="preserve">. Россия </w:t>
            </w:r>
            <w:r>
              <w:rPr>
                <w:b/>
                <w:color w:val="244061"/>
                <w:sz w:val="24"/>
              </w:rPr>
              <w:t>после Петра Великого (4 часа)</w:t>
            </w:r>
          </w:p>
        </w:tc>
        <w:tc>
          <w:tcPr>
            <w:tcW w:w="7230" w:type="dxa"/>
            <w:vMerge w:val="restart"/>
          </w:tcPr>
          <w:p w:rsidR="00157914" w:rsidRPr="001D42B1" w:rsidRDefault="00157914" w:rsidP="00157914">
            <w:pPr>
              <w:spacing w:line="360" w:lineRule="auto"/>
              <w:rPr>
                <w:color w:val="244061"/>
                <w:sz w:val="24"/>
              </w:rPr>
            </w:pPr>
            <w:r w:rsidRPr="001D42B1">
              <w:rPr>
                <w:color w:val="244061"/>
                <w:sz w:val="24"/>
              </w:rPr>
              <w:t xml:space="preserve">Гвардейцы, </w:t>
            </w:r>
          </w:p>
          <w:p w:rsidR="00157914" w:rsidRDefault="00157914" w:rsidP="00157914">
            <w:r w:rsidRPr="001D42B1">
              <w:rPr>
                <w:color w:val="244061"/>
                <w:sz w:val="24"/>
              </w:rPr>
              <w:t>Верховный тайный совет, кондиции</w:t>
            </w:r>
            <w:r>
              <w:rPr>
                <w:color w:val="244061"/>
                <w:sz w:val="24"/>
              </w:rPr>
              <w:t>.</w:t>
            </w:r>
          </w:p>
        </w:tc>
        <w:tc>
          <w:tcPr>
            <w:tcW w:w="850" w:type="dxa"/>
          </w:tcPr>
          <w:p w:rsidR="00157914" w:rsidRDefault="00157914"/>
        </w:tc>
      </w:tr>
      <w:tr w:rsidR="00157914" w:rsidTr="00D5632F">
        <w:tc>
          <w:tcPr>
            <w:tcW w:w="636" w:type="dxa"/>
          </w:tcPr>
          <w:p w:rsidR="00157914" w:rsidRDefault="00157914">
            <w:r>
              <w:t>2</w:t>
            </w:r>
            <w:r w:rsidR="00C864AF">
              <w:t>8</w:t>
            </w:r>
          </w:p>
        </w:tc>
        <w:tc>
          <w:tcPr>
            <w:tcW w:w="5873" w:type="dxa"/>
          </w:tcPr>
          <w:p w:rsidR="00157914" w:rsidRPr="00157914" w:rsidRDefault="00157914" w:rsidP="00157914">
            <w:pPr>
              <w:spacing w:line="360" w:lineRule="auto"/>
              <w:jc w:val="both"/>
              <w:rPr>
                <w:color w:val="244061"/>
                <w:sz w:val="24"/>
              </w:rPr>
            </w:pPr>
            <w:r w:rsidRPr="001D42B1">
              <w:rPr>
                <w:color w:val="244061"/>
                <w:sz w:val="24"/>
              </w:rPr>
              <w:t xml:space="preserve">Наследники Петра </w:t>
            </w:r>
            <w:r w:rsidRPr="001D42B1">
              <w:rPr>
                <w:color w:val="244061"/>
                <w:sz w:val="24"/>
                <w:lang w:val="en-US"/>
              </w:rPr>
              <w:t>I</w:t>
            </w:r>
            <w:r w:rsidRPr="001D42B1">
              <w:rPr>
                <w:color w:val="244061"/>
                <w:sz w:val="24"/>
              </w:rPr>
              <w:t>.</w:t>
            </w:r>
          </w:p>
        </w:tc>
        <w:tc>
          <w:tcPr>
            <w:tcW w:w="592" w:type="dxa"/>
          </w:tcPr>
          <w:p w:rsidR="00157914" w:rsidRDefault="00C864AF">
            <w:r>
              <w:t>1</w:t>
            </w:r>
          </w:p>
        </w:tc>
        <w:tc>
          <w:tcPr>
            <w:tcW w:w="567" w:type="dxa"/>
          </w:tcPr>
          <w:p w:rsidR="00157914" w:rsidRDefault="00157914"/>
        </w:tc>
        <w:tc>
          <w:tcPr>
            <w:tcW w:w="7230" w:type="dxa"/>
            <w:vMerge/>
          </w:tcPr>
          <w:p w:rsidR="00157914" w:rsidRDefault="00157914"/>
        </w:tc>
        <w:tc>
          <w:tcPr>
            <w:tcW w:w="850" w:type="dxa"/>
          </w:tcPr>
          <w:p w:rsidR="00157914" w:rsidRDefault="00C864AF">
            <w:r>
              <w:t>§</w:t>
            </w:r>
            <w:r w:rsidR="00E85968">
              <w:t>26</w:t>
            </w:r>
          </w:p>
        </w:tc>
      </w:tr>
      <w:tr w:rsidR="00157914" w:rsidTr="00D5632F">
        <w:tc>
          <w:tcPr>
            <w:tcW w:w="636" w:type="dxa"/>
          </w:tcPr>
          <w:p w:rsidR="00157914" w:rsidRDefault="00157914">
            <w:r>
              <w:t>2</w:t>
            </w:r>
            <w:r w:rsidR="00C864AF">
              <w:t>9</w:t>
            </w:r>
          </w:p>
        </w:tc>
        <w:tc>
          <w:tcPr>
            <w:tcW w:w="5873" w:type="dxa"/>
          </w:tcPr>
          <w:p w:rsidR="00157914" w:rsidRPr="00157914" w:rsidRDefault="00157914" w:rsidP="00157914">
            <w:pPr>
              <w:spacing w:line="360" w:lineRule="auto"/>
              <w:jc w:val="both"/>
              <w:rPr>
                <w:color w:val="244061"/>
                <w:sz w:val="24"/>
              </w:rPr>
            </w:pPr>
            <w:r w:rsidRPr="001D42B1">
              <w:rPr>
                <w:color w:val="244061"/>
                <w:sz w:val="24"/>
              </w:rPr>
              <w:t>Правление императрицы Анны Иоанновны.</w:t>
            </w:r>
          </w:p>
        </w:tc>
        <w:tc>
          <w:tcPr>
            <w:tcW w:w="592" w:type="dxa"/>
          </w:tcPr>
          <w:p w:rsidR="00157914" w:rsidRDefault="00C864AF">
            <w:r>
              <w:t>1</w:t>
            </w:r>
          </w:p>
        </w:tc>
        <w:tc>
          <w:tcPr>
            <w:tcW w:w="567" w:type="dxa"/>
          </w:tcPr>
          <w:p w:rsidR="00157914" w:rsidRDefault="00157914"/>
        </w:tc>
        <w:tc>
          <w:tcPr>
            <w:tcW w:w="7230" w:type="dxa"/>
            <w:vMerge/>
          </w:tcPr>
          <w:p w:rsidR="00157914" w:rsidRDefault="00157914"/>
        </w:tc>
        <w:tc>
          <w:tcPr>
            <w:tcW w:w="850" w:type="dxa"/>
          </w:tcPr>
          <w:p w:rsidR="00157914" w:rsidRDefault="00C864AF">
            <w:r>
              <w:t>§</w:t>
            </w:r>
            <w:r w:rsidR="00E85968">
              <w:t>27</w:t>
            </w:r>
          </w:p>
        </w:tc>
      </w:tr>
      <w:tr w:rsidR="00157914" w:rsidTr="00D5632F">
        <w:tc>
          <w:tcPr>
            <w:tcW w:w="636" w:type="dxa"/>
          </w:tcPr>
          <w:p w:rsidR="00157914" w:rsidRDefault="00C864AF">
            <w:r>
              <w:t>30</w:t>
            </w:r>
          </w:p>
        </w:tc>
        <w:tc>
          <w:tcPr>
            <w:tcW w:w="5873" w:type="dxa"/>
          </w:tcPr>
          <w:p w:rsidR="00157914" w:rsidRPr="00157914" w:rsidRDefault="00157914" w:rsidP="00157914">
            <w:pPr>
              <w:spacing w:line="360" w:lineRule="auto"/>
              <w:jc w:val="both"/>
              <w:rPr>
                <w:color w:val="244061"/>
                <w:sz w:val="24"/>
              </w:rPr>
            </w:pPr>
            <w:proofErr w:type="spellStart"/>
            <w:r w:rsidRPr="001D42B1">
              <w:rPr>
                <w:color w:val="244061"/>
                <w:sz w:val="24"/>
              </w:rPr>
              <w:t>Брауншвейгское</w:t>
            </w:r>
            <w:proofErr w:type="spellEnd"/>
            <w:r w:rsidRPr="001D42B1">
              <w:rPr>
                <w:color w:val="244061"/>
                <w:sz w:val="24"/>
              </w:rPr>
              <w:t xml:space="preserve"> семейство.</w:t>
            </w:r>
          </w:p>
        </w:tc>
        <w:tc>
          <w:tcPr>
            <w:tcW w:w="592" w:type="dxa"/>
          </w:tcPr>
          <w:p w:rsidR="00157914" w:rsidRDefault="00C864AF">
            <w:r>
              <w:t>1</w:t>
            </w:r>
          </w:p>
        </w:tc>
        <w:tc>
          <w:tcPr>
            <w:tcW w:w="567" w:type="dxa"/>
          </w:tcPr>
          <w:p w:rsidR="00157914" w:rsidRDefault="00157914"/>
        </w:tc>
        <w:tc>
          <w:tcPr>
            <w:tcW w:w="7230" w:type="dxa"/>
            <w:vMerge/>
          </w:tcPr>
          <w:p w:rsidR="00157914" w:rsidRDefault="00157914"/>
        </w:tc>
        <w:tc>
          <w:tcPr>
            <w:tcW w:w="850" w:type="dxa"/>
          </w:tcPr>
          <w:p w:rsidR="00157914" w:rsidRDefault="00C864AF">
            <w:r>
              <w:t>§</w:t>
            </w:r>
            <w:r w:rsidR="00E85968">
              <w:t>28</w:t>
            </w:r>
          </w:p>
        </w:tc>
      </w:tr>
      <w:tr w:rsidR="00157914" w:rsidTr="00D5632F">
        <w:tc>
          <w:tcPr>
            <w:tcW w:w="636" w:type="dxa"/>
          </w:tcPr>
          <w:p w:rsidR="00157914" w:rsidRDefault="00157914">
            <w:r>
              <w:t>3</w:t>
            </w:r>
            <w:r w:rsidR="00C864AF">
              <w:t>1</w:t>
            </w:r>
          </w:p>
        </w:tc>
        <w:tc>
          <w:tcPr>
            <w:tcW w:w="5873" w:type="dxa"/>
          </w:tcPr>
          <w:p w:rsidR="00157914" w:rsidRDefault="00157914">
            <w:r>
              <w:rPr>
                <w:color w:val="244061"/>
                <w:sz w:val="24"/>
              </w:rPr>
              <w:t>Императрица</w:t>
            </w:r>
            <w:r w:rsidRPr="001D42B1">
              <w:rPr>
                <w:color w:val="244061"/>
                <w:sz w:val="24"/>
              </w:rPr>
              <w:t xml:space="preserve"> Елизавет</w:t>
            </w:r>
            <w:r>
              <w:rPr>
                <w:color w:val="244061"/>
                <w:sz w:val="24"/>
              </w:rPr>
              <w:t>а</w:t>
            </w:r>
            <w:r w:rsidRPr="001D42B1">
              <w:rPr>
                <w:color w:val="244061"/>
                <w:sz w:val="24"/>
              </w:rPr>
              <w:t xml:space="preserve"> Петровн</w:t>
            </w:r>
            <w:r>
              <w:rPr>
                <w:color w:val="244061"/>
                <w:sz w:val="24"/>
              </w:rPr>
              <w:t>а</w:t>
            </w:r>
          </w:p>
        </w:tc>
        <w:tc>
          <w:tcPr>
            <w:tcW w:w="592" w:type="dxa"/>
          </w:tcPr>
          <w:p w:rsidR="00157914" w:rsidRDefault="00C864AF">
            <w:r>
              <w:t>1</w:t>
            </w:r>
          </w:p>
        </w:tc>
        <w:tc>
          <w:tcPr>
            <w:tcW w:w="567" w:type="dxa"/>
          </w:tcPr>
          <w:p w:rsidR="00157914" w:rsidRDefault="00157914"/>
        </w:tc>
        <w:tc>
          <w:tcPr>
            <w:tcW w:w="7230" w:type="dxa"/>
            <w:vMerge/>
          </w:tcPr>
          <w:p w:rsidR="00157914" w:rsidRDefault="00157914"/>
        </w:tc>
        <w:tc>
          <w:tcPr>
            <w:tcW w:w="850" w:type="dxa"/>
          </w:tcPr>
          <w:p w:rsidR="00157914" w:rsidRDefault="00C864AF">
            <w:r>
              <w:t>§</w:t>
            </w:r>
            <w:r w:rsidR="00E85968">
              <w:t>29</w:t>
            </w:r>
          </w:p>
        </w:tc>
      </w:tr>
      <w:tr w:rsidR="00157914" w:rsidTr="002C142D">
        <w:tc>
          <w:tcPr>
            <w:tcW w:w="7668" w:type="dxa"/>
            <w:gridSpan w:val="4"/>
          </w:tcPr>
          <w:p w:rsidR="00157914" w:rsidRDefault="00157914">
            <w:r>
              <w:rPr>
                <w:b/>
                <w:color w:val="244061"/>
                <w:sz w:val="24"/>
              </w:rPr>
              <w:t>Глава</w:t>
            </w:r>
            <w:r w:rsidRPr="001D42B1">
              <w:rPr>
                <w:b/>
                <w:color w:val="244061"/>
                <w:sz w:val="24"/>
                <w:lang w:val="en-US"/>
              </w:rPr>
              <w:t xml:space="preserve"> VI</w:t>
            </w:r>
            <w:r w:rsidRPr="001D42B1">
              <w:rPr>
                <w:b/>
                <w:color w:val="244061"/>
                <w:sz w:val="24"/>
              </w:rPr>
              <w:t>.</w:t>
            </w:r>
            <w:r>
              <w:rPr>
                <w:b/>
                <w:color w:val="244061"/>
                <w:sz w:val="24"/>
              </w:rPr>
              <w:t xml:space="preserve"> «Золотой век» Екатерины Великой.</w:t>
            </w:r>
          </w:p>
        </w:tc>
        <w:tc>
          <w:tcPr>
            <w:tcW w:w="7230" w:type="dxa"/>
          </w:tcPr>
          <w:p w:rsidR="00157914" w:rsidRDefault="00157914"/>
        </w:tc>
        <w:tc>
          <w:tcPr>
            <w:tcW w:w="850" w:type="dxa"/>
          </w:tcPr>
          <w:p w:rsidR="00157914" w:rsidRDefault="00157914"/>
        </w:tc>
      </w:tr>
      <w:tr w:rsidR="00157914" w:rsidTr="00D5632F">
        <w:tc>
          <w:tcPr>
            <w:tcW w:w="636" w:type="dxa"/>
          </w:tcPr>
          <w:p w:rsidR="00157914" w:rsidRDefault="00157914">
            <w:r>
              <w:t>3</w:t>
            </w:r>
            <w:r w:rsidR="00C864AF">
              <w:t>2</w:t>
            </w:r>
          </w:p>
        </w:tc>
        <w:tc>
          <w:tcPr>
            <w:tcW w:w="5873" w:type="dxa"/>
          </w:tcPr>
          <w:p w:rsidR="00157914" w:rsidRPr="00157914" w:rsidRDefault="00157914" w:rsidP="00157914">
            <w:pPr>
              <w:spacing w:line="360" w:lineRule="auto"/>
              <w:jc w:val="both"/>
              <w:rPr>
                <w:color w:val="244061"/>
                <w:sz w:val="24"/>
              </w:rPr>
            </w:pPr>
            <w:r w:rsidRPr="001D42B1">
              <w:rPr>
                <w:color w:val="244061"/>
                <w:sz w:val="24"/>
              </w:rPr>
              <w:t xml:space="preserve">Император Петр </w:t>
            </w:r>
            <w:r w:rsidRPr="001D42B1">
              <w:rPr>
                <w:color w:val="244061"/>
                <w:sz w:val="24"/>
                <w:lang w:val="en-US"/>
              </w:rPr>
              <w:t>III</w:t>
            </w:r>
            <w:r w:rsidRPr="001D42B1">
              <w:rPr>
                <w:color w:val="244061"/>
                <w:sz w:val="24"/>
              </w:rPr>
              <w:t xml:space="preserve">. </w:t>
            </w:r>
          </w:p>
        </w:tc>
        <w:tc>
          <w:tcPr>
            <w:tcW w:w="592" w:type="dxa"/>
          </w:tcPr>
          <w:p w:rsidR="00157914" w:rsidRDefault="00C864AF">
            <w:r>
              <w:t>1</w:t>
            </w:r>
          </w:p>
        </w:tc>
        <w:tc>
          <w:tcPr>
            <w:tcW w:w="567" w:type="dxa"/>
          </w:tcPr>
          <w:p w:rsidR="00157914" w:rsidRDefault="00157914"/>
        </w:tc>
        <w:tc>
          <w:tcPr>
            <w:tcW w:w="7230" w:type="dxa"/>
            <w:vMerge w:val="restart"/>
          </w:tcPr>
          <w:p w:rsidR="00157914" w:rsidRPr="001D42B1" w:rsidRDefault="00157914" w:rsidP="00157914">
            <w:pPr>
              <w:spacing w:line="360" w:lineRule="auto"/>
              <w:rPr>
                <w:color w:val="244061"/>
                <w:sz w:val="24"/>
              </w:rPr>
            </w:pPr>
            <w:r w:rsidRPr="001D42B1">
              <w:rPr>
                <w:color w:val="244061"/>
                <w:sz w:val="24"/>
              </w:rPr>
              <w:t xml:space="preserve">Уложенная комиссия, </w:t>
            </w:r>
          </w:p>
          <w:p w:rsidR="00157914" w:rsidRDefault="00157914" w:rsidP="00157914">
            <w:r w:rsidRPr="001D42B1">
              <w:rPr>
                <w:color w:val="244061"/>
                <w:sz w:val="24"/>
              </w:rPr>
              <w:t xml:space="preserve">фаворит, крестьяне- отходники, </w:t>
            </w:r>
            <w:proofErr w:type="spellStart"/>
            <w:r w:rsidRPr="001D42B1">
              <w:rPr>
                <w:color w:val="244061"/>
                <w:sz w:val="24"/>
              </w:rPr>
              <w:t>капиталистные</w:t>
            </w:r>
            <w:proofErr w:type="spellEnd"/>
            <w:r w:rsidRPr="001D42B1">
              <w:rPr>
                <w:color w:val="244061"/>
                <w:sz w:val="24"/>
              </w:rPr>
              <w:t xml:space="preserve"> крестьяне, барщина, оброк</w:t>
            </w:r>
          </w:p>
        </w:tc>
        <w:tc>
          <w:tcPr>
            <w:tcW w:w="850" w:type="dxa"/>
          </w:tcPr>
          <w:p w:rsidR="00157914" w:rsidRDefault="00E85968">
            <w:r>
              <w:t>§31</w:t>
            </w:r>
          </w:p>
        </w:tc>
      </w:tr>
      <w:tr w:rsidR="00157914" w:rsidTr="00D5632F">
        <w:tc>
          <w:tcPr>
            <w:tcW w:w="636" w:type="dxa"/>
          </w:tcPr>
          <w:p w:rsidR="00157914" w:rsidRDefault="00157914">
            <w:r>
              <w:t>3</w:t>
            </w:r>
            <w:r w:rsidR="00C864AF">
              <w:t>3</w:t>
            </w:r>
          </w:p>
        </w:tc>
        <w:tc>
          <w:tcPr>
            <w:tcW w:w="5873" w:type="dxa"/>
          </w:tcPr>
          <w:p w:rsidR="00157914" w:rsidRPr="00157914" w:rsidRDefault="00E85968" w:rsidP="00157914">
            <w:pPr>
              <w:spacing w:line="360" w:lineRule="auto"/>
              <w:jc w:val="both"/>
              <w:rPr>
                <w:color w:val="244061"/>
                <w:sz w:val="24"/>
              </w:rPr>
            </w:pPr>
            <w:r>
              <w:rPr>
                <w:color w:val="244061"/>
                <w:sz w:val="24"/>
              </w:rPr>
              <w:t>Екатерина</w:t>
            </w:r>
            <w:r w:rsidR="00157914" w:rsidRPr="001D42B1">
              <w:rPr>
                <w:color w:val="244061"/>
                <w:sz w:val="24"/>
              </w:rPr>
              <w:t xml:space="preserve"> </w:t>
            </w:r>
            <w:r w:rsidR="00157914" w:rsidRPr="001D42B1">
              <w:rPr>
                <w:color w:val="244061"/>
                <w:sz w:val="24"/>
                <w:lang w:val="en-US"/>
              </w:rPr>
              <w:t>II</w:t>
            </w:r>
            <w:r w:rsidR="00157914">
              <w:rPr>
                <w:color w:val="244061"/>
                <w:sz w:val="24"/>
              </w:rPr>
              <w:t>- личность и эпоха</w:t>
            </w:r>
            <w:r w:rsidR="00157914" w:rsidRPr="001D42B1">
              <w:rPr>
                <w:color w:val="244061"/>
                <w:sz w:val="24"/>
              </w:rPr>
              <w:t>.</w:t>
            </w:r>
          </w:p>
        </w:tc>
        <w:tc>
          <w:tcPr>
            <w:tcW w:w="592" w:type="dxa"/>
          </w:tcPr>
          <w:p w:rsidR="00157914" w:rsidRDefault="00C864AF">
            <w:r>
              <w:t>1</w:t>
            </w:r>
          </w:p>
        </w:tc>
        <w:tc>
          <w:tcPr>
            <w:tcW w:w="567" w:type="dxa"/>
          </w:tcPr>
          <w:p w:rsidR="00157914" w:rsidRDefault="00157914"/>
        </w:tc>
        <w:tc>
          <w:tcPr>
            <w:tcW w:w="7230" w:type="dxa"/>
            <w:vMerge/>
          </w:tcPr>
          <w:p w:rsidR="00157914" w:rsidRDefault="00157914"/>
        </w:tc>
        <w:tc>
          <w:tcPr>
            <w:tcW w:w="850" w:type="dxa"/>
          </w:tcPr>
          <w:p w:rsidR="00157914" w:rsidRDefault="00E85968">
            <w:r>
              <w:t>§32</w:t>
            </w:r>
          </w:p>
        </w:tc>
      </w:tr>
      <w:tr w:rsidR="00157914" w:rsidTr="00D5632F">
        <w:tc>
          <w:tcPr>
            <w:tcW w:w="636" w:type="dxa"/>
          </w:tcPr>
          <w:p w:rsidR="00157914" w:rsidRDefault="00157914">
            <w:r>
              <w:t>3</w:t>
            </w:r>
            <w:r w:rsidR="00C864AF">
              <w:t>4</w:t>
            </w:r>
          </w:p>
        </w:tc>
        <w:tc>
          <w:tcPr>
            <w:tcW w:w="5873" w:type="dxa"/>
          </w:tcPr>
          <w:p w:rsidR="00157914" w:rsidRDefault="00157914">
            <w:r>
              <w:rPr>
                <w:color w:val="244061"/>
                <w:sz w:val="24"/>
              </w:rPr>
              <w:t>Внешняя политика при Екатерине</w:t>
            </w:r>
            <w:r w:rsidRPr="001A0270">
              <w:rPr>
                <w:color w:val="244061"/>
                <w:sz w:val="24"/>
              </w:rPr>
              <w:t xml:space="preserve"> </w:t>
            </w:r>
            <w:r w:rsidRPr="001D42B1">
              <w:rPr>
                <w:color w:val="244061"/>
                <w:sz w:val="24"/>
                <w:lang w:val="en-US"/>
              </w:rPr>
              <w:t>II</w:t>
            </w:r>
            <w:r>
              <w:rPr>
                <w:color w:val="244061"/>
                <w:sz w:val="24"/>
              </w:rPr>
              <w:t>.</w:t>
            </w:r>
          </w:p>
        </w:tc>
        <w:tc>
          <w:tcPr>
            <w:tcW w:w="592" w:type="dxa"/>
          </w:tcPr>
          <w:p w:rsidR="00157914" w:rsidRDefault="00C864AF">
            <w:r>
              <w:t>1</w:t>
            </w:r>
          </w:p>
        </w:tc>
        <w:tc>
          <w:tcPr>
            <w:tcW w:w="567" w:type="dxa"/>
          </w:tcPr>
          <w:p w:rsidR="00157914" w:rsidRDefault="00157914"/>
        </w:tc>
        <w:tc>
          <w:tcPr>
            <w:tcW w:w="7230" w:type="dxa"/>
            <w:vMerge/>
          </w:tcPr>
          <w:p w:rsidR="00157914" w:rsidRDefault="00157914"/>
        </w:tc>
        <w:tc>
          <w:tcPr>
            <w:tcW w:w="850" w:type="dxa"/>
          </w:tcPr>
          <w:p w:rsidR="00157914" w:rsidRDefault="00E85968">
            <w:r>
              <w:t>§33</w:t>
            </w:r>
          </w:p>
        </w:tc>
      </w:tr>
      <w:tr w:rsidR="00157914" w:rsidTr="00D5632F">
        <w:tc>
          <w:tcPr>
            <w:tcW w:w="636" w:type="dxa"/>
          </w:tcPr>
          <w:p w:rsidR="00157914" w:rsidRDefault="00157914">
            <w:r>
              <w:t>3</w:t>
            </w:r>
            <w:r w:rsidR="00C864AF">
              <w:t>5</w:t>
            </w:r>
          </w:p>
        </w:tc>
        <w:tc>
          <w:tcPr>
            <w:tcW w:w="5873" w:type="dxa"/>
          </w:tcPr>
          <w:p w:rsidR="00157914" w:rsidRPr="00157914" w:rsidRDefault="00157914" w:rsidP="00157914">
            <w:pPr>
              <w:spacing w:line="360" w:lineRule="auto"/>
              <w:jc w:val="both"/>
              <w:rPr>
                <w:color w:val="244061"/>
                <w:sz w:val="24"/>
              </w:rPr>
            </w:pPr>
            <w:r>
              <w:rPr>
                <w:color w:val="244061"/>
                <w:sz w:val="24"/>
              </w:rPr>
              <w:t>Движение Е.И.</w:t>
            </w:r>
            <w:r w:rsidRPr="001D42B1">
              <w:rPr>
                <w:color w:val="244061"/>
                <w:sz w:val="24"/>
              </w:rPr>
              <w:t xml:space="preserve"> Пугачёва.</w:t>
            </w:r>
          </w:p>
        </w:tc>
        <w:tc>
          <w:tcPr>
            <w:tcW w:w="592" w:type="dxa"/>
          </w:tcPr>
          <w:p w:rsidR="00157914" w:rsidRDefault="00C864AF">
            <w:r>
              <w:t>1</w:t>
            </w:r>
          </w:p>
        </w:tc>
        <w:tc>
          <w:tcPr>
            <w:tcW w:w="567" w:type="dxa"/>
          </w:tcPr>
          <w:p w:rsidR="00157914" w:rsidRDefault="00157914"/>
        </w:tc>
        <w:tc>
          <w:tcPr>
            <w:tcW w:w="7230" w:type="dxa"/>
            <w:vMerge/>
          </w:tcPr>
          <w:p w:rsidR="00157914" w:rsidRDefault="00157914"/>
        </w:tc>
        <w:tc>
          <w:tcPr>
            <w:tcW w:w="850" w:type="dxa"/>
          </w:tcPr>
          <w:p w:rsidR="00157914" w:rsidRDefault="00E85968">
            <w:r>
              <w:t>§34</w:t>
            </w:r>
          </w:p>
        </w:tc>
      </w:tr>
      <w:tr w:rsidR="00157914" w:rsidTr="00D5632F">
        <w:tc>
          <w:tcPr>
            <w:tcW w:w="636" w:type="dxa"/>
          </w:tcPr>
          <w:p w:rsidR="00157914" w:rsidRDefault="00157914">
            <w:r>
              <w:t>3</w:t>
            </w:r>
            <w:r w:rsidR="00C864AF">
              <w:t>6</w:t>
            </w:r>
          </w:p>
        </w:tc>
        <w:tc>
          <w:tcPr>
            <w:tcW w:w="5873" w:type="dxa"/>
          </w:tcPr>
          <w:p w:rsidR="00157914" w:rsidRPr="00157914" w:rsidRDefault="00157914" w:rsidP="00157914">
            <w:pPr>
              <w:spacing w:line="360" w:lineRule="auto"/>
              <w:jc w:val="both"/>
              <w:rPr>
                <w:color w:val="244061"/>
                <w:sz w:val="24"/>
              </w:rPr>
            </w:pPr>
            <w:r w:rsidRPr="001D42B1">
              <w:rPr>
                <w:color w:val="244061"/>
                <w:sz w:val="24"/>
              </w:rPr>
              <w:t>Вн</w:t>
            </w:r>
            <w:r>
              <w:rPr>
                <w:color w:val="244061"/>
                <w:sz w:val="24"/>
              </w:rPr>
              <w:t>утренняя</w:t>
            </w:r>
            <w:r w:rsidRPr="001D42B1">
              <w:rPr>
                <w:color w:val="244061"/>
                <w:sz w:val="24"/>
              </w:rPr>
              <w:t xml:space="preserve"> политика Екатерины </w:t>
            </w:r>
            <w:r w:rsidRPr="001D42B1">
              <w:rPr>
                <w:color w:val="244061"/>
                <w:sz w:val="24"/>
                <w:lang w:val="en-US"/>
              </w:rPr>
              <w:t>II</w:t>
            </w:r>
            <w:r w:rsidRPr="001D42B1">
              <w:rPr>
                <w:color w:val="244061"/>
                <w:sz w:val="24"/>
              </w:rPr>
              <w:t>.</w:t>
            </w:r>
          </w:p>
        </w:tc>
        <w:tc>
          <w:tcPr>
            <w:tcW w:w="592" w:type="dxa"/>
          </w:tcPr>
          <w:p w:rsidR="00157914" w:rsidRDefault="00C864AF">
            <w:r>
              <w:t>1</w:t>
            </w:r>
          </w:p>
        </w:tc>
        <w:tc>
          <w:tcPr>
            <w:tcW w:w="567" w:type="dxa"/>
          </w:tcPr>
          <w:p w:rsidR="00157914" w:rsidRDefault="00157914"/>
        </w:tc>
        <w:tc>
          <w:tcPr>
            <w:tcW w:w="7230" w:type="dxa"/>
            <w:vMerge/>
          </w:tcPr>
          <w:p w:rsidR="00157914" w:rsidRDefault="00157914"/>
        </w:tc>
        <w:tc>
          <w:tcPr>
            <w:tcW w:w="850" w:type="dxa"/>
          </w:tcPr>
          <w:p w:rsidR="00157914" w:rsidRDefault="00E85968">
            <w:r>
              <w:t>§35</w:t>
            </w:r>
          </w:p>
        </w:tc>
      </w:tr>
      <w:tr w:rsidR="00157914" w:rsidTr="00D5632F">
        <w:tc>
          <w:tcPr>
            <w:tcW w:w="636" w:type="dxa"/>
          </w:tcPr>
          <w:p w:rsidR="00157914" w:rsidRDefault="00157914">
            <w:r>
              <w:t>3</w:t>
            </w:r>
            <w:r w:rsidR="00C864AF">
              <w:t>7</w:t>
            </w:r>
          </w:p>
        </w:tc>
        <w:tc>
          <w:tcPr>
            <w:tcW w:w="5873" w:type="dxa"/>
          </w:tcPr>
          <w:p w:rsidR="00157914" w:rsidRPr="00157914" w:rsidRDefault="00157914" w:rsidP="00157914">
            <w:pPr>
              <w:spacing w:line="360" w:lineRule="auto"/>
              <w:jc w:val="both"/>
              <w:rPr>
                <w:color w:val="244061"/>
                <w:sz w:val="24"/>
              </w:rPr>
            </w:pPr>
            <w:r>
              <w:rPr>
                <w:color w:val="244061"/>
                <w:sz w:val="24"/>
              </w:rPr>
              <w:t>Правление</w:t>
            </w:r>
            <w:r w:rsidRPr="001D42B1">
              <w:rPr>
                <w:color w:val="244061"/>
                <w:sz w:val="24"/>
              </w:rPr>
              <w:t xml:space="preserve"> Павла </w:t>
            </w:r>
            <w:r w:rsidRPr="001D42B1">
              <w:rPr>
                <w:color w:val="244061"/>
                <w:sz w:val="24"/>
                <w:lang w:val="en-US"/>
              </w:rPr>
              <w:t>I</w:t>
            </w:r>
            <w:r w:rsidRPr="001D42B1">
              <w:rPr>
                <w:color w:val="244061"/>
                <w:sz w:val="24"/>
              </w:rPr>
              <w:t>.</w:t>
            </w:r>
          </w:p>
        </w:tc>
        <w:tc>
          <w:tcPr>
            <w:tcW w:w="592" w:type="dxa"/>
          </w:tcPr>
          <w:p w:rsidR="00157914" w:rsidRDefault="00C864AF">
            <w:r>
              <w:t>1</w:t>
            </w:r>
          </w:p>
        </w:tc>
        <w:tc>
          <w:tcPr>
            <w:tcW w:w="567" w:type="dxa"/>
          </w:tcPr>
          <w:p w:rsidR="00157914" w:rsidRDefault="00157914"/>
        </w:tc>
        <w:tc>
          <w:tcPr>
            <w:tcW w:w="7230" w:type="dxa"/>
            <w:vMerge/>
          </w:tcPr>
          <w:p w:rsidR="00157914" w:rsidRDefault="00157914"/>
        </w:tc>
        <w:tc>
          <w:tcPr>
            <w:tcW w:w="850" w:type="dxa"/>
          </w:tcPr>
          <w:p w:rsidR="00157914" w:rsidRDefault="00E85968">
            <w:r>
              <w:t>§36</w:t>
            </w:r>
          </w:p>
        </w:tc>
      </w:tr>
      <w:tr w:rsidR="00157914" w:rsidTr="00D5632F">
        <w:tc>
          <w:tcPr>
            <w:tcW w:w="636" w:type="dxa"/>
          </w:tcPr>
          <w:p w:rsidR="00157914" w:rsidRDefault="00157914">
            <w:r>
              <w:t>3</w:t>
            </w:r>
            <w:r w:rsidR="00C864AF">
              <w:t>8</w:t>
            </w:r>
          </w:p>
        </w:tc>
        <w:tc>
          <w:tcPr>
            <w:tcW w:w="5873" w:type="dxa"/>
          </w:tcPr>
          <w:p w:rsidR="00157914" w:rsidRPr="00157914" w:rsidRDefault="00157914" w:rsidP="00E85968">
            <w:pPr>
              <w:spacing w:line="360" w:lineRule="auto"/>
              <w:jc w:val="both"/>
              <w:rPr>
                <w:color w:val="244061"/>
                <w:sz w:val="24"/>
              </w:rPr>
            </w:pPr>
            <w:r>
              <w:rPr>
                <w:color w:val="244061"/>
                <w:sz w:val="24"/>
              </w:rPr>
              <w:t>Просвещение</w:t>
            </w:r>
            <w:r w:rsidRPr="001D42B1">
              <w:rPr>
                <w:color w:val="244061"/>
                <w:sz w:val="24"/>
              </w:rPr>
              <w:t xml:space="preserve"> и наука </w:t>
            </w:r>
            <w:r w:rsidRPr="001D42B1">
              <w:rPr>
                <w:color w:val="244061"/>
                <w:sz w:val="24"/>
                <w:lang w:val="en-US"/>
              </w:rPr>
              <w:t>XVIII</w:t>
            </w:r>
            <w:r w:rsidRPr="001D42B1">
              <w:rPr>
                <w:color w:val="244061"/>
                <w:sz w:val="24"/>
              </w:rPr>
              <w:t xml:space="preserve"> в.</w:t>
            </w:r>
          </w:p>
        </w:tc>
        <w:tc>
          <w:tcPr>
            <w:tcW w:w="592" w:type="dxa"/>
          </w:tcPr>
          <w:p w:rsidR="00157914" w:rsidRDefault="00C864AF">
            <w:r>
              <w:t>1</w:t>
            </w:r>
          </w:p>
        </w:tc>
        <w:tc>
          <w:tcPr>
            <w:tcW w:w="567" w:type="dxa"/>
          </w:tcPr>
          <w:p w:rsidR="00157914" w:rsidRDefault="00157914"/>
        </w:tc>
        <w:tc>
          <w:tcPr>
            <w:tcW w:w="7230" w:type="dxa"/>
            <w:vMerge/>
          </w:tcPr>
          <w:p w:rsidR="00157914" w:rsidRDefault="00157914"/>
        </w:tc>
        <w:tc>
          <w:tcPr>
            <w:tcW w:w="850" w:type="dxa"/>
          </w:tcPr>
          <w:p w:rsidR="00157914" w:rsidRDefault="00E85968">
            <w:r>
              <w:t>§30, 37</w:t>
            </w:r>
          </w:p>
        </w:tc>
      </w:tr>
      <w:tr w:rsidR="00157914" w:rsidTr="00D5632F">
        <w:tc>
          <w:tcPr>
            <w:tcW w:w="636" w:type="dxa"/>
          </w:tcPr>
          <w:p w:rsidR="00157914" w:rsidRDefault="00157914">
            <w:r>
              <w:t>3</w:t>
            </w:r>
            <w:r w:rsidR="00C864AF">
              <w:t>9</w:t>
            </w:r>
          </w:p>
        </w:tc>
        <w:tc>
          <w:tcPr>
            <w:tcW w:w="5873" w:type="dxa"/>
          </w:tcPr>
          <w:p w:rsidR="00157914" w:rsidRPr="00157914" w:rsidRDefault="00157914" w:rsidP="00E85968">
            <w:pPr>
              <w:spacing w:line="360" w:lineRule="auto"/>
              <w:jc w:val="both"/>
              <w:rPr>
                <w:color w:val="244061"/>
                <w:sz w:val="24"/>
              </w:rPr>
            </w:pPr>
            <w:r>
              <w:rPr>
                <w:color w:val="244061"/>
                <w:sz w:val="24"/>
              </w:rPr>
              <w:t>Литература</w:t>
            </w:r>
            <w:r w:rsidRPr="001D42B1">
              <w:rPr>
                <w:color w:val="244061"/>
                <w:sz w:val="24"/>
              </w:rPr>
              <w:t xml:space="preserve"> и </w:t>
            </w:r>
            <w:r>
              <w:rPr>
                <w:color w:val="244061"/>
                <w:sz w:val="24"/>
              </w:rPr>
              <w:t>искусство</w:t>
            </w:r>
            <w:r w:rsidRPr="001D42B1">
              <w:rPr>
                <w:color w:val="244061"/>
                <w:sz w:val="24"/>
              </w:rPr>
              <w:t xml:space="preserve"> </w:t>
            </w:r>
            <w:r w:rsidRPr="001D42B1">
              <w:rPr>
                <w:color w:val="244061"/>
                <w:sz w:val="24"/>
                <w:lang w:val="en-US"/>
              </w:rPr>
              <w:t>XVIII</w:t>
            </w:r>
            <w:r w:rsidRPr="001D42B1">
              <w:rPr>
                <w:color w:val="244061"/>
                <w:sz w:val="24"/>
              </w:rPr>
              <w:t xml:space="preserve"> в.</w:t>
            </w:r>
          </w:p>
        </w:tc>
        <w:tc>
          <w:tcPr>
            <w:tcW w:w="592" w:type="dxa"/>
          </w:tcPr>
          <w:p w:rsidR="00157914" w:rsidRDefault="00C864AF">
            <w:r>
              <w:t>1</w:t>
            </w:r>
          </w:p>
        </w:tc>
        <w:tc>
          <w:tcPr>
            <w:tcW w:w="567" w:type="dxa"/>
          </w:tcPr>
          <w:p w:rsidR="00157914" w:rsidRDefault="00157914"/>
        </w:tc>
        <w:tc>
          <w:tcPr>
            <w:tcW w:w="7230" w:type="dxa"/>
            <w:vMerge/>
          </w:tcPr>
          <w:p w:rsidR="00157914" w:rsidRDefault="00157914"/>
        </w:tc>
        <w:tc>
          <w:tcPr>
            <w:tcW w:w="850" w:type="dxa"/>
          </w:tcPr>
          <w:p w:rsidR="00157914" w:rsidRDefault="00E85968">
            <w:r>
              <w:t>§38</w:t>
            </w:r>
          </w:p>
        </w:tc>
      </w:tr>
      <w:tr w:rsidR="00D5632F" w:rsidTr="00D5632F">
        <w:tc>
          <w:tcPr>
            <w:tcW w:w="636" w:type="dxa"/>
          </w:tcPr>
          <w:p w:rsidR="00D5632F" w:rsidRDefault="00C864AF">
            <w:r>
              <w:t>40</w:t>
            </w:r>
          </w:p>
        </w:tc>
        <w:tc>
          <w:tcPr>
            <w:tcW w:w="5873" w:type="dxa"/>
          </w:tcPr>
          <w:p w:rsidR="00D5632F" w:rsidRPr="00157914" w:rsidRDefault="00157914" w:rsidP="00157914">
            <w:pPr>
              <w:spacing w:line="360" w:lineRule="auto"/>
              <w:jc w:val="both"/>
              <w:rPr>
                <w:color w:val="244061"/>
                <w:sz w:val="24"/>
              </w:rPr>
            </w:pPr>
            <w:r w:rsidRPr="001D42B1">
              <w:rPr>
                <w:color w:val="244061"/>
                <w:sz w:val="24"/>
              </w:rPr>
              <w:t xml:space="preserve">Контрольная работа №1 «История России </w:t>
            </w:r>
            <w:r w:rsidRPr="001D42B1">
              <w:rPr>
                <w:color w:val="244061"/>
                <w:sz w:val="24"/>
                <w:lang w:val="en-US"/>
              </w:rPr>
              <w:t>XVII</w:t>
            </w:r>
            <w:r w:rsidRPr="001D42B1">
              <w:rPr>
                <w:color w:val="244061"/>
                <w:sz w:val="24"/>
              </w:rPr>
              <w:t xml:space="preserve"> - </w:t>
            </w:r>
            <w:r w:rsidRPr="001D42B1">
              <w:rPr>
                <w:color w:val="244061"/>
                <w:sz w:val="24"/>
                <w:lang w:val="en-US"/>
              </w:rPr>
              <w:t>XVIII</w:t>
            </w:r>
            <w:r w:rsidRPr="001D42B1">
              <w:rPr>
                <w:color w:val="244061"/>
                <w:sz w:val="24"/>
              </w:rPr>
              <w:t xml:space="preserve"> в».</w:t>
            </w:r>
          </w:p>
        </w:tc>
        <w:tc>
          <w:tcPr>
            <w:tcW w:w="592" w:type="dxa"/>
          </w:tcPr>
          <w:p w:rsidR="00D5632F" w:rsidRDefault="00C864AF">
            <w:r>
              <w:t>1</w:t>
            </w:r>
          </w:p>
        </w:tc>
        <w:tc>
          <w:tcPr>
            <w:tcW w:w="567" w:type="dxa"/>
          </w:tcPr>
          <w:p w:rsidR="00D5632F" w:rsidRDefault="00D5632F"/>
        </w:tc>
        <w:tc>
          <w:tcPr>
            <w:tcW w:w="7230" w:type="dxa"/>
          </w:tcPr>
          <w:p w:rsidR="00D5632F" w:rsidRDefault="00D5632F"/>
        </w:tc>
        <w:tc>
          <w:tcPr>
            <w:tcW w:w="850" w:type="dxa"/>
          </w:tcPr>
          <w:p w:rsidR="00D5632F" w:rsidRDefault="00D5632F"/>
        </w:tc>
      </w:tr>
    </w:tbl>
    <w:p w:rsidR="00D5632F" w:rsidRDefault="00D5632F"/>
    <w:sectPr w:rsidR="00D5632F" w:rsidSect="00D5632F">
      <w:pgSz w:w="16838" w:h="11906" w:orient="landscape"/>
      <w:pgMar w:top="1134"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5632F"/>
    <w:rsid w:val="00040FA5"/>
    <w:rsid w:val="000A35F4"/>
    <w:rsid w:val="000D3A76"/>
    <w:rsid w:val="00157914"/>
    <w:rsid w:val="00167A6D"/>
    <w:rsid w:val="004D76E0"/>
    <w:rsid w:val="004F7D78"/>
    <w:rsid w:val="00557333"/>
    <w:rsid w:val="0095118E"/>
    <w:rsid w:val="00C126CE"/>
    <w:rsid w:val="00C13277"/>
    <w:rsid w:val="00C864AF"/>
    <w:rsid w:val="00CD6C61"/>
    <w:rsid w:val="00D5632F"/>
    <w:rsid w:val="00E85968"/>
    <w:rsid w:val="00E95C46"/>
    <w:rsid w:val="00F31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2F"/>
    <w:pPr>
      <w:spacing w:after="0"/>
      <w:ind w:firstLine="0"/>
    </w:pPr>
    <w:rPr>
      <w:rFonts w:ascii="Times New Roman" w:eastAsia="Times New Roman" w:hAnsi="Times New Roman" w:cs="Times New Roman"/>
      <w:sz w:val="28"/>
      <w:szCs w:val="24"/>
      <w:lang w:eastAsia="ru-RU"/>
    </w:rPr>
  </w:style>
  <w:style w:type="paragraph" w:styleId="2">
    <w:name w:val="heading 2"/>
    <w:basedOn w:val="a"/>
    <w:next w:val="a"/>
    <w:link w:val="20"/>
    <w:autoRedefine/>
    <w:uiPriority w:val="9"/>
    <w:unhideWhenUsed/>
    <w:qFormat/>
    <w:rsid w:val="00C126CE"/>
    <w:pPr>
      <w:keepNext/>
      <w:keepLines/>
      <w:spacing w:before="200" w:line="276" w:lineRule="auto"/>
      <w:outlineLvl w:val="1"/>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26CE"/>
    <w:rPr>
      <w:rFonts w:asciiTheme="majorHAnsi" w:eastAsiaTheme="majorEastAsia" w:hAnsiTheme="majorHAnsi" w:cstheme="majorBidi"/>
      <w:b/>
      <w:bCs/>
      <w:sz w:val="26"/>
      <w:szCs w:val="26"/>
      <w:lang w:eastAsia="ru-RU"/>
    </w:rPr>
  </w:style>
  <w:style w:type="table" w:styleId="a3">
    <w:name w:val="Table Grid"/>
    <w:basedOn w:val="a1"/>
    <w:uiPriority w:val="59"/>
    <w:rsid w:val="00D5632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625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2012-09-21T18:01:00Z</dcterms:created>
  <dcterms:modified xsi:type="dcterms:W3CDTF">2012-09-21T18:59:00Z</dcterms:modified>
</cp:coreProperties>
</file>