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D" w:rsidRPr="005F0CD9" w:rsidRDefault="00A360CD" w:rsidP="00A36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Тип программы</w:t>
      </w:r>
      <w:r w:rsidRPr="005F0CD9">
        <w:rPr>
          <w:rFonts w:ascii="Times New Roman" w:hAnsi="Times New Roman" w:cs="Times New Roman"/>
          <w:sz w:val="24"/>
          <w:szCs w:val="24"/>
        </w:rPr>
        <w:t xml:space="preserve">:  </w:t>
      </w:r>
      <w:r w:rsidRPr="005F0CD9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  <w:r w:rsidR="005F0CD9" w:rsidRPr="005F0CD9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0CD" w:rsidRPr="005F0CD9" w:rsidRDefault="00A360CD" w:rsidP="00A360CD">
      <w:pPr>
        <w:pStyle w:val="a7"/>
        <w:spacing w:line="276" w:lineRule="auto"/>
        <w:rPr>
          <w:bCs/>
          <w:szCs w:val="24"/>
          <w:lang w:val="ru-RU"/>
        </w:rPr>
      </w:pPr>
      <w:r w:rsidRPr="005F0CD9">
        <w:rPr>
          <w:bCs/>
          <w:szCs w:val="24"/>
          <w:u w:val="single"/>
          <w:lang w:val="ru-RU"/>
        </w:rPr>
        <w:t>Данная программа адресована</w:t>
      </w:r>
      <w:r w:rsidRPr="005F0CD9">
        <w:rPr>
          <w:bCs/>
          <w:szCs w:val="24"/>
          <w:lang w:val="ru-RU"/>
        </w:rPr>
        <w:t xml:space="preserve"> учащимся 11 класса МОУ «</w:t>
      </w:r>
      <w:proofErr w:type="spellStart"/>
      <w:r w:rsidRPr="005F0CD9">
        <w:rPr>
          <w:bCs/>
          <w:szCs w:val="24"/>
          <w:lang w:val="ru-RU"/>
        </w:rPr>
        <w:t>Языковская</w:t>
      </w:r>
      <w:proofErr w:type="spellEnd"/>
      <w:r w:rsidRPr="005F0CD9">
        <w:rPr>
          <w:bCs/>
          <w:szCs w:val="24"/>
          <w:lang w:val="ru-RU"/>
        </w:rPr>
        <w:t xml:space="preserve"> средняя общеобразовательная школа», </w:t>
      </w:r>
      <w:proofErr w:type="spellStart"/>
      <w:r w:rsidRPr="005F0CD9">
        <w:rPr>
          <w:bCs/>
          <w:szCs w:val="24"/>
          <w:lang w:val="ru-RU"/>
        </w:rPr>
        <w:t>Аткарского</w:t>
      </w:r>
      <w:proofErr w:type="spellEnd"/>
      <w:r w:rsidRPr="005F0CD9">
        <w:rPr>
          <w:bCs/>
          <w:szCs w:val="24"/>
          <w:lang w:val="ru-RU"/>
        </w:rPr>
        <w:t xml:space="preserve"> района, Саратовской области.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Программа составлена на основании:</w:t>
      </w:r>
    </w:p>
    <w:p w:rsidR="00FE1238" w:rsidRPr="005F0CD9" w:rsidRDefault="0016327B" w:rsidP="00D33B0A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FE1238" w:rsidRPr="005F0CD9">
        <w:rPr>
          <w:rFonts w:ascii="Times New Roman" w:hAnsi="Times New Roman" w:cs="Times New Roman"/>
          <w:sz w:val="24"/>
          <w:szCs w:val="24"/>
        </w:rPr>
        <w:t>.</w:t>
      </w:r>
    </w:p>
    <w:p w:rsidR="0016327B" w:rsidRPr="005F0CD9" w:rsidRDefault="0016327B" w:rsidP="00D33B0A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ОБЩЕОБРАЗОВАТЕЛЬНЫХ   УЧРЕЖДЕНИЙ ОБЩЕСТВОЗНАНИЕ. ИСТОРИЯ» 5—11 классы» М,. «Просвещение » 2008г. (коллектив авторов).</w:t>
      </w:r>
    </w:p>
    <w:p w:rsidR="0016327B" w:rsidRPr="005F0CD9" w:rsidRDefault="0016327B" w:rsidP="00D33B0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Учебник «История России XX -начала XI века» под редакцией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А.А., </w:t>
      </w:r>
    </w:p>
    <w:p w:rsidR="0016327B" w:rsidRPr="005F0CD9" w:rsidRDefault="0016327B" w:rsidP="0016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Щетинова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Ю.А., М., «Просвещение», 2009 г.</w:t>
      </w:r>
    </w:p>
    <w:p w:rsidR="00A360CD" w:rsidRPr="005F0CD9" w:rsidRDefault="00A360CD" w:rsidP="00A360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Основная идея программы:</w:t>
      </w:r>
    </w:p>
    <w:p w:rsidR="002E78DF" w:rsidRPr="005F0CD9" w:rsidRDefault="002E78DF" w:rsidP="002E78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</w:rPr>
        <w:t>Одной из важнейших функций изучения истории является формирование гражданственности, патриотизма, личностной ориентации. Это в первую очередь относится к отечественной истории.</w:t>
      </w:r>
      <w:r w:rsidRPr="005F0CD9">
        <w:rPr>
          <w:rFonts w:ascii="Times New Roman" w:hAnsi="Times New Roman" w:cs="Times New Roman"/>
          <w:sz w:val="24"/>
          <w:szCs w:val="24"/>
        </w:rPr>
        <w:br/>
        <w:t>Структура и объем часов настоящей программы в полной мере отвечают требованиям, предъявляемым Министерством общего и профессионального образования. Ее отличительной чертой является органическое единство новых научных подходов и методических приемов с классическими традициями российской исторической школы. Главная</w:t>
      </w:r>
      <w:r w:rsidRPr="005F0C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F0CD9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F0CD9">
        <w:rPr>
          <w:rFonts w:ascii="Times New Roman" w:hAnsi="Times New Roman" w:cs="Times New Roman"/>
          <w:sz w:val="24"/>
          <w:szCs w:val="24"/>
        </w:rPr>
        <w:t>цель исторического образование школьников – формирование гражданского самосознания молодых россиян, воспитание патриотизма, приобщение их как к национальным, так и мировым культурным традициям.</w:t>
      </w:r>
      <w:r w:rsidRPr="005F0CD9">
        <w:rPr>
          <w:rFonts w:ascii="Times New Roman" w:hAnsi="Times New Roman" w:cs="Times New Roman"/>
          <w:sz w:val="24"/>
          <w:szCs w:val="24"/>
        </w:rPr>
        <w:br/>
        <w:t>Структура программы позволяет выделить основные взаимосвязи исторического процесса, главное содержание исторического развития нашей Родины.</w:t>
      </w:r>
      <w:r w:rsidRPr="005F0C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  <w:r w:rsidRPr="005F0CD9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F0CD9">
        <w:rPr>
          <w:rFonts w:ascii="Times New Roman" w:hAnsi="Times New Roman" w:cs="Times New Roman"/>
          <w:sz w:val="24"/>
          <w:szCs w:val="24"/>
        </w:rPr>
        <w:br/>
        <w:t>Программа содержит ряд новых научных подходов и выводов. Вместе с тем они не подменяют традиционных взглядов и оценок, а приглашают учителя и ученика к дискуссии по наиболее актуальным проблемам отечественной истории. Это позволит строить работу в рамках программы на разных уровнях, с учетом способностей конкретного учащегося.</w:t>
      </w:r>
    </w:p>
    <w:p w:rsidR="00A360CD" w:rsidRPr="005F0CD9" w:rsidRDefault="00A360CD" w:rsidP="002E78DF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программы</w:t>
      </w:r>
      <w:r w:rsidRPr="005F0CD9">
        <w:rPr>
          <w:rFonts w:ascii="Times New Roman" w:hAnsi="Times New Roman" w:cs="Times New Roman"/>
          <w:sz w:val="24"/>
          <w:szCs w:val="24"/>
        </w:rPr>
        <w:t>:</w:t>
      </w:r>
    </w:p>
    <w:p w:rsidR="00A360CD" w:rsidRPr="005F0CD9" w:rsidRDefault="00A360CD" w:rsidP="00A360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F0C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Настоящая программа учитывает возрастную ступень и особенности учащихся 11 класса, в связи с чем включает вопросы профессиональной ориентации, самообразования и самоопределения, а также дискуссионные проблемные задания, дающие возможность самоутвердиться, что является немаловажным в старшем школьном возрасте.</w:t>
      </w:r>
    </w:p>
    <w:p w:rsidR="00A360CD" w:rsidRPr="005F0CD9" w:rsidRDefault="00A360CD" w:rsidP="00A360CD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Образовательная область: </w:t>
      </w:r>
      <w:r w:rsidRPr="005F0C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0CD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обществознание.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Цели учебного предмета:</w:t>
      </w:r>
    </w:p>
    <w:p w:rsidR="002E78DF" w:rsidRPr="005F0CD9" w:rsidRDefault="002E78DF" w:rsidP="00D33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E78DF" w:rsidRPr="005F0CD9" w:rsidRDefault="002E78DF" w:rsidP="00D33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E78DF" w:rsidRPr="005F0CD9" w:rsidRDefault="002E78DF" w:rsidP="00D33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E78DF" w:rsidRPr="005F0CD9" w:rsidRDefault="002E78DF" w:rsidP="00D33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2E78DF" w:rsidRPr="005F0CD9" w:rsidRDefault="002E78DF" w:rsidP="00D33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F0CD9" w:rsidRPr="005F0CD9" w:rsidRDefault="005F0CD9" w:rsidP="002E7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F0CD9" w:rsidRPr="005F0CD9" w:rsidRDefault="005F0CD9" w:rsidP="002E7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60CD" w:rsidRPr="005F0CD9" w:rsidRDefault="00A360CD" w:rsidP="002E7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0CD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Задачи учебного предмета:</w:t>
      </w:r>
    </w:p>
    <w:p w:rsidR="000455A7" w:rsidRPr="005F0CD9" w:rsidRDefault="000455A7" w:rsidP="00D33B0A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а</w:t>
      </w:r>
      <w:r w:rsidRPr="005F0CD9">
        <w:rPr>
          <w:rFonts w:ascii="Times New Roman" w:eastAsia="Calibri" w:hAnsi="Times New Roman" w:cs="Times New Roman"/>
          <w:sz w:val="24"/>
          <w:szCs w:val="24"/>
        </w:rPr>
        <w:t xml:space="preserve">нализировать исторические факты, ключевые события России и мира с древности до наших дней, выдающихся деятелей мировой </w:t>
      </w:r>
      <w:r w:rsidRPr="005F0CD9">
        <w:rPr>
          <w:rFonts w:ascii="Times New Roman" w:hAnsi="Times New Roman" w:cs="Times New Roman"/>
          <w:sz w:val="24"/>
          <w:szCs w:val="24"/>
        </w:rPr>
        <w:t>истории</w:t>
      </w:r>
    </w:p>
    <w:p w:rsidR="000455A7" w:rsidRPr="005F0CD9" w:rsidRDefault="000455A7" w:rsidP="00D33B0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</w:t>
      </w:r>
      <w:r w:rsidRPr="005F0CD9">
        <w:rPr>
          <w:rFonts w:ascii="Times New Roman" w:eastAsia="Calibri" w:hAnsi="Times New Roman" w:cs="Times New Roman"/>
          <w:sz w:val="24"/>
          <w:szCs w:val="24"/>
        </w:rPr>
        <w:t>формировать навыки самостоятельной работы с историческими источниками, историческими картами и учебно-методическими пособиями.</w:t>
      </w:r>
    </w:p>
    <w:p w:rsidR="000455A7" w:rsidRPr="005F0CD9" w:rsidRDefault="000455A7" w:rsidP="00D33B0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всесторонне развитой личности, высказывать личное отношение к событиям. Достижениям отечественной и мировой истории.</w:t>
      </w:r>
    </w:p>
    <w:p w:rsidR="000455A7" w:rsidRPr="005F0CD9" w:rsidRDefault="000455A7" w:rsidP="00D33B0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</w:t>
      </w:r>
      <w:r w:rsidRPr="005F0CD9">
        <w:rPr>
          <w:rFonts w:ascii="Times New Roman" w:eastAsia="Calibri" w:hAnsi="Times New Roman" w:cs="Times New Roman"/>
          <w:sz w:val="24"/>
          <w:szCs w:val="24"/>
        </w:rPr>
        <w:t>бъяснят свое отношение к наиболее значимым событиям; исторически сложившихся норм социального поведения.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Место и роль курса в обучении:</w:t>
      </w:r>
    </w:p>
    <w:p w:rsidR="0004463A" w:rsidRPr="005F0CD9" w:rsidRDefault="0004463A" w:rsidP="0004463A">
      <w:pPr>
        <w:pStyle w:val="a7"/>
        <w:rPr>
          <w:szCs w:val="24"/>
          <w:lang w:val="ru-RU"/>
        </w:rPr>
      </w:pPr>
      <w:r w:rsidRPr="005F0CD9">
        <w:rPr>
          <w:szCs w:val="24"/>
          <w:lang w:val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«История» на ступени среднего (полного) общего образования на базовом уровне из расчета 2 учебных часа в неделю.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изучения курса : </w:t>
      </w:r>
    </w:p>
    <w:p w:rsidR="006219F1" w:rsidRPr="005F0CD9" w:rsidRDefault="006219F1" w:rsidP="00D33B0A">
      <w:pPr>
        <w:pStyle w:val="a8"/>
        <w:numPr>
          <w:ilvl w:val="0"/>
          <w:numId w:val="5"/>
        </w:numPr>
        <w:spacing w:before="0" w:beforeAutospacing="0" w:after="0" w:afterAutospacing="0"/>
        <w:ind w:right="57"/>
        <w:textAlignment w:val="baseline"/>
      </w:pPr>
      <w:r w:rsidRPr="005F0CD9">
        <w:rPr>
          <w:bdr w:val="none" w:sz="0" w:space="0" w:color="auto" w:frame="1"/>
        </w:rPr>
        <w:t>воспитывать патриотизм, уважение к истории и традициям народов, нравам и свободам че</w:t>
      </w:r>
      <w:r w:rsidRPr="005F0CD9">
        <w:rPr>
          <w:bdr w:val="none" w:sz="0" w:space="0" w:color="auto" w:frame="1"/>
        </w:rPr>
        <w:softHyphen/>
        <w:t>ловека, демократическим принципам общественной жизни, толерантное отношение к представи</w:t>
      </w:r>
      <w:r w:rsidRPr="005F0CD9">
        <w:rPr>
          <w:bdr w:val="none" w:sz="0" w:space="0" w:color="auto" w:frame="1"/>
        </w:rPr>
        <w:softHyphen/>
        <w:t>телям других народов и стран;</w:t>
      </w:r>
    </w:p>
    <w:p w:rsidR="006219F1" w:rsidRPr="005F0CD9" w:rsidRDefault="006219F1" w:rsidP="00D33B0A">
      <w:pPr>
        <w:pStyle w:val="a8"/>
        <w:numPr>
          <w:ilvl w:val="0"/>
          <w:numId w:val="5"/>
        </w:numPr>
        <w:spacing w:before="0" w:beforeAutospacing="0" w:after="0" w:afterAutospacing="0"/>
        <w:ind w:right="43"/>
        <w:textAlignment w:val="baseline"/>
      </w:pPr>
      <w:r w:rsidRPr="005F0CD9">
        <w:rPr>
          <w:bdr w:val="none" w:sz="0" w:space="0" w:color="auto" w:frame="1"/>
        </w:rPr>
        <w:t>формировать представления о важнейших событиях, процесс ах всемирной истории в их взаимосвязи и хронологической преемственности;</w:t>
      </w:r>
    </w:p>
    <w:p w:rsidR="006219F1" w:rsidRPr="005F0CD9" w:rsidRDefault="006219F1" w:rsidP="00D33B0A">
      <w:pPr>
        <w:pStyle w:val="a8"/>
        <w:numPr>
          <w:ilvl w:val="0"/>
          <w:numId w:val="5"/>
        </w:numPr>
        <w:spacing w:before="0" w:beforeAutospacing="0" w:after="0" w:afterAutospacing="0"/>
        <w:ind w:right="57"/>
        <w:textAlignment w:val="baseline"/>
      </w:pPr>
      <w:r w:rsidRPr="005F0CD9">
        <w:rPr>
          <w:bdr w:val="none" w:sz="0" w:space="0" w:color="auto" w:frame="1"/>
        </w:rPr>
        <w:t>способствовать овладению элементарными методами исторического познания, формирова</w:t>
      </w:r>
      <w:r w:rsidRPr="005F0CD9">
        <w:rPr>
          <w:bdr w:val="none" w:sz="0" w:space="0" w:color="auto" w:frame="1"/>
        </w:rPr>
        <w:softHyphen/>
        <w:t>нию умения работать с различными источниками исторической информации, участию в меж</w:t>
      </w:r>
      <w:r w:rsidRPr="005F0CD9">
        <w:rPr>
          <w:bdr w:val="none" w:sz="0" w:space="0" w:color="auto" w:frame="1"/>
        </w:rPr>
        <w:softHyphen/>
        <w:t>культурном взаимодействии;</w:t>
      </w:r>
    </w:p>
    <w:p w:rsidR="006219F1" w:rsidRPr="005F0CD9" w:rsidRDefault="006219F1" w:rsidP="00D33B0A">
      <w:pPr>
        <w:pStyle w:val="a8"/>
        <w:numPr>
          <w:ilvl w:val="0"/>
          <w:numId w:val="5"/>
        </w:numPr>
        <w:spacing w:before="0" w:beforeAutospacing="0" w:after="0" w:afterAutospacing="0"/>
        <w:ind w:right="43"/>
        <w:textAlignment w:val="baseline"/>
      </w:pPr>
      <w:r w:rsidRPr="005F0CD9">
        <w:rPr>
          <w:bdr w:val="none" w:sz="0" w:space="0" w:color="auto" w:frame="1"/>
        </w:rPr>
        <w:t>формировать ценностные ориентации в ходе ознакомления с исторически сложившимися культурными, религиозными,</w:t>
      </w:r>
    </w:p>
    <w:p w:rsidR="006219F1" w:rsidRPr="005F0CD9" w:rsidRDefault="006219F1" w:rsidP="00D33B0A">
      <w:pPr>
        <w:pStyle w:val="a8"/>
        <w:numPr>
          <w:ilvl w:val="0"/>
          <w:numId w:val="5"/>
        </w:numPr>
        <w:spacing w:before="0" w:beforeAutospacing="0" w:after="0" w:afterAutospacing="0"/>
        <w:ind w:right="57"/>
        <w:textAlignment w:val="baseline"/>
      </w:pPr>
      <w:r w:rsidRPr="005F0CD9">
        <w:rPr>
          <w:bdr w:val="none" w:sz="0" w:space="0" w:color="auto" w:frame="1"/>
        </w:rPr>
        <w:t>обучать применению знаний и представлений об исторически сложившихся системах соци</w:t>
      </w:r>
      <w:r w:rsidRPr="005F0CD9">
        <w:rPr>
          <w:bdr w:val="none" w:sz="0" w:space="0" w:color="auto" w:frame="1"/>
        </w:rPr>
        <w:softHyphen/>
        <w:t>альных норм и ценностей для жизни в</w:t>
      </w:r>
      <w:r w:rsidRPr="005F0CD9">
        <w:rPr>
          <w:rStyle w:val="apple-converted-space"/>
          <w:bdr w:val="none" w:sz="0" w:space="0" w:color="auto" w:frame="1"/>
        </w:rPr>
        <w:t> </w:t>
      </w:r>
      <w:proofErr w:type="spellStart"/>
      <w:r w:rsidRPr="005F0CD9">
        <w:rPr>
          <w:bdr w:val="none" w:sz="0" w:space="0" w:color="auto" w:frame="1"/>
        </w:rPr>
        <w:t>поликультурном,полиэтичном</w:t>
      </w:r>
      <w:proofErr w:type="spellEnd"/>
      <w:r w:rsidRPr="005F0CD9">
        <w:rPr>
          <w:bdr w:val="none" w:sz="0" w:space="0" w:color="auto" w:frame="1"/>
        </w:rPr>
        <w:t xml:space="preserve"> и </w:t>
      </w:r>
      <w:proofErr w:type="spellStart"/>
      <w:r w:rsidRPr="005F0CD9">
        <w:rPr>
          <w:bdr w:val="none" w:sz="0" w:space="0" w:color="auto" w:frame="1"/>
        </w:rPr>
        <w:t>многоконфессиональ</w:t>
      </w:r>
      <w:r w:rsidRPr="005F0CD9">
        <w:rPr>
          <w:bdr w:val="none" w:sz="0" w:space="0" w:color="auto" w:frame="1"/>
        </w:rPr>
        <w:softHyphen/>
        <w:t>ном</w:t>
      </w:r>
      <w:proofErr w:type="spellEnd"/>
      <w:r w:rsidRPr="005F0CD9">
        <w:rPr>
          <w:bdr w:val="none" w:sz="0" w:space="0" w:color="auto" w:frame="1"/>
        </w:rPr>
        <w:t xml:space="preserve"> обществе.</w:t>
      </w:r>
    </w:p>
    <w:p w:rsidR="00A360CD" w:rsidRPr="005F0CD9" w:rsidRDefault="00A360CD" w:rsidP="00A3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bCs/>
          <w:sz w:val="24"/>
          <w:szCs w:val="24"/>
          <w:u w:val="single"/>
        </w:rPr>
        <w:t>Задачи изучения курса :</w:t>
      </w:r>
    </w:p>
    <w:p w:rsidR="006219F1" w:rsidRPr="005F0CD9" w:rsidRDefault="006219F1" w:rsidP="00D33B0A">
      <w:pPr>
        <w:pStyle w:val="a8"/>
        <w:numPr>
          <w:ilvl w:val="0"/>
          <w:numId w:val="3"/>
        </w:numPr>
        <w:spacing w:before="0" w:beforeAutospacing="0" w:after="0" w:afterAutospacing="0"/>
        <w:textAlignment w:val="baseline"/>
      </w:pPr>
      <w:r w:rsidRPr="005F0CD9">
        <w:rPr>
          <w:bdr w:val="none" w:sz="0" w:space="0" w:color="auto" w:frame="1"/>
        </w:rPr>
        <w:t>дать представление</w:t>
      </w:r>
      <w:r w:rsidRPr="005F0CD9">
        <w:rPr>
          <w:rStyle w:val="apple-converted-space"/>
          <w:bdr w:val="none" w:sz="0" w:space="0" w:color="auto" w:frame="1"/>
        </w:rPr>
        <w:t> </w:t>
      </w:r>
      <w:r w:rsidRPr="005F0CD9">
        <w:rPr>
          <w:bdr w:val="none" w:sz="0" w:space="0" w:color="auto" w:frame="1"/>
        </w:rPr>
        <w:t>учащимся</w:t>
      </w:r>
      <w:r w:rsidRPr="005F0CD9">
        <w:rPr>
          <w:rStyle w:val="apple-converted-space"/>
          <w:bdr w:val="none" w:sz="0" w:space="0" w:color="auto" w:frame="1"/>
        </w:rPr>
        <w:t> </w:t>
      </w:r>
      <w:r w:rsidRPr="005F0CD9">
        <w:rPr>
          <w:bdr w:val="none" w:sz="0" w:space="0" w:color="auto" w:frame="1"/>
        </w:rPr>
        <w:t>об общем</w:t>
      </w:r>
      <w:r w:rsidRPr="005F0CD9">
        <w:rPr>
          <w:rStyle w:val="apple-converted-space"/>
          <w:bdr w:val="none" w:sz="0" w:space="0" w:color="auto" w:frame="1"/>
        </w:rPr>
        <w:t> </w:t>
      </w:r>
      <w:proofErr w:type="spellStart"/>
      <w:r w:rsidRPr="005F0CD9">
        <w:rPr>
          <w:bdr w:val="none" w:sz="0" w:space="0" w:color="auto" w:frame="1"/>
        </w:rPr>
        <w:t>пособенном</w:t>
      </w:r>
      <w:proofErr w:type="spellEnd"/>
      <w:r w:rsidRPr="005F0CD9">
        <w:rPr>
          <w:bdr w:val="none" w:sz="0" w:space="0" w:color="auto" w:frame="1"/>
        </w:rPr>
        <w:t xml:space="preserve"> при характеристике российского общества ХХ -- начала ХХI</w:t>
      </w:r>
      <w:r w:rsidRPr="005F0CD9">
        <w:rPr>
          <w:rStyle w:val="apple-converted-space"/>
          <w:bdr w:val="none" w:sz="0" w:space="0" w:color="auto" w:frame="1"/>
        </w:rPr>
        <w:t> </w:t>
      </w:r>
      <w:r w:rsidRPr="005F0CD9">
        <w:rPr>
          <w:bdr w:val="none" w:sz="0" w:space="0" w:color="auto" w:frame="1"/>
        </w:rPr>
        <w:t>В.;</w:t>
      </w:r>
    </w:p>
    <w:p w:rsidR="006219F1" w:rsidRPr="005F0CD9" w:rsidRDefault="006219F1" w:rsidP="00D33B0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показать,</w:t>
      </w:r>
      <w:r w:rsidRPr="005F0CD9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F0C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чем отличается мир России ХХ - начала ХХI в. от мира современного.</w:t>
      </w:r>
    </w:p>
    <w:p w:rsidR="0004463A" w:rsidRPr="005F0CD9" w:rsidRDefault="00A360CD" w:rsidP="00A360CD">
      <w:pPr>
        <w:pStyle w:val="a7"/>
        <w:rPr>
          <w:szCs w:val="24"/>
          <w:lang w:val="ru-RU"/>
        </w:rPr>
      </w:pPr>
      <w:r w:rsidRPr="005F0CD9">
        <w:rPr>
          <w:szCs w:val="24"/>
          <w:u w:val="single"/>
          <w:lang w:val="ru-RU"/>
        </w:rPr>
        <w:t>Сроки реализации программы:</w:t>
      </w:r>
      <w:r w:rsidR="0004463A" w:rsidRPr="005F0CD9">
        <w:rPr>
          <w:szCs w:val="24"/>
          <w:u w:val="single"/>
          <w:lang w:val="ru-RU"/>
        </w:rPr>
        <w:t xml:space="preserve">  </w:t>
      </w:r>
      <w:r w:rsidR="0004463A" w:rsidRPr="005F0CD9">
        <w:rPr>
          <w:szCs w:val="24"/>
          <w:lang w:val="ru-RU"/>
        </w:rPr>
        <w:t>1 год.</w:t>
      </w:r>
    </w:p>
    <w:p w:rsidR="00A360CD" w:rsidRPr="005F0CD9" w:rsidRDefault="00A360CD" w:rsidP="00A360CD">
      <w:pPr>
        <w:pStyle w:val="a3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5F0CD9">
        <w:rPr>
          <w:color w:val="auto"/>
          <w:sz w:val="24"/>
          <w:szCs w:val="24"/>
          <w:u w:val="single"/>
          <w:lang w:val="ru-RU"/>
        </w:rPr>
        <w:t>Основные принципы отбора материала:</w:t>
      </w:r>
      <w:r w:rsidRPr="005F0CD9">
        <w:rPr>
          <w:color w:val="auto"/>
          <w:sz w:val="24"/>
          <w:szCs w:val="24"/>
          <w:lang w:val="ru-RU"/>
        </w:rPr>
        <w:t xml:space="preserve"> </w:t>
      </w:r>
    </w:p>
    <w:p w:rsidR="000455A7" w:rsidRPr="005F0CD9" w:rsidRDefault="000455A7" w:rsidP="0004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Программа  придерживается концепции многофакторного подхода к изучению исторического процесса, позволяющего воссоздать «полнокровность» и многомерность последнего, и рассматривает в качестве фундамента обучения истории учет национальных интересов и государственных приоритетов России. При этом основополагающими принципами отбора материала является: включение истории России ХХ века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 обоснованное мнение.</w:t>
      </w:r>
    </w:p>
    <w:p w:rsidR="00A360CD" w:rsidRPr="005F0CD9" w:rsidRDefault="00A360CD" w:rsidP="00A360CD">
      <w:pPr>
        <w:pStyle w:val="a7"/>
        <w:rPr>
          <w:szCs w:val="24"/>
          <w:u w:val="single"/>
          <w:lang w:val="ru-RU"/>
        </w:rPr>
      </w:pPr>
      <w:r w:rsidRPr="005F0CD9">
        <w:rPr>
          <w:szCs w:val="24"/>
          <w:u w:val="single"/>
          <w:lang w:val="ru-RU"/>
        </w:rPr>
        <w:t>Общая характеристика учебного процесса: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структурно-функционального анализа, определять сущностные характеристики изучаемого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объекта, самостоятельно выбирать критерии для сравнения, сопоставления, оценки 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классификации объектов. 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Большую значимость на этой ступени исторического образования приобретает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информационно-коммуникативная деятельность учащихся, в рамках которой развиваются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умения и навыки поиска нужной информации по заданной теме в источниках различного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типа, извлечения необходимой информации из источников, созданных в различных знаковых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системах (текст, таблица, график, диаграмма, аудиовизуальный ряд и др.), отделения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основной информации от второстепенной, критического оценивания достоверности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полученной информации, передачи содержания информации адекватно поставленной цели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(сжато, полно, выборочно), перевода информации из одной знаковой системы в другую (из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текста в таблицу, из аудиовизуального ряда в текст и др.), выбора знаковых систем адекватно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познавательной и коммуникативной ситуации. Учащиеся должны уметь развернуто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обосновывать суждения, давать определения, приводить доказательства (в том числе от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противного), объяснять изученные положения на самостоятельно подобранных конкретных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примерах, владеть основными видами публичных выступлений (высказывания, монолог,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дискуссия, полемика), следовать этическим нормам и правилам ведения диалога (диспута).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 учетом специфики целей и содержания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предвузовской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подготовки существенно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возрастают требования к рефлексивной деятельности учащихся, в том числе к объективному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оцениванию своих учебных достижений, поведения, черт своей личности, способности 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готовности учитывать мнения других людей при определении собственной позиции 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самооценке, понимать ценность образования как средства развития культуры личности.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Историческое образование играет важную роль в формировании умения формулировать свои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мировоззренческие взгляды, осознанно определять свою национальную, социальную,</w:t>
      </w:r>
    </w:p>
    <w:p w:rsidR="00FE1238" w:rsidRPr="005F0CD9" w:rsidRDefault="00FE1238" w:rsidP="00FE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конфессиональную принадлежность, собственное отношение к явлениям современной</w:t>
      </w:r>
    </w:p>
    <w:p w:rsidR="00FE1238" w:rsidRPr="005F0CD9" w:rsidRDefault="00FE1238" w:rsidP="00FE1238">
      <w:pPr>
        <w:pStyle w:val="a3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5F0CD9">
        <w:rPr>
          <w:color w:val="auto"/>
          <w:sz w:val="24"/>
          <w:szCs w:val="24"/>
          <w:lang w:val="ru-RU"/>
        </w:rPr>
        <w:t>жизни, свою гражданскую позицию.</w:t>
      </w:r>
    </w:p>
    <w:p w:rsidR="00D33B0A" w:rsidRPr="005F0CD9" w:rsidRDefault="00A360CD" w:rsidP="00D3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организации учебной деятельности:</w:t>
      </w:r>
    </w:p>
    <w:p w:rsidR="00D33B0A" w:rsidRPr="005F0CD9" w:rsidRDefault="00D33B0A" w:rsidP="00D33B0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коллективная; </w:t>
      </w:r>
    </w:p>
    <w:p w:rsidR="00D33B0A" w:rsidRPr="005F0CD9" w:rsidRDefault="00D33B0A" w:rsidP="00D33B0A">
      <w:pPr>
        <w:pStyle w:val="a9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групповая; </w:t>
      </w:r>
    </w:p>
    <w:p w:rsidR="00D33B0A" w:rsidRPr="005F0CD9" w:rsidRDefault="00D33B0A" w:rsidP="00D33B0A">
      <w:pPr>
        <w:pStyle w:val="a9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индивидуальная.  </w:t>
      </w:r>
    </w:p>
    <w:p w:rsidR="00D33B0A" w:rsidRPr="005F0CD9" w:rsidRDefault="00D33B0A" w:rsidP="00D33B0A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Форма обучения реализуется как органическое единство целенаправленной   организации: </w:t>
      </w:r>
    </w:p>
    <w:p w:rsidR="00D33B0A" w:rsidRPr="005F0CD9" w:rsidRDefault="00D33B0A" w:rsidP="00D33B0A">
      <w:pPr>
        <w:pStyle w:val="a9"/>
        <w:widowControl w:val="0"/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содержания; </w:t>
      </w:r>
    </w:p>
    <w:p w:rsidR="00D33B0A" w:rsidRPr="005F0CD9" w:rsidRDefault="00D33B0A" w:rsidP="00D33B0A">
      <w:pPr>
        <w:pStyle w:val="a9"/>
        <w:widowControl w:val="0"/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обучающих средств; </w:t>
      </w:r>
    </w:p>
    <w:p w:rsidR="00D33B0A" w:rsidRPr="005F0CD9" w:rsidRDefault="00D33B0A" w:rsidP="00D33B0A">
      <w:pPr>
        <w:pStyle w:val="a9"/>
        <w:widowControl w:val="0"/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F0CD9">
        <w:rPr>
          <w:rFonts w:ascii="Times New Roman" w:eastAsia="Lucida Sans Unicode" w:hAnsi="Times New Roman" w:cs="Times New Roman"/>
          <w:sz w:val="24"/>
          <w:szCs w:val="24"/>
        </w:rPr>
        <w:t xml:space="preserve">методов обучения. </w:t>
      </w:r>
    </w:p>
    <w:p w:rsidR="00D33B0A" w:rsidRPr="005F0CD9" w:rsidRDefault="00D33B0A" w:rsidP="00D33B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F0CD9">
        <w:rPr>
          <w:rFonts w:ascii="Times New Roman" w:eastAsia="Arial Unicode MS" w:hAnsi="Times New Roman" w:cs="Times New Roman"/>
          <w:sz w:val="24"/>
          <w:szCs w:val="24"/>
        </w:rPr>
        <w:t>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потребностей.</w:t>
      </w:r>
    </w:p>
    <w:p w:rsidR="00D33B0A" w:rsidRPr="005F0CD9" w:rsidRDefault="00D33B0A" w:rsidP="00D33B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F0CD9">
        <w:rPr>
          <w:rFonts w:ascii="Times New Roman" w:eastAsia="Arial Unicode MS" w:hAnsi="Times New Roman" w:cs="Times New Roman"/>
          <w:sz w:val="24"/>
          <w:szCs w:val="24"/>
        </w:rPr>
        <w:t>В программе предусмотрены вводные и повторительно-обобщающие уроки, которые способствуют формированию у учащихся целостных исторических представлений, установлению преемственности в изучении истории.</w:t>
      </w:r>
    </w:p>
    <w:p w:rsidR="00D33B0A" w:rsidRPr="005F0CD9" w:rsidRDefault="00D33B0A" w:rsidP="00D33B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F0CD9">
        <w:rPr>
          <w:rFonts w:ascii="Times New Roman" w:eastAsia="Calibri" w:hAnsi="Times New Roman" w:cs="Times New Roman"/>
          <w:sz w:val="24"/>
          <w:szCs w:val="24"/>
        </w:rPr>
        <w:t xml:space="preserve">Учитель имеет возможность выбирать ту форму  и тип урока, который является наиболее целесообразным  для класса. </w:t>
      </w:r>
      <w:r w:rsidRPr="005F0CD9">
        <w:rPr>
          <w:rFonts w:ascii="Times New Roman" w:eastAsia="Arial Unicode MS" w:hAnsi="Times New Roman" w:cs="Times New Roman"/>
          <w:sz w:val="24"/>
          <w:szCs w:val="24"/>
        </w:rPr>
        <w:t>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потребностей.</w:t>
      </w:r>
    </w:p>
    <w:p w:rsidR="00A360CD" w:rsidRPr="005F0CD9" w:rsidRDefault="00A360CD" w:rsidP="00A360CD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proofErr w:type="spellStart"/>
      <w:r w:rsidRPr="005F0CD9">
        <w:rPr>
          <w:rFonts w:ascii="Times New Roman" w:hAnsi="Times New Roman" w:cs="Times New Roman"/>
          <w:b w:val="0"/>
          <w:color w:val="auto"/>
          <w:u w:val="single"/>
        </w:rPr>
        <w:t>Межпредметные</w:t>
      </w:r>
      <w:proofErr w:type="spellEnd"/>
      <w:r w:rsidRPr="005F0CD9">
        <w:rPr>
          <w:rFonts w:ascii="Times New Roman" w:hAnsi="Times New Roman" w:cs="Times New Roman"/>
          <w:b w:val="0"/>
          <w:color w:val="auto"/>
          <w:u w:val="single"/>
        </w:rPr>
        <w:t xml:space="preserve"> связи в рамках Образовательной системы</w:t>
      </w:r>
      <w:r w:rsidRPr="005F0CD9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FE1238" w:rsidRPr="005F0CD9" w:rsidRDefault="00FE1238" w:rsidP="00FE1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5F0CD9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F0CD9">
        <w:rPr>
          <w:rFonts w:ascii="Times New Roman" w:hAnsi="Times New Roman" w:cs="Times New Roman"/>
          <w:sz w:val="24"/>
          <w:szCs w:val="24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</w:t>
      </w:r>
    </w:p>
    <w:p w:rsidR="00FE1238" w:rsidRPr="005F0CD9" w:rsidRDefault="00FE1238" w:rsidP="00FE1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углубленную подготовку в рамках самых различных профилей. С этой точки зрения, резерв свободного учебного времени будет использован для привлечения дополнительного материала, сопряженного с тематикой того или иного конкретного профиля. Кроме того, с учетом небольшого объема учебного времени, отведенного на изучение истории на базовом уровне, </w:t>
      </w:r>
    </w:p>
    <w:p w:rsidR="00A360CD" w:rsidRPr="005F0CD9" w:rsidRDefault="00FE1238" w:rsidP="00FE12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принципиально важны </w:t>
      </w:r>
      <w:proofErr w:type="spellStart"/>
      <w:r w:rsidRPr="005F0CD9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F0CD9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</w:t>
      </w:r>
      <w:r w:rsidRPr="005F0C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учащихся. </w:t>
      </w:r>
      <w:r w:rsidRPr="005F0CD9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A360CD" w:rsidRPr="005F0CD9">
        <w:rPr>
          <w:rFonts w:ascii="Times New Roman" w:hAnsi="Times New Roman" w:cs="Times New Roman"/>
          <w:sz w:val="24"/>
          <w:szCs w:val="24"/>
          <w:u w:val="single"/>
        </w:rPr>
        <w:t>Предполагаемые  результаты: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57"/>
        <w:textAlignment w:val="baseline"/>
      </w:pPr>
      <w:r w:rsidRPr="005F0CD9">
        <w:rPr>
          <w:bdr w:val="none" w:sz="0" w:space="0" w:color="auto" w:frame="1"/>
        </w:rPr>
        <w:t>умение разделять процессы на этапы, звенья, выделять характерные причинно-следствен</w:t>
      </w:r>
      <w:r w:rsidRPr="005F0CD9">
        <w:rPr>
          <w:bdr w:val="none" w:sz="0" w:space="0" w:color="auto" w:frame="1"/>
        </w:rPr>
        <w:softHyphen/>
        <w:t>ные связи, определять структуру объекта познания, значимые функциональные связи и отношения между частями целого, сравнивать, сопоставлять,</w:t>
      </w:r>
      <w:r w:rsidRPr="005F0CD9">
        <w:rPr>
          <w:rStyle w:val="apple-converted-space"/>
          <w:bdr w:val="none" w:sz="0" w:space="0" w:color="auto" w:frame="1"/>
        </w:rPr>
        <w:t> </w:t>
      </w:r>
      <w:r w:rsidRPr="005F0CD9">
        <w:rPr>
          <w:bdr w:val="none" w:sz="0" w:space="0" w:color="auto" w:frame="1"/>
        </w:rPr>
        <w:t>классифицировать, ранжировать</w:t>
      </w:r>
      <w:r w:rsidRPr="005F0CD9">
        <w:rPr>
          <w:rStyle w:val="apple-converted-space"/>
          <w:bdr w:val="none" w:sz="0" w:space="0" w:color="auto" w:frame="1"/>
        </w:rPr>
        <w:t> </w:t>
      </w:r>
      <w:r w:rsidRPr="005F0CD9">
        <w:rPr>
          <w:bdr w:val="none" w:sz="0" w:space="0" w:color="auto" w:frame="1"/>
        </w:rPr>
        <w:t>объекты по одному или нескольким предложенным основаниям, критериям;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textAlignment w:val="baseline"/>
      </w:pPr>
      <w:r w:rsidRPr="005F0CD9">
        <w:rPr>
          <w:bdr w:val="none" w:sz="0" w:space="0" w:color="auto" w:frame="1"/>
        </w:rPr>
        <w:t>умение различать факты, мнения, доказательства, гипотезы, аксиомы;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textAlignment w:val="baseline"/>
      </w:pPr>
      <w:r w:rsidRPr="005F0CD9">
        <w:rPr>
          <w:bdr w:val="none" w:sz="0" w:space="0" w:color="auto" w:frame="1"/>
        </w:rPr>
        <w:t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14"/>
        <w:textAlignment w:val="baseline"/>
      </w:pPr>
      <w:r w:rsidRPr="005F0CD9">
        <w:rPr>
          <w:bdr w:val="none" w:sz="0" w:space="0" w:color="auto" w:frame="1"/>
        </w:rPr>
        <w:t>умение передавать содержание текста в сжатом или развёрнутом виде в соответствии с це</w:t>
      </w:r>
      <w:r w:rsidRPr="005F0CD9">
        <w:rPr>
          <w:bdr w:val="none" w:sz="0" w:space="0" w:color="auto" w:frame="1"/>
        </w:rPr>
        <w:softHyphen/>
        <w:t>лью учебного задания, проводить информационно-смысловой анализ текста, использовать раз</w:t>
      </w:r>
      <w:r w:rsidRPr="005F0CD9">
        <w:rPr>
          <w:bdr w:val="none" w:sz="0" w:space="0" w:color="auto" w:frame="1"/>
        </w:rPr>
        <w:softHyphen/>
        <w:t>личные виды чтения, создавать письменные высказывания, адекватно передающие прочитанную и прослушанную информацию с заданной степенью свёрнутости, составлять планы, тезисы кон</w:t>
      </w:r>
      <w:r w:rsidRPr="005F0CD9">
        <w:rPr>
          <w:bdr w:val="none" w:sz="0" w:space="0" w:color="auto" w:frame="1"/>
        </w:rPr>
        <w:softHyphen/>
        <w:t>спекта;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14"/>
        <w:textAlignment w:val="baseline"/>
      </w:pPr>
      <w:r w:rsidRPr="005F0CD9">
        <w:rPr>
          <w:bdr w:val="none" w:sz="0" w:space="0" w:color="auto" w:frame="1"/>
        </w:rPr>
        <w:t>умение вступать в речевое общение, участвовать в диалоге, приводить примеры, подбирать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14"/>
        <w:textAlignment w:val="baseline"/>
      </w:pPr>
      <w:r w:rsidRPr="005F0CD9">
        <w:rPr>
          <w:bdr w:val="none" w:sz="0" w:space="0" w:color="auto" w:frame="1"/>
        </w:rPr>
        <w:t>аргументы, перефразировать мысль, формулировать выводы;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14"/>
        <w:textAlignment w:val="baseline"/>
      </w:pPr>
      <w:r w:rsidRPr="005F0CD9">
        <w:rPr>
          <w:bdr w:val="none" w:sz="0" w:space="0" w:color="auto" w:frame="1"/>
        </w:rPr>
        <w:t>умение использовать различные источники информации: энциклопедии, словари, интернет- ресурсы и другие базы данных;</w:t>
      </w:r>
    </w:p>
    <w:p w:rsidR="006219F1" w:rsidRPr="005F0CD9" w:rsidRDefault="006219F1" w:rsidP="00D33B0A">
      <w:pPr>
        <w:pStyle w:val="a8"/>
        <w:numPr>
          <w:ilvl w:val="0"/>
          <w:numId w:val="4"/>
        </w:numPr>
        <w:spacing w:before="0" w:beforeAutospacing="0" w:after="0" w:afterAutospacing="0"/>
        <w:ind w:right="14"/>
        <w:textAlignment w:val="baseline"/>
      </w:pPr>
      <w:r w:rsidRPr="005F0CD9">
        <w:rPr>
          <w:bdr w:val="none" w:sz="0" w:space="0" w:color="auto" w:frame="1"/>
        </w:rPr>
        <w:t>умение самостоятельно организовывать свою учебную деятельность, оценивать её резуль</w:t>
      </w:r>
      <w:r w:rsidRPr="005F0CD9">
        <w:rPr>
          <w:bdr w:val="none" w:sz="0" w:space="0" w:color="auto" w:frame="1"/>
        </w:rPr>
        <w:softHyphen/>
        <w:t>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Система оценки достижений учащихся:</w:t>
      </w:r>
    </w:p>
    <w:p w:rsidR="00D33B0A" w:rsidRPr="005F0CD9" w:rsidRDefault="00D33B0A" w:rsidP="00D33B0A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F0C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связи с тем, что история России является предметом по выбору ЕГЭ  выпускников 11 класса, то в конце каждого повторительно-обобщающего урока вводятся диагностические тестовые работы. Кроме этого на каждом уроке организуется разбор алгоритмов и вариантов решения задания каждой части </w:t>
      </w:r>
      <w:proofErr w:type="spellStart"/>
      <w:r w:rsidRPr="005F0CD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КИМа</w:t>
      </w:r>
      <w:proofErr w:type="spellEnd"/>
      <w:r w:rsidRPr="005F0C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ЕГЭ.</w:t>
      </w: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Инструментарий для оценивания результатов:</w:t>
      </w:r>
    </w:p>
    <w:p w:rsidR="00D33B0A" w:rsidRPr="005F0CD9" w:rsidRDefault="00D33B0A" w:rsidP="00D3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D9">
        <w:rPr>
          <w:rFonts w:ascii="Times New Roman" w:hAnsi="Times New Roman" w:cs="Times New Roman"/>
          <w:bCs/>
          <w:sz w:val="24"/>
          <w:szCs w:val="24"/>
        </w:rPr>
        <w:t>Оценка письменного ответа: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"5" - </w:t>
      </w:r>
      <w:r w:rsidRPr="005F0CD9">
        <w:rPr>
          <w:rFonts w:ascii="Times New Roman" w:hAnsi="Times New Roman" w:cs="Times New Roman"/>
          <w:sz w:val="24"/>
          <w:szCs w:val="24"/>
        </w:rPr>
        <w:t>ответ полный и правильный на основе изученных теорий, при этом возможна одна несущественная ошибка или недочёт.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"4" - </w:t>
      </w:r>
      <w:r w:rsidRPr="005F0CD9">
        <w:rPr>
          <w:rFonts w:ascii="Times New Roman" w:hAnsi="Times New Roman" w:cs="Times New Roman"/>
          <w:sz w:val="24"/>
          <w:szCs w:val="24"/>
        </w:rPr>
        <w:t>ответ полный, но недостаточно обоснованный; или ответ полный, но содержит не более двух несущественных ошибок или недочётов.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"3" - </w:t>
      </w:r>
      <w:r w:rsidRPr="005F0CD9">
        <w:rPr>
          <w:rFonts w:ascii="Times New Roman" w:hAnsi="Times New Roman" w:cs="Times New Roman"/>
          <w:sz w:val="24"/>
          <w:szCs w:val="24"/>
        </w:rPr>
        <w:t>работа выполнена не менее, чем на половину, допущена одна существенная ошибка и при этом 2 - 3 недочёта.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"2" - </w:t>
      </w:r>
      <w:r w:rsidRPr="005F0CD9">
        <w:rPr>
          <w:rFonts w:ascii="Times New Roman" w:hAnsi="Times New Roman" w:cs="Times New Roman"/>
          <w:sz w:val="24"/>
          <w:szCs w:val="24"/>
        </w:rPr>
        <w:t>работа выполнена меньше, чем на половину или содержит несколько существенных ошибок.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"1" - </w:t>
      </w:r>
      <w:r w:rsidRPr="005F0CD9">
        <w:rPr>
          <w:rFonts w:ascii="Times New Roman" w:hAnsi="Times New Roman" w:cs="Times New Roman"/>
          <w:sz w:val="24"/>
          <w:szCs w:val="24"/>
        </w:rPr>
        <w:t>работа не выполнена.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Оценка устного ответа:</w:t>
      </w:r>
    </w:p>
    <w:p w:rsidR="00D33B0A" w:rsidRPr="005F0CD9" w:rsidRDefault="00D33B0A" w:rsidP="00D3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bCs/>
          <w:sz w:val="24"/>
          <w:szCs w:val="24"/>
        </w:rPr>
        <w:t>"5" - </w:t>
      </w:r>
      <w:r w:rsidRPr="005F0CD9">
        <w:rPr>
          <w:rFonts w:ascii="Times New Roman" w:hAnsi="Times New Roman" w:cs="Times New Roman"/>
          <w:sz w:val="24"/>
          <w:szCs w:val="24"/>
        </w:rPr>
        <w:t>ответ полный и правильный на основе изученных теорий, ответ обоснованный, аргументированный, изложен монологически, в определённой логической последовательности, литературным языком, ответ самостоятельный.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"4" - </w:t>
      </w:r>
      <w:r w:rsidRPr="005F0CD9">
        <w:rPr>
          <w:rFonts w:ascii="Times New Roman" w:hAnsi="Times New Roman" w:cs="Times New Roman"/>
          <w:sz w:val="24"/>
          <w:szCs w:val="24"/>
        </w:rPr>
        <w:t>ответ полный, правильный, самостоятельный, обоснованный, изложен в определённой логической последовательности литературным языком, но при этом допущены 1 - 2 несущественных ошибки, легко исправленные по требованию учителя.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"3" - </w:t>
      </w:r>
      <w:r w:rsidRPr="005F0CD9">
        <w:rPr>
          <w:rFonts w:ascii="Times New Roman" w:hAnsi="Times New Roman" w:cs="Times New Roman"/>
          <w:sz w:val="24"/>
          <w:szCs w:val="24"/>
        </w:rPr>
        <w:t>ответ полный, но при этом допущена существенная ошибка или ответ неполный, неточный, непоследовательный, необоснованный, с речевыми ошибками.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"2" - </w:t>
      </w:r>
      <w:r w:rsidRPr="005F0CD9">
        <w:rPr>
          <w:rFonts w:ascii="Times New Roman" w:hAnsi="Times New Roman" w:cs="Times New Roman"/>
          <w:sz w:val="24"/>
          <w:szCs w:val="24"/>
        </w:rPr>
        <w:t>ученик не знает большую часть материала, искажает смысл понятий, не понимает основное содержание или допускает существенные ошибки, которые не может исправить по требованию учителя.</w:t>
      </w:r>
      <w:r w:rsidRPr="005F0CD9">
        <w:rPr>
          <w:rFonts w:ascii="Times New Roman" w:hAnsi="Times New Roman" w:cs="Times New Roman"/>
          <w:sz w:val="24"/>
          <w:szCs w:val="24"/>
        </w:rPr>
        <w:br/>
      </w:r>
      <w:r w:rsidRPr="005F0CD9">
        <w:rPr>
          <w:rFonts w:ascii="Times New Roman" w:hAnsi="Times New Roman" w:cs="Times New Roman"/>
          <w:bCs/>
          <w:sz w:val="24"/>
          <w:szCs w:val="24"/>
        </w:rPr>
        <w:t>"1" - </w:t>
      </w:r>
      <w:r w:rsidRPr="005F0CD9">
        <w:rPr>
          <w:rFonts w:ascii="Times New Roman" w:hAnsi="Times New Roman" w:cs="Times New Roman"/>
          <w:sz w:val="24"/>
          <w:szCs w:val="24"/>
        </w:rPr>
        <w:t>ответ отсутствует.</w:t>
      </w:r>
    </w:p>
    <w:p w:rsidR="00D33B0A" w:rsidRPr="005F0CD9" w:rsidRDefault="00D33B0A" w:rsidP="00D33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Тестирование в формате ЕГЭ </w:t>
      </w:r>
    </w:p>
    <w:p w:rsidR="00D33B0A" w:rsidRPr="005F0CD9" w:rsidRDefault="00D33B0A" w:rsidP="00D3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в соответствии со шкалой ФИПИ.</w:t>
      </w:r>
    </w:p>
    <w:p w:rsidR="00D33B0A" w:rsidRPr="005F0CD9" w:rsidRDefault="00D33B0A" w:rsidP="00D3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t>Учебно-тематическое планирование</w:t>
      </w:r>
      <w:r w:rsidRPr="005F0CD9">
        <w:rPr>
          <w:rFonts w:ascii="Times New Roman" w:hAnsi="Times New Roman" w:cs="Times New Roman"/>
          <w:sz w:val="24"/>
          <w:szCs w:val="24"/>
        </w:rPr>
        <w:t>: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Сядрина И.А.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часов, в неделю 2 часа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_________, тестов_________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 составлено на основе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ОБЩЕОБРАЗОВАТЕЛЬНЫХ   УЧРЕЖДЕНИЙ ОБЩЕСТВОЗНАНИЕ. ИСТОРИЯ» 5—11 классы» М,. «Просвещение » 2008г. (коллектив авторов).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 А.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Щетинов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Мироненко «История Россия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ХХ-начало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11 класс, М., 2009г.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литература:</w:t>
      </w:r>
    </w:p>
    <w:p w:rsidR="00A360CD" w:rsidRPr="005F0CD9" w:rsidRDefault="00A360CD" w:rsidP="00D33B0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Щетинов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Жукова «Поурочные разработки к учебнику «История России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ХХ-начало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М., 2009г.</w:t>
      </w:r>
    </w:p>
    <w:p w:rsidR="00A360CD" w:rsidRPr="005F0CD9" w:rsidRDefault="00A360CD" w:rsidP="00D33B0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«Поурочные разработки к учебнику «История России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ХХ-начало</w:t>
      </w:r>
      <w:proofErr w:type="spellEnd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В, 2005г.</w:t>
      </w:r>
    </w:p>
    <w:p w:rsidR="00A360CD" w:rsidRPr="005F0CD9" w:rsidRDefault="00A360CD" w:rsidP="00D33B0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тестов и проверочных работ по истории, М.2005г.</w:t>
      </w:r>
    </w:p>
    <w:p w:rsidR="00A360CD" w:rsidRPr="005F0CD9" w:rsidRDefault="00A360CD" w:rsidP="00D33B0A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истории России.</w:t>
      </w:r>
    </w:p>
    <w:p w:rsidR="00A360CD" w:rsidRPr="005F0CD9" w:rsidRDefault="00A360CD" w:rsidP="00A3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5)Демонстрационные варианты ЕГЭ за 2009-2012 </w:t>
      </w:r>
      <w:proofErr w:type="spellStart"/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CD" w:rsidRPr="005F0CD9" w:rsidRDefault="00A360CD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0A" w:rsidRPr="005F0CD9" w:rsidRDefault="00D33B0A" w:rsidP="00A3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0CD9" w:rsidRPr="005F0CD9" w:rsidRDefault="005F0CD9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60CD" w:rsidRPr="005F0CD9" w:rsidRDefault="00A360CD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курса:</w:t>
      </w:r>
    </w:p>
    <w:p w:rsidR="0004463A" w:rsidRPr="005F0CD9" w:rsidRDefault="0004463A" w:rsidP="00D33B0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  «Социально экономическое развитие России в конце XÌX- начале XX  века»»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</w:t>
      </w:r>
      <w:r w:rsidRPr="005F0CD9">
        <w:rPr>
          <w:rFonts w:ascii="Times New Roman" w:hAnsi="Times New Roman" w:cs="Times New Roman"/>
          <w:i/>
          <w:sz w:val="24"/>
          <w:szCs w:val="24"/>
        </w:rPr>
        <w:t>Теоретически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-  Национальный и социальный состав населения. Уровень социально- экономического развития.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Многоукладность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российской экономики. Промышленный подъем, концентрация производства и образование монополий. Роль иностранного капитала в развитие экономики России; иностранные инвестиции. Отечественные предприниматели. Рост численности рабочих. Особенности  развития сельского хозяйства.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  - Промышленный подъем, монополия, картели, синдикаты, тресты, концерны, инвестиции, община, отработочная система, монополистический капитал, финансовая олигархия.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 xml:space="preserve"> Практические задания</w:t>
      </w:r>
    </w:p>
    <w:p w:rsidR="0004463A" w:rsidRPr="005F0CD9" w:rsidRDefault="0004463A" w:rsidP="00D33B0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тезисный план основных причин высокой концентрации производства в России к концу пореформенного периода.</w:t>
      </w:r>
    </w:p>
    <w:p w:rsidR="0004463A" w:rsidRPr="005F0CD9" w:rsidRDefault="0004463A" w:rsidP="00D33B0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Схематически изобразить социальную структуру российского общества в конце Х1Х – начале ХХ века.</w:t>
      </w:r>
    </w:p>
    <w:p w:rsidR="0004463A" w:rsidRPr="005F0CD9" w:rsidRDefault="0004463A" w:rsidP="00D33B0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Работа с контурной картой, отметить: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А) основные промышленные районы страны;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Б) линии железных дорог;</w:t>
      </w:r>
    </w:p>
    <w:p w:rsidR="005F0CD9" w:rsidRPr="005F0CD9" w:rsidRDefault="005F0CD9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В) г</w:t>
      </w:r>
      <w:r w:rsidR="0004463A" w:rsidRPr="005F0CD9">
        <w:rPr>
          <w:rFonts w:ascii="Times New Roman" w:hAnsi="Times New Roman" w:cs="Times New Roman"/>
          <w:sz w:val="24"/>
          <w:szCs w:val="24"/>
        </w:rPr>
        <w:t>орода с населением более полумиллиона человек.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Лист контроля №1.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Темы для сообщений: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 .  Положение российских рабочих на рубеже веков.</w:t>
      </w:r>
    </w:p>
    <w:p w:rsidR="0004463A" w:rsidRPr="005F0CD9" w:rsidRDefault="0004463A" w:rsidP="00D33B0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Роль русской интеллигенции в подготовке революции.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Эссе:</w:t>
      </w:r>
    </w:p>
    <w:p w:rsidR="0004463A" w:rsidRPr="005F0CD9" w:rsidRDefault="0004463A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Уровень экономического развития, достигнутый Россией к 1914 году.</w:t>
      </w:r>
    </w:p>
    <w:p w:rsidR="0004463A" w:rsidRPr="005F0CD9" w:rsidRDefault="005F0CD9" w:rsidP="005F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</w:t>
      </w:r>
      <w:r w:rsidR="0004463A" w:rsidRPr="005F0CD9">
        <w:rPr>
          <w:rFonts w:ascii="Times New Roman" w:hAnsi="Times New Roman" w:cs="Times New Roman"/>
          <w:sz w:val="24"/>
          <w:szCs w:val="24"/>
        </w:rPr>
        <w:t xml:space="preserve">Тема №2 «Внутренняя и внешняя политика самодержавия в конце </w:t>
      </w:r>
      <w:r w:rsidR="0004463A" w:rsidRPr="005F0C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4463A" w:rsidRPr="005F0CD9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="0004463A" w:rsidRPr="005F0C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4463A" w:rsidRPr="005F0CD9">
        <w:rPr>
          <w:rFonts w:ascii="Times New Roman" w:hAnsi="Times New Roman" w:cs="Times New Roman"/>
          <w:sz w:val="24"/>
          <w:szCs w:val="24"/>
        </w:rPr>
        <w:t xml:space="preserve"> в.  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Политической строй России. Самодержавие. Николай II. Политика самодержавия по отношению к дворянству и буржуазии. Деятельность министра финансов С.Ю. Витте. «Зубатовщина». Образование военных блоков в Европе. Основные направления внешней политики. Русско-японская война 1904-1905 гг. 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</w:t>
      </w: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  -  Антанта, КВЖД,  контрибуции, аннексии.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Провести сравнительный анализ политики самодержавия по отношению к дворянству и буржуазии.</w:t>
      </w:r>
    </w:p>
    <w:p w:rsidR="0004463A" w:rsidRPr="005F0CD9" w:rsidRDefault="0004463A" w:rsidP="00D33B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схему основных направлений внешней политики самодержавия в конце Х1Х – начале ХХ века.</w:t>
      </w:r>
    </w:p>
    <w:p w:rsidR="0004463A" w:rsidRPr="005F0CD9" w:rsidRDefault="0004463A" w:rsidP="00D33B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На контурной карте отметить основные события войны 1904-1905 гг. и решения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Портсмутского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договора по территориальным вопросам.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№2.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Темы для сообщений:</w:t>
      </w:r>
    </w:p>
    <w:p w:rsidR="0004463A" w:rsidRPr="005F0CD9" w:rsidRDefault="0004463A" w:rsidP="00D33B0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С.Ю. Витте: исторический портрет на фоне эпохи.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  Эссе: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«Как вы считаете, уместно ли сравнивать русско-японскую войну 1904-1905 гг. с Крымской войной 1853-1856 гг.? Какие исторические аналогии обнаруживаются? Чем вы можете их объяснить?»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№3 «Народные движения и общественная борьба перед  I русской революцией»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Обострение социально-экономических  и политических противоречий в стране. Активизация  рабочего движения в начале ХХ века. Крестьянские волнения. Образование партии эсеров.  Социал-демократы.  II съезд РСДРП. Земское движение, идейные течения в интеллигентской среде.  «Союз освобождения». Большевики и меньшевики.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  -  эсеры, эсдеки, конституционалисты, легальный марксизм.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Сравнить программные установки эсеров и эсдеков по вопросам: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а) идейные предпосылки движения;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б) время создания организации;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в) время принятия Программы и Устава;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г) программные установки: аграрный вопрос, политическая сфера, конечная цель;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) средства борьбы;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е) печатный орган;</w:t>
      </w:r>
    </w:p>
    <w:p w:rsidR="0004463A" w:rsidRPr="005F0CD9" w:rsidRDefault="0004463A" w:rsidP="0004463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ж) уровень организации.</w:t>
      </w:r>
    </w:p>
    <w:p w:rsidR="0004463A" w:rsidRPr="005F0CD9" w:rsidRDefault="0004463A" w:rsidP="00D33B0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схему «Идейные течения среди интеллигенции».</w:t>
      </w:r>
    </w:p>
    <w:p w:rsidR="0004463A" w:rsidRPr="005F0CD9" w:rsidRDefault="0004463A" w:rsidP="00D33B0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Работа по карте – отметить района крестьянских восстаний и центры рабочего движения  в 1900-1903 гг.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№3.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Темы для сообщений:</w:t>
      </w:r>
    </w:p>
    <w:p w:rsidR="0004463A" w:rsidRPr="005F0CD9" w:rsidRDefault="0004463A" w:rsidP="00D33B0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От имени Л. Мартова и В.Ленина изложить взгляды «мягких» и «твердых» искровцев на стратегию социал-демократической партии в грядущей российской революции. </w:t>
      </w:r>
    </w:p>
    <w:p w:rsidR="0004463A" w:rsidRPr="005F0CD9" w:rsidRDefault="0004463A" w:rsidP="00D33B0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Вклад земских кружков и лидеров в общественное движение России.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№4 «Первая Российская революция (1905-1907) 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Революция 1905-1907 гг.: предпосылки, причины, характер, особенности, периодизация.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Начало революции. П.А. Гапон. Кровавое воскресенье. Основные события весны-лета </w:t>
      </w:r>
      <w:smartTag w:uri="urn:schemas-microsoft-com:office:smarttags" w:element="metricconverter">
        <w:smartTagPr>
          <w:attr w:name="ProductID" w:val="1905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Манифест 17 октября. Всероссийская Октябрьская политическая стачка.  Динамика революционной борьбы в 1906-1907 гг. Становление российского парламентаризма. Соотношение политических сил. Первая и Вторая Государственные Думы.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: парламент, фракция, революция, движущие силы революции, партийная тактика, политическая партия, Государственная дума.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Дать характеристику различным классам и социальным слоям, принимавшим участие в революции.</w:t>
      </w:r>
    </w:p>
    <w:p w:rsidR="0004463A" w:rsidRPr="005F0CD9" w:rsidRDefault="0004463A" w:rsidP="00D33B0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охарактеризовать стратегию и тактику оппозиционных партий в начавшейся революции.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 Зачет №1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 xml:space="preserve"> 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 Темы для сообщений: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-   Георгий Гапон: тайны жизни и смерти.</w:t>
      </w:r>
    </w:p>
    <w:p w:rsidR="0004463A" w:rsidRPr="005F0CD9" w:rsidRDefault="0004463A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     -   П.А. Столыпин: исторический портрет на фоне эпохи.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Эссе: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«Милая мама, - обращается Николай II к матери через день после подписания Манифеста, - сколько я перемучился, ты представить себе не можешь. Единственное утешение, что такова воля Божия и что это тяжелое решение выведет дорогую Россию из того невыносимого, хаотического состояния, в котором она находится почти год». Почему  для Николая II  вопрос о конституции был столь болезненным, ведь многие монархи Западной Европы пошли на ограничение своей власти?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№5 «Третьеиюньская монархия 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lastRenderedPageBreak/>
        <w:t>Третьеиюльская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монархия. Третья Государственная Дума. П.А.Столыпин. Карательно-репрессивная политика царизма. Аграрная реформа. Развитие промышленности. Жизненный уровень населения.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>:   чересполосица, хутор, отруб, круговая порука, Серебряный век, декаданс, символизм, футуризм.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диаграмму, раскрывающую нормы избирателей на одного выборщика в Думу от курии согласно положению о выборах от 3 июня 1907 года. Сравнить сословный и партийный состав Третьей Думы с сословным и партийным составом Первой и Второй Дум.</w:t>
      </w:r>
    </w:p>
    <w:p w:rsidR="0004463A" w:rsidRPr="005F0CD9" w:rsidRDefault="0004463A" w:rsidP="00D33B0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график, отражающий забастовочную борьбу рабочих  в 1908-1910 гг. Сравнить ее  с размахом и характером рабочих выступлений в годы революции.</w:t>
      </w:r>
    </w:p>
    <w:p w:rsidR="0004463A" w:rsidRPr="005F0CD9" w:rsidRDefault="0004463A" w:rsidP="00D33B0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Сравнить аграрные проекты С.Ю. Витте и П.А. Столыпина. Почему они не получили поддержки ни у правительства, ни у оппозиции, ни у широких кругов общественности, ни у крестьянства?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№4.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 xml:space="preserve"> 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Оценить итоги первой революции и предложить свою стратегию поведения «своей» партии в условиях реакции.</w:t>
      </w:r>
    </w:p>
    <w:p w:rsidR="0004463A" w:rsidRPr="005F0CD9" w:rsidRDefault="0004463A" w:rsidP="00D33B0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Эссе: Чем объяснить интерес российской общественности к П.А. Столыпину и его деятельности в конце ХХ века?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№6  «Россия в первой мировой войне»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Соотношение сил в Европе накануне войны.  Основные направления внешней политики. Англо-русское сближение.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ликвидаторы, отзовисты, концессия, аннексия, «революционное пораженчество», мировая война, пацифизм, кризис власти.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1. Работа по карте: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- указать страны, входившие в Тройственный союз и Антанту, и территории, которые находились в сфере влияния этих стран;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- отметить основные события на Восточном фронте в 1914-1955 гг.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2. Обобщить причины, в силу которых Россия систематически в начале ХХ века терпела поражения на дипломатическом фронте и проигрывала военные кампании. На какие размышления это наводило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патриотически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 настроенную общественность?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CD9">
        <w:rPr>
          <w:rFonts w:ascii="Times New Roman" w:hAnsi="Times New Roman" w:cs="Times New Roman"/>
          <w:sz w:val="24"/>
          <w:szCs w:val="24"/>
        </w:rPr>
        <w:t>Лист контроля №5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Эссе: Считаете ли вы, что в 1914 году Европа (мир) была обречена на крупномасштабное военное противостояние? Были ли у политиков ведущих европейских государств шансы предотвратить мировую войну и почему они не использовали их?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Тема №7 «Русская культура к концу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F0CD9">
        <w:rPr>
          <w:rFonts w:ascii="Times New Roman" w:hAnsi="Times New Roman" w:cs="Times New Roman"/>
          <w:sz w:val="24"/>
          <w:szCs w:val="24"/>
        </w:rPr>
        <w:t xml:space="preserve">- началу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F0CD9">
        <w:rPr>
          <w:rFonts w:ascii="Times New Roman" w:hAnsi="Times New Roman" w:cs="Times New Roman"/>
          <w:sz w:val="24"/>
          <w:szCs w:val="24"/>
        </w:rPr>
        <w:t xml:space="preserve"> в.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CD9">
        <w:rPr>
          <w:rFonts w:ascii="Times New Roman" w:hAnsi="Times New Roman" w:cs="Times New Roman"/>
          <w:sz w:val="24"/>
          <w:szCs w:val="24"/>
        </w:rPr>
        <w:t>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>: Серебряный век, декаданс, символизм, футуризм.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 xml:space="preserve">1. Оценить состояние российского образования в конце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F0CD9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F0CD9">
        <w:rPr>
          <w:rFonts w:ascii="Times New Roman" w:hAnsi="Times New Roman" w:cs="Times New Roman"/>
          <w:sz w:val="24"/>
          <w:szCs w:val="24"/>
        </w:rPr>
        <w:t xml:space="preserve"> века в сравнении с пореформенным периодом.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№6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Подготовить сообщение об одном из российских ученых конца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F0CD9">
        <w:rPr>
          <w:rFonts w:ascii="Times New Roman" w:hAnsi="Times New Roman" w:cs="Times New Roman"/>
          <w:sz w:val="24"/>
          <w:szCs w:val="24"/>
        </w:rPr>
        <w:t xml:space="preserve">- начала  </w:t>
      </w:r>
      <w:r w:rsidRPr="005F0C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F0CD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4463A" w:rsidRPr="005F0CD9" w:rsidRDefault="0004463A" w:rsidP="00D33B0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Тема №8 «Революция </w:t>
      </w:r>
      <w:smartTag w:uri="urn:schemas-microsoft-com:office:smarttags" w:element="metricconverter">
        <w:smartTagPr>
          <w:attr w:name="ProductID" w:val="1917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Смена политических режимов.»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События 3-5 июля </w:t>
      </w:r>
      <w:smartTag w:uri="urn:schemas-microsoft-com:office:smarttags" w:element="metricconverter">
        <w:smartTagPr>
          <w:attr w:name="ProductID" w:val="1917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Расстановка политических сил. Курс большевиков на вооруженное восстание. А.Ф. Керенский. Л.Г. Корнилов. Большевизация Советов. Общенациональный кризис. Второй съезд Советов. Декрет о мире. Декрет о Земле. Образование советского правительства во главе с В.И. Лениным. Утверждение советской власти в стране.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субъективные и объективные причины революции, двоевластие, коалиционное правительство, умеренные социалисты, однородное социалистическое правительство.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Проанализировав позиции российских политических партий, заполнить таблицу.</w:t>
      </w:r>
    </w:p>
    <w:p w:rsidR="0004463A" w:rsidRPr="005F0CD9" w:rsidRDefault="0004463A" w:rsidP="00D33B0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тезисный план «внешняя политика Временного правительства»  Произошли ли существенные изменения во внешней политике России после Февральской революции.</w:t>
      </w:r>
    </w:p>
    <w:p w:rsidR="0004463A" w:rsidRPr="005F0CD9" w:rsidRDefault="0004463A" w:rsidP="00D33B0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картинный план, образно воспроизводящий обстановку в стране в апреле-июне 1917 года. Историки оценивают ее обычно как двоевластие, иногда – многовластие или безвластие. К какому выводу склоняетесь вы?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D33B0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Зачет  №2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Сообщения: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-  Был ли В.И. Ленин «немецким шпионом»: слухи, версии, факты …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-  А.Ф.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Керинский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: исторический портрет на фоне эпохи.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Эссе: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«Отчего романовская монархия пала так легко, без признаков сопротивления?» - спрашивал В.Г. Короленко и сам отвечал на свой вопрос в статье «Несколько мыслей о революции». А как бы вы объяснили причины «февральского феномена»?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9. Тема №9 «Первые месяцы большевистского правления .»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Блок партии большевиков с левыми эсерами. Утверждение однопартийной системы. Конституция РСФСР.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В.И. Ленин об очередных задачах советской власти. Политика продовольственной диктатуры в деревне. Продотряды.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Комбеты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Начало «культурной революции», ее сущность.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Борьба большевистской партии по вопросу о заключении сепаратного мира. Брестский мир, его значение.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: Всероссийский съезд советов, Всероссийский Центральный исполнительный комитет, Совет Народных Комиссаров, наркоматы, Учредительное собрание, </w:t>
      </w:r>
      <w:r w:rsidRPr="005F0CD9">
        <w:rPr>
          <w:rFonts w:ascii="Times New Roman" w:hAnsi="Times New Roman" w:cs="Times New Roman"/>
          <w:sz w:val="24"/>
          <w:szCs w:val="24"/>
        </w:rPr>
        <w:lastRenderedPageBreak/>
        <w:t>однопартийная система, рабочий контроль, национализация, продовольственная диктатура, «культурная революция», сепаратный мир.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1. Работа с картой: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Отметить районы, где советская власть устанавливалась мирным или вооруженным путем.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2. Начертить схему органов государственной власти, закрепленную Конституцией РСФСР </w:t>
      </w:r>
      <w:smartTag w:uri="urn:schemas-microsoft-com:office:smarttags" w:element="metricconverter">
        <w:smartTagPr>
          <w:attr w:name="ProductID" w:val="1918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3. Сопоставить представления В.И. Ленина о государстве диктатуры пролетариата до и после Октября 1917 года.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4. Сформулировать определение понятия «культурная революция», указав максимальное количество его видовых признаков.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№7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Сообщения: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Православная церковь и Октябрьская революция.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Кто стрелял в Ленина в 1918 году.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Третий цвет гражданской войны: «зеленное движение».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№10 «Гражданская война и военная конференция 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Причины Гражданской войны и интервенция.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Гражданская война, интервенция, «военный коммунизм», продразверстка.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Используя материалы учебника и других источников дать характеристику четырех этапов гражданской войны.</w:t>
      </w:r>
    </w:p>
    <w:p w:rsidR="0004463A" w:rsidRPr="005F0CD9" w:rsidRDefault="0004463A" w:rsidP="00D33B0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Сопоставить стратегию и тактику красных и белых в годы гражданской войны.</w:t>
      </w:r>
    </w:p>
    <w:p w:rsidR="0004463A" w:rsidRPr="005F0CD9" w:rsidRDefault="0004463A" w:rsidP="00D33B0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Ответить на вопрос «Почему из «двух зол» - белых и красных – преобладающая часть населения бывшей Российской империи выбрала последних?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D33B0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Зачет №3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Эссе: Есть ли, на ваш взгляд, оправдание красному или белому террору? Была в этом противостоянии «третья сила», оказавшаяся между молотом и наковальней?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Тема №11 «Россия в годы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.»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Экономический и политический кризис 1920 – начала 1921 гг. Крестьянские восстания. Восстание в Кронштадте.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Переход от политики «военного коммунизма к нэпу. Сущность и значение нэпа.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Многоукладность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экономики и ее регулирование. Достижения, трудности, противоречия и кризисы нэпа. Социальная политика. XIY съезд ВКП(б): курс на индустриализацию.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Принципы национальной политики большевиков и ее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Национально-государственное строительство в 20-е годы.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Политические приоритеты большевиков. Власть и общество. Положение церкви.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Цели СССР в области межгосударственных отношений. Официальная дипломатия. Политика Коминтерна.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lastRenderedPageBreak/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>: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 государство, мирное сосуществование, пролетарский интернационализм, Коминтерн.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Работа с картой: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Указать республики, подписавшие договор об образовании СССР в 20-30-е годы.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Указать страны, с которыми в 20-е годы наша страна установила дипломатические отношения.</w:t>
      </w:r>
    </w:p>
    <w:p w:rsidR="0004463A" w:rsidRPr="005F0CD9" w:rsidRDefault="0004463A" w:rsidP="00D33B0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Начертить схему высших органов власти и управления СССР по Конституции 1924 года.</w:t>
      </w:r>
    </w:p>
    <w:p w:rsidR="0004463A" w:rsidRPr="005F0CD9" w:rsidRDefault="0004463A" w:rsidP="00D33B0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Перечислить все мирные инициативы с которыми Советская Россия, а затем СССР обратились к зарубежным правительствам начиная с октября 1917 года.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№8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Сообщения: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«Мы кузнецы, и дух наш молод»: феномен трудового энтузиазма в годы первых пятилеток.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- Страна – «Архипелаг ГУЛАГ» ( 20-30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).</w:t>
      </w:r>
    </w:p>
    <w:p w:rsidR="0004463A" w:rsidRPr="005F0CD9" w:rsidRDefault="0004463A" w:rsidP="0004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     - «Головокружение от успехов» и смерть от голода ( 1932 – 1933 гг.)</w:t>
      </w:r>
    </w:p>
    <w:p w:rsidR="0004463A" w:rsidRPr="005F0CD9" w:rsidRDefault="0004463A" w:rsidP="00D33B0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Эссе</w:t>
      </w:r>
    </w:p>
    <w:p w:rsidR="006C05AC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- Масштабные антибольшевистские восстания, вспыхнувшие в разных районах страны в конце 1920- начале 1921 года и поддержанные политической оппозицией, наводят историков на размышление о новой народной революции или еще об одном этапе гражданской войны. Какова ваша точка зрения на эти события?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«Политика» и «культура» - нигде ранее эти два понятия не стояли рядом. Почему в 20-е годы сложился такой союз и какое влияние он оказал на молодую советскую культуру?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Тема №12 «СССР на этапе форсированного строительства (к.20- </w:t>
      </w:r>
      <w:smartTag w:uri="urn:schemas-microsoft-com:office:smarttags" w:element="metricconverter">
        <w:smartTagPr>
          <w:attr w:name="ProductID" w:val="30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.г.) .»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Разногласия в партии о путях и методах строительства социализма в ССР 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Хлебозатовительный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кризис конца 20-х гг. Пути выхода из кризиса: И.В. Сталин, Н.И. Бухарин.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Необходимость преобразований сельского хозяйства в СССР. Политики сплошной коллективизации, ликвидация кулачества. Голод 1932-1933 гг. Итоги и последствия коллективизации.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Общественно-политическая жизнь. Показательные судебные процессы над «вредителями» и «врагами народа». Массовые политические репрессии.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Завершение «культурной революции»: достижения, трудности, противоречия. Ликвидация массовой неграмотности. Духовные последствия идеологии тоталитаризма, культа личности И.В. Сталина.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Конституция СССР 1936г.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Борьба за мир, разоружение и создание системы коллективной безопасности. Вступление ССР в Лигу Наций. Договоры о взаимопомощи с Францией и Чехословакией. Обострение международных отношений и его причины. Пакт о ненападении с Германией 9 август 1939г.) Достижения и просчеты советской внешней политики.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Проанализировать ситуацию в стране в 1925-1929 гг., оценить социально-экономические и политические итоги нэпа.</w:t>
      </w:r>
    </w:p>
    <w:p w:rsidR="0004463A" w:rsidRPr="005F0CD9" w:rsidRDefault="0004463A" w:rsidP="00D33B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Работа с картой: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-Указать основные стройки первых пятилеток.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При помощи карты сделать выводы: а) об итогах промышленного развития  СССР в годы первых пятилеток; б) о темпах роста тяжелой и легкой промышленности и их соотношении в советской экономике; в) о результатах экономического соревнования СССР с капиталистическим миром.</w:t>
      </w:r>
    </w:p>
    <w:p w:rsidR="0004463A" w:rsidRPr="005F0CD9" w:rsidRDefault="0004463A" w:rsidP="00D33B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Составить диаграмму, отражающую социально-классовую структуру советского общества.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D33B0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Зачет №4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Эссе: 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«  Попытайтесь объяснить причины психологического феномена 1935-1939гг., когда в огне «большого террора» любой палач легко превращался в жертву, свой становился чужим, страна бурными аплодисментами встречала приговоры недавним героям и большевикам-ленинцам.»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Тема №13  «Международное положение, внешняя политика Советского государства в 20-</w:t>
      </w:r>
      <w:smartTag w:uri="urn:schemas-microsoft-com:office:smarttags" w:element="metricconverter">
        <w:smartTagPr>
          <w:attr w:name="ProductID" w:val="30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.г..»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Разгром японских войск у озера Хасан и у реки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Халкин-Гол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. Советско-финляндская война. Расширение территории ССР.</w:t>
      </w:r>
    </w:p>
    <w:p w:rsidR="006C05AC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Военно-экономический потенциал Вооруженных сил. Во</w:t>
      </w:r>
      <w:r w:rsidR="006C05AC">
        <w:rPr>
          <w:rFonts w:ascii="Times New Roman" w:hAnsi="Times New Roman" w:cs="Times New Roman"/>
          <w:sz w:val="24"/>
          <w:szCs w:val="24"/>
        </w:rPr>
        <w:t>енная доктрина и военная наука.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система коллективной безопасности, план «Барбаросса», секретные протоколы.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Работа с картой: 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Отметить территориальные приращения 1939-1940 гг.</w:t>
      </w:r>
    </w:p>
    <w:p w:rsidR="0004463A" w:rsidRPr="005F0CD9" w:rsidRDefault="0004463A" w:rsidP="00D33B0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Схематично представить «треугольник обороноспособности» СССР накануне Великой Отечественной войны.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№9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Эссе: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Зачем Гитлеру понадобился Пакт о ненападении, стало очевидным уже через неделю после его подписания. А на что рассчитывал И.В. Сталин, завершая парад советско-германских соглашений Договором о дружбе и границах (23 сентября </w:t>
      </w:r>
      <w:smartTag w:uri="urn:schemas-microsoft-com:office:smarttags" w:element="metricconverter">
        <w:smartTagPr>
          <w:attr w:name="ProductID" w:val="1939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.). Попробовать воспроизвести его рассуждения и найти в них уязвимые места.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№14  «Великая Отечественная война (1941-1945) 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Причины, характер, периодизация Великой Отечественной войны. Нападение фашистской Германии и ее союзников на СССР, Приграничные сражения. Стратегическая оборона. Отступление с боями Красной Армии летом-осенью </w:t>
      </w:r>
      <w:smartTag w:uri="urn:schemas-microsoft-com:office:smarttags" w:element="metricconverter">
        <w:smartTagPr>
          <w:attr w:name="ProductID" w:val="1941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 xml:space="preserve">. Битва за Москву, ее этапы и историческое значение. Военные действия весной – осенью </w:t>
      </w:r>
      <w:smartTag w:uri="urn:schemas-microsoft-com:office:smarttags" w:element="metricconverter">
        <w:smartTagPr>
          <w:attr w:name="ProductID" w:val="1942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Коренной перелом в ходе войны.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Сталиградская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битва и ее историческое значение. Битва на Курской Дуге. Форсирование Днепра.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Военные действия на фронтах в 1944- 1945 гг. Битва за Берлин. Капитуляция Германии.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Вступление СССР в войну против Японии. Капитуляция Японии.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Советский тыл в годы войны.  Создание государственного комитета обороны. Эвакуация населения, материальных и культурных ценностей.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Внешняя политика СССР в 1941 – 1945 гг. Начало складывания антигитлеровской коалиции. Тегеранская, Крымская, Потсдамская конференции.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Источники, значение, цена Победы.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Выделить основные этапы в ходе Великой Отечественной войны и кратко охарактеризовать их.</w:t>
      </w:r>
    </w:p>
    <w:p w:rsidR="0004463A" w:rsidRPr="005F0CD9" w:rsidRDefault="0004463A" w:rsidP="00D33B0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 материалам учебника и другим источникам составить таблицу «Движение сопротивления на оккупированных землях СССР».</w:t>
      </w:r>
    </w:p>
    <w:p w:rsidR="0004463A" w:rsidRPr="005F0CD9" w:rsidRDefault="0004463A" w:rsidP="00D33B0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На основе статистических данных доказать, что военно-промышленный потенциал СССР оказался эффективнее германского.</w:t>
      </w:r>
    </w:p>
    <w:p w:rsidR="0004463A" w:rsidRPr="005F0CD9" w:rsidRDefault="0004463A" w:rsidP="00D33B0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Проанализировать государственные меры по мобилизации трудоспособного населения и организации рабочего времени в военные годы. Какая роль отводилась человеку в тылу? Насколько обоснованы были эти методы военной и экономической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ситуаией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?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D33B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Зачет №5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Сообщения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- Великая Отечественная война в судьбе моей семьи.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- Наш край в годы Великой Отечественной войны.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Триумф и трагедия народа-победителя.</w:t>
      </w:r>
    </w:p>
    <w:p w:rsidR="0004463A" w:rsidRPr="005F0CD9" w:rsidRDefault="0004463A" w:rsidP="00D33B0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Эссе: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Оцените роль приказа «227 «Ни шагу назад!»  в развитии событий на фронтах Великой Отечественной войны.</w:t>
      </w:r>
    </w:p>
    <w:p w:rsidR="0004463A" w:rsidRPr="005F0CD9" w:rsidRDefault="0004463A" w:rsidP="00D33B0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- Какой характер носили заграничные походы Советской Армии в 1944-1945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– освободительный или это был «экспорт коммунистической революции»?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4. Презентации 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 Великие полководцы времен Великой Отечественной войны.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№15 «Последние годы сталинского правления.»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Последствия войны для СССР. Промышленность: восстановление разрушенного и новое строительство. Конверсия и ее особенности. Ускоренное развитие  военно-промышленного комплекса. Главные мобилизационные факторы послевоенной экономики. Обнищание деревни.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Послевоенные настроения в обществе и политика И.В. Сталина.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1947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Отмена чрезвычайного положения в ССР. Перевыборы Советов всех уровней. Развитие культуры. Открытие новых академий, научных институтов и вузов. Введение обязательного образования в объеме 7-ми классов.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Усиление режима личной власти и борьба с вольномыслием в обществе. Постановление о литературе и искусстве. Борьба с «космополитизмом». Новая волна политических репрессий.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Укрепление позиций ССР на международной арене после Второй мировой войны. Внешнеполитические курсы СССР и западных держав. Складывание социалистического лагеря. Участие и роль ССР в решении основных международных вопросов. Отношение со странами «третьего мира». Поддержка международного движения сторонников мира.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>: конверсия, «холодная война», социалистический лагерь, страны «третьего мира».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Составить план-перечисление причин затяжного кризиса советской модели «государственного социализма», начало которого историкам датировать сложно.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Проанализировать альтернативы социально-экономического развития СССР в послевоенные годы. Какой вариант вы расцениваете как более реальный и адекватный условиям послевоенного развития ССР и мира в целом?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Работа с картой: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Показал на карте мира раскол на две враждебные системы и страны «третьего мира», указать зоны военных конфликтов 1945-1953 гг., когда «холодная война» вновь угрожала перерасти в «горячую».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Указать ведущие промышленные объекты, восстановленные и построенные в годы четвертой пятилетки.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Лист контроля №10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Сообщения:</w:t>
      </w:r>
    </w:p>
    <w:p w:rsidR="006C05AC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Сумерки сталинизма: вторая волна террора (1946-1953 гг.)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Н.С. Хрущев: исторический портрет на фоне эпохи.</w:t>
      </w:r>
    </w:p>
    <w:p w:rsidR="006C05AC" w:rsidRDefault="0004463A" w:rsidP="006C05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 Эссе: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Что изменилось в психологии советских людей за годы Великой Отечественной войны? Какие надежды разбудила в них победа в войне и почему они вновь не оправдались?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- Смерть и похороны И.В.Сталина, по многочисленным свидетельствам, вылились в грандиозное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оплакивание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вождя. Чем вы объясните подобную реакцию советских людей на его кончину?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Тема № 16 «СССР в 1953- </w:t>
      </w:r>
      <w:smartTag w:uri="urn:schemas-microsoft-com:office:smarttags" w:element="metricconverter">
        <w:smartTagPr>
          <w:attr w:name="ProductID" w:val="1964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.г.: попытки реформирования “государственного социализма”»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Борьба за власть после смерти И.В.Сталина. Н.С.Хрущев, Г.М. Маленков, Л.П. Берия. Номенклатура и реформы. Реабилитация жертв массовых репрессий 30-50-х гг. «Оттепель». Критика культа личности И.В. Сталина.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Особенности социальной политики. Попытки экономических реформ. Перемены в аграрной политике. Освоение целены. Выделение ударных направлений, приоритетных программ развития народного хозяйства ( космос, химия, автоматика и др.).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Поворот от жестокой конфронтации к ослаблению международной напряженности. СССР и мировая система социализма. Организация Варшавского договора. События 1956г. в Венгрии.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кризис и его уроки.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5F0CD9">
        <w:rPr>
          <w:rFonts w:ascii="Times New Roman" w:hAnsi="Times New Roman" w:cs="Times New Roman"/>
          <w:sz w:val="24"/>
          <w:szCs w:val="24"/>
        </w:rPr>
        <w:t xml:space="preserve">: реабилитация, культ личности, номенклатура,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, «оттепель», волюнтаризм, диссиденты, мирное сосуществование, мораторий.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Составить тезисный план, раскрывающий причины, побудившие советское руководство сразу же после смерти И.В.Сталина приступить к реформированию «государственного социализма».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Дать оценку характера и направленности изменений в сфере политики и культуры в 1953-1964 гг.</w:t>
      </w:r>
    </w:p>
    <w:p w:rsidR="0004463A" w:rsidRPr="005F0CD9" w:rsidRDefault="0004463A" w:rsidP="00D33B0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Заполнить таблицу «Реформы в сельском хозяйстве и промышленности» по двум графам: 1) меры ЦК КПСС, 2) их результаты. Сделать оценочный вывод об их эффективности.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№11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Эссе: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На какие размышления наводит внутрипартийная борьба в 1953-1957 гг.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Круглый стол: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- « Целинная эпопея и  разноречивые оценки историков, экономистов, экологов, политиков. Ваш взгляд на данную проблему.»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№17 «Советский Союз в последние десятилетия своего существования .»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Л.И.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 xml:space="preserve">.: содержание, противоречия, причины неудач. Нарастание трудностей в управлении единым народнохозяйственным комплексом. Стройки века. Хроническое отставание сельского хозяйства: причины, последствия. Продовольственная программа.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Социальная политика: цели, противоречия, результаты. Застойные явления в духовной жизни страны.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Курс на экономическую и политическую модернизацию страны. Концепция перестройки.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 Распад СССР и создание СНГ.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Программа мира 70-х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. От конфронтации к разрядке. Афганистан ( </w:t>
      </w:r>
      <w:smartTag w:uri="urn:schemas-microsoft-com:office:smarttags" w:element="metricconverter">
        <w:smartTagPr>
          <w:attr w:name="ProductID" w:val="1979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1979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.).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Концепция нового политического мышления: теория и практика.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5F0CD9">
        <w:rPr>
          <w:rFonts w:ascii="Times New Roman" w:hAnsi="Times New Roman" w:cs="Times New Roman"/>
          <w:sz w:val="24"/>
          <w:szCs w:val="24"/>
        </w:rPr>
        <w:t xml:space="preserve">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Заполнить таблицу «Экономические реформы </w:t>
      </w:r>
      <w:smartTag w:uri="urn:schemas-microsoft-com:office:smarttags" w:element="metricconverter">
        <w:smartTagPr>
          <w:attr w:name="ProductID" w:val="1965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.». ( Меры ЦК КПССС и их результаты).</w:t>
      </w:r>
    </w:p>
    <w:p w:rsidR="0004463A" w:rsidRPr="005F0CD9" w:rsidRDefault="0004463A" w:rsidP="00D33B0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Проследить этапы масштабной экономической реформы 1985-1991 гг. и проанализировать причины низкой результативности. ( Этапы, направления, эффективность).</w:t>
      </w:r>
    </w:p>
    <w:p w:rsidR="0004463A" w:rsidRPr="005F0CD9" w:rsidRDefault="0004463A" w:rsidP="00D33B0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Примерами из деятельности советской дипломатии в 1987-1991 гг. конкретизировать принципы «нового политического мышления».</w:t>
      </w:r>
    </w:p>
    <w:p w:rsidR="0004463A" w:rsidRPr="005F0CD9" w:rsidRDefault="0004463A" w:rsidP="00D33B0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Работа с картой</w:t>
      </w:r>
    </w:p>
    <w:p w:rsidR="0004463A" w:rsidRPr="005F0CD9" w:rsidRDefault="0004463A" w:rsidP="00044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Указать на карте горячие точки планеты 1987-1991 гг.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Лист контроля №12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1. Эссе: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 Насколько реальной, по вашему мнению, была угроза возвращения советского общества и государства к сталинской модели управления? Что в политике руководства СССР давало повод говорить о «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неосталинизме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>»?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 Согласны ли вы с мнением американского президента Буша, что «холодная война» закончилась в 1991 году и победу в ней одержали США?</w:t>
      </w:r>
    </w:p>
    <w:p w:rsidR="0004463A" w:rsidRPr="005F0CD9" w:rsidRDefault="0004463A" w:rsidP="00D33B0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Тема №18 «Россия на переломе.»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Теоретические понятия и вопросы: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Президент Российской Федерации Б.Н.Ельцин. «Шоковая терапия». Либерализация цен. Приватизация государственной собственности и ее этапы. Состояние российской экономики в середине 90-х годов.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года. Политический кризис в сентябре-октябре 1993 года. Упразднение органов советской власти. Конституция РФ 1993 года. Парламентские выборы. Договор об общественном согласии. Политическая жизнь середины 90-х гг.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Финансовый кризис в августе 1998 года и его последствия. Президент РФ Путин В.В. Укрепление государственности. Экономическая и социальная политика. Национальная политика. Культура.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Новая концепция внешней политики. Отношения с США и Западом. Сокращение стратегических наступательных вооружений. Россия и НАТО. Россия и Восток.</w:t>
      </w:r>
    </w:p>
    <w:p w:rsidR="0004463A" w:rsidRPr="006C05AC" w:rsidRDefault="0004463A" w:rsidP="005F0CD9">
      <w:pPr>
        <w:pStyle w:val="a7"/>
        <w:rPr>
          <w:lang w:val="ru-RU"/>
        </w:rPr>
      </w:pPr>
      <w:r w:rsidRPr="006C05AC">
        <w:rPr>
          <w:i/>
          <w:lang w:val="ru-RU"/>
        </w:rPr>
        <w:t>Основные понятия:</w:t>
      </w:r>
      <w:r w:rsidRPr="006C05AC">
        <w:rPr>
          <w:lang w:val="ru-RU"/>
        </w:rPr>
        <w:t xml:space="preserve">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«биполярный мир», многополярная система международных отношений, ближнее зарубежье.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04463A" w:rsidRPr="005F0CD9" w:rsidRDefault="0004463A" w:rsidP="00D33B0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Выделить основные этапы экономической реформы 1992-1997 гг. и проанализировать их результаты.</w:t>
      </w:r>
    </w:p>
    <w:p w:rsidR="0004463A" w:rsidRPr="005F0CD9" w:rsidRDefault="0004463A" w:rsidP="00D33B0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lastRenderedPageBreak/>
        <w:t>Дать  развернутую характеристику геополитического положения России после распада СССР: а) континентальное положение; б) территория, географические и климатические особенности; в) этнический состав населения; г) экономические районы и транспортные артерии.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Контрольные мероприятия</w:t>
      </w:r>
    </w:p>
    <w:p w:rsidR="0004463A" w:rsidRPr="005F0CD9" w:rsidRDefault="0004463A" w:rsidP="00D33B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Зачет №6</w:t>
      </w:r>
      <w:r w:rsidRPr="005F0C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CD9">
        <w:rPr>
          <w:rFonts w:ascii="Times New Roman" w:hAnsi="Times New Roman" w:cs="Times New Roman"/>
          <w:i/>
          <w:sz w:val="24"/>
          <w:szCs w:val="24"/>
        </w:rPr>
        <w:t>Творческая, исследовательская, самостоятельная работа учащихся</w:t>
      </w:r>
    </w:p>
    <w:p w:rsidR="0004463A" w:rsidRPr="005F0CD9" w:rsidRDefault="0004463A" w:rsidP="00D33B0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«Какую политику, на ваш взгляд, должна вести Россия по отношению к русским, проживающим в ближнем зарубежье»?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Выскажите свое отношение к существующему в Российской Федерации политическому режиму и аргументируйте его.</w:t>
      </w:r>
    </w:p>
    <w:p w:rsidR="0004463A" w:rsidRPr="005F0CD9" w:rsidRDefault="0004463A" w:rsidP="000446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2. Сообщения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Б.Н.Ельцин: исторический портрет на фоне эпохи.</w:t>
      </w:r>
    </w:p>
    <w:p w:rsidR="0004463A" w:rsidRPr="005F0CD9" w:rsidRDefault="0004463A" w:rsidP="006C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- Общественно-политические события последних лет, значимые для судеб России и мира.</w:t>
      </w:r>
    </w:p>
    <w:p w:rsidR="005F0CD9" w:rsidRPr="005F0CD9" w:rsidRDefault="005F0CD9" w:rsidP="00A360CD">
      <w:pPr>
        <w:pStyle w:val="a3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u w:val="single"/>
          <w:lang w:val="ru-RU"/>
        </w:rPr>
      </w:pPr>
    </w:p>
    <w:p w:rsidR="00A360CD" w:rsidRPr="005F0CD9" w:rsidRDefault="00A360CD" w:rsidP="00A360CD">
      <w:pPr>
        <w:pStyle w:val="a3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u w:val="single"/>
          <w:lang w:val="ru-RU"/>
        </w:rPr>
      </w:pPr>
      <w:r w:rsidRPr="005F0CD9">
        <w:rPr>
          <w:color w:val="auto"/>
          <w:sz w:val="24"/>
          <w:szCs w:val="24"/>
          <w:u w:val="single"/>
          <w:lang w:val="ru-RU"/>
        </w:rPr>
        <w:t>Требования к уровню подготовки учащихся:</w:t>
      </w:r>
    </w:p>
    <w:p w:rsidR="006219F1" w:rsidRPr="005F0CD9" w:rsidRDefault="006219F1" w:rsidP="006219F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знать/понимать:</w:t>
      </w:r>
    </w:p>
    <w:p w:rsidR="006219F1" w:rsidRPr="005F0CD9" w:rsidRDefault="006219F1" w:rsidP="00D33B0A">
      <w:pPr>
        <w:pStyle w:val="a9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6219F1" w:rsidRPr="005F0CD9" w:rsidRDefault="006219F1" w:rsidP="00D33B0A">
      <w:pPr>
        <w:pStyle w:val="a9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периодизацию всемирной и отечественной истории;</w:t>
      </w:r>
    </w:p>
    <w:p w:rsidR="006219F1" w:rsidRPr="005F0CD9" w:rsidRDefault="006219F1" w:rsidP="00D33B0A">
      <w:pPr>
        <w:pStyle w:val="a9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6219F1" w:rsidRPr="005F0CD9" w:rsidRDefault="006219F1" w:rsidP="00D33B0A">
      <w:pPr>
        <w:pStyle w:val="a9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историческую обусловленность современных общественных процессов;</w:t>
      </w:r>
    </w:p>
    <w:p w:rsidR="006219F1" w:rsidRPr="005F0CD9" w:rsidRDefault="006219F1" w:rsidP="00D33B0A">
      <w:pPr>
        <w:pStyle w:val="a9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 исторического пути России, ее роль в мировом сообществе.</w:t>
      </w:r>
    </w:p>
    <w:p w:rsidR="006219F1" w:rsidRPr="005F0CD9" w:rsidRDefault="006219F1" w:rsidP="006219F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уметь: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поиск исторической информации в источниках разного типа;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 </w:t>
      </w:r>
      <w:r w:rsidRPr="005F0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процессов и явлений;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219F1" w:rsidRPr="005F0CD9" w:rsidRDefault="006219F1" w:rsidP="00D33B0A">
      <w:pPr>
        <w:pStyle w:val="a9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6219F1" w:rsidRPr="005F0CD9" w:rsidRDefault="006219F1" w:rsidP="006219F1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5F0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для:</w:t>
      </w:r>
    </w:p>
    <w:p w:rsidR="006219F1" w:rsidRPr="005F0CD9" w:rsidRDefault="006219F1" w:rsidP="00D33B0A">
      <w:pPr>
        <w:pStyle w:val="a9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219F1" w:rsidRPr="005F0CD9" w:rsidRDefault="006219F1" w:rsidP="00D33B0A">
      <w:pPr>
        <w:pStyle w:val="a9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219F1" w:rsidRPr="005F0CD9" w:rsidRDefault="006219F1" w:rsidP="00D33B0A">
      <w:pPr>
        <w:pStyle w:val="a9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219F1" w:rsidRPr="005F0CD9" w:rsidRDefault="006219F1" w:rsidP="00D33B0A">
      <w:pPr>
        <w:pStyle w:val="a9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360CD" w:rsidRDefault="00A360CD" w:rsidP="00A3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  <w:lang w:val="ru-RU"/>
        </w:rPr>
      </w:pPr>
    </w:p>
    <w:p w:rsidR="006C05AC" w:rsidRDefault="006C05AC" w:rsidP="00A3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  <w:lang w:val="ru-RU"/>
        </w:rPr>
      </w:pPr>
    </w:p>
    <w:p w:rsidR="006C05AC" w:rsidRDefault="006C05AC" w:rsidP="00A3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  <w:lang w:val="ru-RU"/>
        </w:rPr>
      </w:pPr>
    </w:p>
    <w:p w:rsidR="006C05AC" w:rsidRPr="005F0CD9" w:rsidRDefault="006C05AC" w:rsidP="00A3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  <w:lang w:val="ru-RU"/>
        </w:rPr>
      </w:pPr>
    </w:p>
    <w:p w:rsidR="00A360CD" w:rsidRPr="005F0CD9" w:rsidRDefault="00A360CD" w:rsidP="00A360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0CD9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литературы:</w:t>
      </w:r>
    </w:p>
    <w:p w:rsidR="0004463A" w:rsidRPr="005F0CD9" w:rsidRDefault="0004463A" w:rsidP="00D33B0A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color w:val="000000"/>
          <w:sz w:val="24"/>
          <w:szCs w:val="24"/>
        </w:rPr>
        <w:t>Литература, использованная при подготовке программы:</w:t>
      </w:r>
    </w:p>
    <w:p w:rsidR="0004463A" w:rsidRPr="005F0CD9" w:rsidRDefault="0004463A" w:rsidP="00D33B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А.А. Россия в 20 веке. Москва. Просвещение.2009 г.</w:t>
      </w:r>
    </w:p>
    <w:p w:rsidR="0004463A" w:rsidRPr="005F0CD9" w:rsidRDefault="0004463A" w:rsidP="00D3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2.   «Методические рекомендации для учителя» ЮА.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Щетинова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, Л.В. Жуковой. </w:t>
      </w:r>
    </w:p>
    <w:p w:rsidR="0004463A" w:rsidRPr="005F0CD9" w:rsidRDefault="0004463A" w:rsidP="00D33B0A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color w:val="000000"/>
          <w:sz w:val="24"/>
          <w:szCs w:val="24"/>
        </w:rPr>
        <w:t>Литература, рекомендованная для учителя:</w:t>
      </w:r>
    </w:p>
    <w:p w:rsidR="0004463A" w:rsidRPr="005F0CD9" w:rsidRDefault="0004463A" w:rsidP="00D33B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В.В. История России. Тематические тесты для подготовки к ЕГЭ. Ростов-на-Дону. Легион, 2011г.</w:t>
      </w:r>
    </w:p>
    <w:p w:rsidR="0004463A" w:rsidRPr="005F0CD9" w:rsidRDefault="0004463A" w:rsidP="00D33B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Серов Б.Н. Поурочные разработки по истории России. Москва.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5F0CD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F0CD9">
        <w:rPr>
          <w:rFonts w:ascii="Times New Roman" w:hAnsi="Times New Roman" w:cs="Times New Roman"/>
          <w:sz w:val="24"/>
          <w:szCs w:val="24"/>
        </w:rPr>
        <w:t>.</w:t>
      </w:r>
    </w:p>
    <w:p w:rsidR="0004463A" w:rsidRPr="005F0CD9" w:rsidRDefault="0004463A" w:rsidP="00D33B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>Данилов А.А.Поурочные разработки к учебнику «История Росси.20 век». Москва. Просвещение.2001 г.</w:t>
      </w:r>
    </w:p>
    <w:p w:rsidR="0004463A" w:rsidRPr="005F0CD9" w:rsidRDefault="0004463A" w:rsidP="00D3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D9">
        <w:rPr>
          <w:rFonts w:ascii="Times New Roman" w:hAnsi="Times New Roman" w:cs="Times New Roman"/>
          <w:sz w:val="24"/>
          <w:szCs w:val="24"/>
        </w:rPr>
        <w:t xml:space="preserve">      4.   Ю. А. </w:t>
      </w: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Щетинова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, Л.В. Жуковой.   «Методические рекомендации для учителя» </w:t>
      </w:r>
    </w:p>
    <w:p w:rsidR="0004463A" w:rsidRPr="005F0CD9" w:rsidRDefault="0004463A" w:rsidP="00D33B0A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D9">
        <w:rPr>
          <w:rFonts w:ascii="Times New Roman" w:hAnsi="Times New Roman" w:cs="Times New Roman"/>
          <w:color w:val="000000"/>
          <w:sz w:val="24"/>
          <w:szCs w:val="24"/>
        </w:rPr>
        <w:t>Литература, рекомендованная для учащихся:</w:t>
      </w:r>
    </w:p>
    <w:p w:rsidR="0004463A" w:rsidRPr="005F0CD9" w:rsidRDefault="0004463A" w:rsidP="00D33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А.А. Россия в 20 веке. Москва. Просвещение.2009 г.</w:t>
      </w:r>
    </w:p>
    <w:p w:rsidR="0004463A" w:rsidRPr="005F0CD9" w:rsidRDefault="0004463A" w:rsidP="00D33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D9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5F0CD9">
        <w:rPr>
          <w:rFonts w:ascii="Times New Roman" w:hAnsi="Times New Roman" w:cs="Times New Roman"/>
          <w:sz w:val="24"/>
          <w:szCs w:val="24"/>
        </w:rPr>
        <w:t xml:space="preserve"> В.В. История России. Тематические тесты для подготовки к ЕГЭ. Ростов-на-Дону. Легион, 2011г.</w:t>
      </w:r>
    </w:p>
    <w:sectPr w:rsidR="0004463A" w:rsidRPr="005F0CD9" w:rsidSect="005F0CD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41419C"/>
    <w:multiLevelType w:val="hybridMultilevel"/>
    <w:tmpl w:val="B1E8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03251"/>
    <w:multiLevelType w:val="hybridMultilevel"/>
    <w:tmpl w:val="5F469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219D3"/>
    <w:multiLevelType w:val="hybridMultilevel"/>
    <w:tmpl w:val="060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B5212"/>
    <w:multiLevelType w:val="hybridMultilevel"/>
    <w:tmpl w:val="22FA2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A1E49"/>
    <w:multiLevelType w:val="hybridMultilevel"/>
    <w:tmpl w:val="FF446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26373"/>
    <w:multiLevelType w:val="hybridMultilevel"/>
    <w:tmpl w:val="AAAC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529B0"/>
    <w:multiLevelType w:val="hybridMultilevel"/>
    <w:tmpl w:val="918C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72C8"/>
    <w:multiLevelType w:val="hybridMultilevel"/>
    <w:tmpl w:val="6364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0452A"/>
    <w:multiLevelType w:val="hybridMultilevel"/>
    <w:tmpl w:val="A28C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85048"/>
    <w:multiLevelType w:val="hybridMultilevel"/>
    <w:tmpl w:val="5BC28C1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A3E20"/>
    <w:multiLevelType w:val="hybridMultilevel"/>
    <w:tmpl w:val="176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D222D"/>
    <w:multiLevelType w:val="hybridMultilevel"/>
    <w:tmpl w:val="DDC0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A2493"/>
    <w:multiLevelType w:val="hybridMultilevel"/>
    <w:tmpl w:val="8E1C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453465"/>
    <w:multiLevelType w:val="hybridMultilevel"/>
    <w:tmpl w:val="E97CF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26D37"/>
    <w:multiLevelType w:val="hybridMultilevel"/>
    <w:tmpl w:val="76B0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667F4"/>
    <w:multiLevelType w:val="hybridMultilevel"/>
    <w:tmpl w:val="30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C7FF1"/>
    <w:multiLevelType w:val="hybridMultilevel"/>
    <w:tmpl w:val="4FF2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0C7048"/>
    <w:multiLevelType w:val="hybridMultilevel"/>
    <w:tmpl w:val="8CF2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239AC"/>
    <w:multiLevelType w:val="hybridMultilevel"/>
    <w:tmpl w:val="CD28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D9D2E52"/>
    <w:multiLevelType w:val="hybridMultilevel"/>
    <w:tmpl w:val="919E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380CC6"/>
    <w:multiLevelType w:val="hybridMultilevel"/>
    <w:tmpl w:val="647E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808A4"/>
    <w:multiLevelType w:val="hybridMultilevel"/>
    <w:tmpl w:val="424A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A773B1"/>
    <w:multiLevelType w:val="hybridMultilevel"/>
    <w:tmpl w:val="5880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4323E"/>
    <w:multiLevelType w:val="hybridMultilevel"/>
    <w:tmpl w:val="519A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1470D"/>
    <w:multiLevelType w:val="hybridMultilevel"/>
    <w:tmpl w:val="C246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5829E7"/>
    <w:multiLevelType w:val="singleLevel"/>
    <w:tmpl w:val="05EC8300"/>
    <w:lvl w:ilvl="0">
      <w:start w:val="1"/>
      <w:numFmt w:val="decimal"/>
      <w:lvlText w:val="%1)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DDA6853"/>
    <w:multiLevelType w:val="hybridMultilevel"/>
    <w:tmpl w:val="2910D542"/>
    <w:lvl w:ilvl="0" w:tplc="D0DC1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F470D2B"/>
    <w:multiLevelType w:val="hybridMultilevel"/>
    <w:tmpl w:val="1EFA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F6304"/>
    <w:multiLevelType w:val="hybridMultilevel"/>
    <w:tmpl w:val="CA44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B62B16"/>
    <w:multiLevelType w:val="hybridMultilevel"/>
    <w:tmpl w:val="D0AC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B2D94"/>
    <w:multiLevelType w:val="hybridMultilevel"/>
    <w:tmpl w:val="5002B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A9256CA"/>
    <w:multiLevelType w:val="hybridMultilevel"/>
    <w:tmpl w:val="2A2E972A"/>
    <w:lvl w:ilvl="0" w:tplc="F28A1E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B4B048F"/>
    <w:multiLevelType w:val="hybridMultilevel"/>
    <w:tmpl w:val="FD10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809E9"/>
    <w:multiLevelType w:val="hybridMultilevel"/>
    <w:tmpl w:val="6C7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43306D"/>
    <w:multiLevelType w:val="hybridMultilevel"/>
    <w:tmpl w:val="7A7A00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E40164A"/>
    <w:multiLevelType w:val="hybridMultilevel"/>
    <w:tmpl w:val="BE10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B859EC"/>
    <w:multiLevelType w:val="hybridMultilevel"/>
    <w:tmpl w:val="AE18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221BF"/>
    <w:multiLevelType w:val="hybridMultilevel"/>
    <w:tmpl w:val="686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145B1"/>
    <w:multiLevelType w:val="hybridMultilevel"/>
    <w:tmpl w:val="5A62D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90063C"/>
    <w:multiLevelType w:val="hybridMultilevel"/>
    <w:tmpl w:val="016E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D84CE7"/>
    <w:multiLevelType w:val="hybridMultilevel"/>
    <w:tmpl w:val="83804ED2"/>
    <w:lvl w:ilvl="0" w:tplc="47C48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99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2533123"/>
    <w:multiLevelType w:val="hybridMultilevel"/>
    <w:tmpl w:val="B5E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36858"/>
    <w:multiLevelType w:val="hybridMultilevel"/>
    <w:tmpl w:val="643C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93757"/>
    <w:multiLevelType w:val="hybridMultilevel"/>
    <w:tmpl w:val="836E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17"/>
  </w:num>
  <w:num w:numId="5">
    <w:abstractNumId w:val="13"/>
  </w:num>
  <w:num w:numId="6">
    <w:abstractNumId w:val="33"/>
  </w:num>
  <w:num w:numId="7">
    <w:abstractNumId w:val="21"/>
  </w:num>
  <w:num w:numId="8">
    <w:abstractNumId w:val="8"/>
  </w:num>
  <w:num w:numId="9">
    <w:abstractNumId w:val="41"/>
  </w:num>
  <w:num w:numId="10">
    <w:abstractNumId w:val="18"/>
  </w:num>
  <w:num w:numId="11">
    <w:abstractNumId w:val="3"/>
  </w:num>
  <w:num w:numId="12">
    <w:abstractNumId w:val="35"/>
  </w:num>
  <w:num w:numId="13">
    <w:abstractNumId w:val="3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2"/>
  </w:num>
  <w:num w:numId="17">
    <w:abstractNumId w:val="4"/>
  </w:num>
  <w:num w:numId="18">
    <w:abstractNumId w:val="43"/>
  </w:num>
  <w:num w:numId="19">
    <w:abstractNumId w:val="24"/>
  </w:num>
  <w:num w:numId="20">
    <w:abstractNumId w:val="7"/>
  </w:num>
  <w:num w:numId="21">
    <w:abstractNumId w:val="36"/>
  </w:num>
  <w:num w:numId="22">
    <w:abstractNumId w:val="27"/>
  </w:num>
  <w:num w:numId="23">
    <w:abstractNumId w:val="20"/>
  </w:num>
  <w:num w:numId="24">
    <w:abstractNumId w:val="16"/>
  </w:num>
  <w:num w:numId="25">
    <w:abstractNumId w:val="10"/>
  </w:num>
  <w:num w:numId="26">
    <w:abstractNumId w:val="28"/>
  </w:num>
  <w:num w:numId="27">
    <w:abstractNumId w:val="30"/>
  </w:num>
  <w:num w:numId="28">
    <w:abstractNumId w:val="9"/>
  </w:num>
  <w:num w:numId="29">
    <w:abstractNumId w:val="15"/>
  </w:num>
  <w:num w:numId="30">
    <w:abstractNumId w:val="38"/>
  </w:num>
  <w:num w:numId="31">
    <w:abstractNumId w:val="32"/>
  </w:num>
  <w:num w:numId="32">
    <w:abstractNumId w:val="23"/>
  </w:num>
  <w:num w:numId="33">
    <w:abstractNumId w:val="5"/>
  </w:num>
  <w:num w:numId="34">
    <w:abstractNumId w:val="6"/>
  </w:num>
  <w:num w:numId="35">
    <w:abstractNumId w:val="25"/>
  </w:num>
  <w:num w:numId="36">
    <w:abstractNumId w:val="47"/>
  </w:num>
  <w:num w:numId="37">
    <w:abstractNumId w:val="14"/>
  </w:num>
  <w:num w:numId="38">
    <w:abstractNumId w:val="40"/>
  </w:num>
  <w:num w:numId="39">
    <w:abstractNumId w:val="19"/>
  </w:num>
  <w:num w:numId="40">
    <w:abstractNumId w:val="37"/>
  </w:num>
  <w:num w:numId="41">
    <w:abstractNumId w:val="46"/>
  </w:num>
  <w:num w:numId="42">
    <w:abstractNumId w:val="31"/>
  </w:num>
  <w:num w:numId="43">
    <w:abstractNumId w:val="11"/>
  </w:num>
  <w:num w:numId="44">
    <w:abstractNumId w:val="44"/>
  </w:num>
  <w:num w:numId="45">
    <w:abstractNumId w:val="4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360CD"/>
    <w:rsid w:val="00034B33"/>
    <w:rsid w:val="0004463A"/>
    <w:rsid w:val="000455A7"/>
    <w:rsid w:val="0016327B"/>
    <w:rsid w:val="002E78DF"/>
    <w:rsid w:val="003F139D"/>
    <w:rsid w:val="004D25F3"/>
    <w:rsid w:val="005F0CD9"/>
    <w:rsid w:val="006219F1"/>
    <w:rsid w:val="006C05AC"/>
    <w:rsid w:val="00A360CD"/>
    <w:rsid w:val="00AD394C"/>
    <w:rsid w:val="00D33B0A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D"/>
  </w:style>
  <w:style w:type="paragraph" w:styleId="3">
    <w:name w:val="heading 3"/>
    <w:basedOn w:val="a"/>
    <w:next w:val="a"/>
    <w:link w:val="30"/>
    <w:semiHidden/>
    <w:unhideWhenUsed/>
    <w:qFormat/>
    <w:rsid w:val="00A360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A360CD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60C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A360CD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7">
    <w:name w:val="No Spacing"/>
    <w:basedOn w:val="a"/>
    <w:link w:val="a6"/>
    <w:uiPriority w:val="1"/>
    <w:qFormat/>
    <w:rsid w:val="00A360CD"/>
    <w:pPr>
      <w:spacing w:after="0" w:line="240" w:lineRule="auto"/>
    </w:pPr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customStyle="1" w:styleId="c13">
    <w:name w:val="c13"/>
    <w:basedOn w:val="a"/>
    <w:uiPriority w:val="99"/>
    <w:semiHidden/>
    <w:rsid w:val="00A3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semiHidden/>
    <w:rsid w:val="00A360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0CD"/>
  </w:style>
  <w:style w:type="character" w:customStyle="1" w:styleId="c8">
    <w:name w:val="c8"/>
    <w:basedOn w:val="a0"/>
    <w:rsid w:val="00A360CD"/>
  </w:style>
  <w:style w:type="paragraph" w:customStyle="1" w:styleId="a8">
    <w:name w:val="a"/>
    <w:basedOn w:val="a"/>
    <w:rsid w:val="0062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7126</Words>
  <Characters>40621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7</cp:revision>
  <dcterms:created xsi:type="dcterms:W3CDTF">2013-10-25T14:58:00Z</dcterms:created>
  <dcterms:modified xsi:type="dcterms:W3CDTF">2013-10-30T15:49:00Z</dcterms:modified>
</cp:coreProperties>
</file>