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4" w:rsidRPr="00E47586" w:rsidRDefault="00D547A2" w:rsidP="00D547A2">
      <w:pPr>
        <w:shd w:val="clear" w:color="auto" w:fill="FFFFFF"/>
        <w:ind w:right="67"/>
        <w:rPr>
          <w:rFonts w:eastAsia="Times New Roman"/>
          <w:i/>
          <w:spacing w:val="-16"/>
          <w:sz w:val="28"/>
          <w:szCs w:val="28"/>
        </w:rPr>
      </w:pPr>
      <w:r w:rsidRPr="00E47586">
        <w:rPr>
          <w:rFonts w:eastAsia="Times New Roman"/>
          <w:i/>
          <w:spacing w:val="-16"/>
          <w:sz w:val="28"/>
          <w:szCs w:val="28"/>
        </w:rPr>
        <w:t>Понамарева Евгения  Владимировна</w:t>
      </w:r>
    </w:p>
    <w:p w:rsidR="00D547A2" w:rsidRPr="00E47586" w:rsidRDefault="00D547A2" w:rsidP="00D547A2">
      <w:pPr>
        <w:shd w:val="clear" w:color="auto" w:fill="FFFFFF"/>
        <w:ind w:right="67"/>
        <w:rPr>
          <w:rFonts w:eastAsia="Times New Roman"/>
          <w:i/>
          <w:spacing w:val="-16"/>
          <w:sz w:val="28"/>
          <w:szCs w:val="28"/>
        </w:rPr>
      </w:pPr>
      <w:r w:rsidRPr="00E47586">
        <w:rPr>
          <w:rFonts w:eastAsia="Times New Roman"/>
          <w:i/>
          <w:spacing w:val="-16"/>
          <w:sz w:val="28"/>
          <w:szCs w:val="28"/>
        </w:rPr>
        <w:t>Му</w:t>
      </w:r>
      <w:r w:rsidR="00F30AA1" w:rsidRPr="00E47586">
        <w:rPr>
          <w:rFonts w:eastAsia="Times New Roman"/>
          <w:i/>
          <w:spacing w:val="-16"/>
          <w:sz w:val="28"/>
          <w:szCs w:val="28"/>
        </w:rPr>
        <w:t xml:space="preserve">ниципальное бюджетное образовательное </w:t>
      </w:r>
    </w:p>
    <w:p w:rsidR="00F30AA1" w:rsidRPr="00E47586" w:rsidRDefault="00F30AA1" w:rsidP="00D547A2">
      <w:pPr>
        <w:shd w:val="clear" w:color="auto" w:fill="FFFFFF"/>
        <w:ind w:right="67"/>
        <w:rPr>
          <w:rFonts w:eastAsia="Times New Roman"/>
          <w:i/>
          <w:spacing w:val="-16"/>
          <w:sz w:val="28"/>
          <w:szCs w:val="28"/>
        </w:rPr>
      </w:pPr>
      <w:r w:rsidRPr="00E47586">
        <w:rPr>
          <w:rFonts w:eastAsia="Times New Roman"/>
          <w:i/>
          <w:spacing w:val="-16"/>
          <w:sz w:val="28"/>
          <w:szCs w:val="28"/>
        </w:rPr>
        <w:t xml:space="preserve">учреждение « Краснобаррикадная  средняя </w:t>
      </w:r>
    </w:p>
    <w:p w:rsidR="00F30AA1" w:rsidRPr="00E47586" w:rsidRDefault="00F30AA1" w:rsidP="00D547A2">
      <w:pPr>
        <w:shd w:val="clear" w:color="auto" w:fill="FFFFFF"/>
        <w:ind w:right="67"/>
        <w:rPr>
          <w:rFonts w:eastAsia="Times New Roman"/>
          <w:i/>
          <w:spacing w:val="-16"/>
          <w:sz w:val="28"/>
          <w:szCs w:val="28"/>
        </w:rPr>
      </w:pPr>
      <w:r w:rsidRPr="00E47586">
        <w:rPr>
          <w:rFonts w:eastAsia="Times New Roman"/>
          <w:i/>
          <w:spacing w:val="-16"/>
          <w:sz w:val="28"/>
          <w:szCs w:val="28"/>
        </w:rPr>
        <w:t>общеобразовательная школа</w:t>
      </w:r>
      <w:r w:rsidR="00E47586" w:rsidRPr="00E47586">
        <w:rPr>
          <w:rFonts w:eastAsia="Times New Roman"/>
          <w:i/>
          <w:spacing w:val="-16"/>
          <w:sz w:val="28"/>
          <w:szCs w:val="28"/>
        </w:rPr>
        <w:t>»</w:t>
      </w:r>
    </w:p>
    <w:p w:rsidR="00E47586" w:rsidRPr="00072261" w:rsidRDefault="00E47586" w:rsidP="00E47586">
      <w:pPr>
        <w:shd w:val="clear" w:color="auto" w:fill="FFFFFF"/>
        <w:ind w:right="67"/>
        <w:jc w:val="center"/>
        <w:rPr>
          <w:rFonts w:eastAsia="Times New Roman"/>
          <w:spacing w:val="-16"/>
          <w:sz w:val="28"/>
          <w:szCs w:val="26"/>
        </w:rPr>
      </w:pPr>
      <w:r w:rsidRPr="00072261">
        <w:rPr>
          <w:rFonts w:eastAsia="Times New Roman"/>
          <w:spacing w:val="-16"/>
          <w:sz w:val="28"/>
          <w:szCs w:val="26"/>
        </w:rPr>
        <w:t xml:space="preserve">Программа Элективного курса « Геометрические преобразования»                  </w:t>
      </w:r>
    </w:p>
    <w:p w:rsidR="00E47586" w:rsidRDefault="00E47586" w:rsidP="00E47586">
      <w:pPr>
        <w:shd w:val="clear" w:color="auto" w:fill="FFFFFF"/>
        <w:ind w:right="-14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     Пояснительная записка.</w:t>
      </w:r>
    </w:p>
    <w:p w:rsidR="00E83C58" w:rsidRPr="00E47586" w:rsidRDefault="00E47586" w:rsidP="00E47586">
      <w:pPr>
        <w:shd w:val="clear" w:color="auto" w:fill="FFFFFF"/>
        <w:ind w:right="-142"/>
        <w:jc w:val="both"/>
      </w:pPr>
      <w:r>
        <w:rPr>
          <w:rFonts w:eastAsia="Times New Roman"/>
          <w:spacing w:val="-1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1"/>
          <w:sz w:val="28"/>
          <w:szCs w:val="28"/>
        </w:rPr>
        <w:t>В настоящее время, несмотря на многочисленные высказывания ученых -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математиков и методистов - геометрии не отводится, к сожалению, должного места в </w:t>
      </w:r>
      <w:r w:rsidR="00393FAE" w:rsidRPr="008B4F24">
        <w:rPr>
          <w:rFonts w:eastAsia="Times New Roman"/>
          <w:sz w:val="28"/>
          <w:szCs w:val="28"/>
        </w:rPr>
        <w:t>школьной математической подготовке. Этот недостаток необходимо как-то компенсировать, если невозможно устранить.</w:t>
      </w:r>
    </w:p>
    <w:p w:rsidR="00E83C58" w:rsidRPr="008B4F24" w:rsidRDefault="00E47586" w:rsidP="00E47586">
      <w:pPr>
        <w:shd w:val="clear" w:color="auto" w:fill="FFFFFF"/>
        <w:spacing w:line="278" w:lineRule="exact"/>
        <w:ind w:right="-14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1"/>
          <w:sz w:val="28"/>
          <w:szCs w:val="28"/>
        </w:rPr>
        <w:t xml:space="preserve">Поэтому большое место в математической подготовке учащихся но линии </w:t>
      </w:r>
      <w:r w:rsidR="00393FAE" w:rsidRPr="008B4F24">
        <w:rPr>
          <w:rFonts w:eastAsia="Times New Roman"/>
          <w:spacing w:val="-4"/>
          <w:sz w:val="28"/>
          <w:szCs w:val="28"/>
        </w:rPr>
        <w:t xml:space="preserve">элективных курсов должно отводиться геометрии. Ее черты: опора на визуальное мышление, пространственные представления, воображение, интуицию, меньшая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податливость алгоритмизации - способствуют углублению математической подготовки в </w:t>
      </w:r>
      <w:r w:rsidR="00393FAE" w:rsidRPr="008B4F24">
        <w:rPr>
          <w:rFonts w:eastAsia="Times New Roman"/>
          <w:spacing w:val="-3"/>
          <w:sz w:val="28"/>
          <w:szCs w:val="28"/>
        </w:rPr>
        <w:t xml:space="preserve">плане развития творческих компонентов личности школьника (поиска различных </w:t>
      </w:r>
      <w:r w:rsidR="00393FAE" w:rsidRPr="008B4F24">
        <w:rPr>
          <w:rFonts w:eastAsia="Times New Roman"/>
          <w:spacing w:val="-6"/>
          <w:sz w:val="28"/>
          <w:szCs w:val="28"/>
        </w:rPr>
        <w:t xml:space="preserve">подходов к решению задачи; рассмотрения разных случаев по данному условию; </w:t>
      </w:r>
      <w:r w:rsidR="00393FAE" w:rsidRPr="008B4F24">
        <w:rPr>
          <w:rFonts w:eastAsia="Times New Roman"/>
          <w:spacing w:val="-10"/>
          <w:sz w:val="28"/>
          <w:szCs w:val="28"/>
        </w:rPr>
        <w:t xml:space="preserve">вариативности условий и решений, определяемых различным взаимным расположением </w:t>
      </w:r>
      <w:r w:rsidR="00393FAE" w:rsidRPr="008B4F24">
        <w:rPr>
          <w:rFonts w:eastAsia="Times New Roman"/>
          <w:sz w:val="28"/>
          <w:szCs w:val="28"/>
        </w:rPr>
        <w:t>фигур, их различными комбинациями и т. д.).</w:t>
      </w:r>
    </w:p>
    <w:p w:rsidR="008B4F24" w:rsidRPr="00420D61" w:rsidRDefault="00E47586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8"/>
          <w:sz w:val="28"/>
          <w:szCs w:val="28"/>
        </w:rPr>
        <w:t>Геометрический м</w:t>
      </w:r>
      <w:r w:rsidR="008B4F24" w:rsidRPr="008B4F24">
        <w:rPr>
          <w:rFonts w:eastAsia="Times New Roman"/>
          <w:spacing w:val="-8"/>
          <w:sz w:val="28"/>
          <w:szCs w:val="28"/>
        </w:rPr>
        <w:t xml:space="preserve">атериал не случайно выбран 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как база развития творческих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начал школьника. Это объясняется следующими причинами: </w:t>
      </w:r>
    </w:p>
    <w:p w:rsidR="008B4F24" w:rsidRPr="00E47586" w:rsidRDefault="00E47586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- задачи по геометрии, как правило, требуют нестандартного подхода к решению; </w:t>
      </w:r>
    </w:p>
    <w:p w:rsidR="008B4F24" w:rsidRPr="008B4F24" w:rsidRDefault="00E47586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</w:t>
      </w:r>
      <w:r w:rsidR="008B4F24" w:rsidRPr="008B4F24">
        <w:rPr>
          <w:rFonts w:eastAsia="Times New Roman"/>
          <w:spacing w:val="-9"/>
          <w:sz w:val="28"/>
          <w:szCs w:val="28"/>
        </w:rPr>
        <w:t>-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геометрический материал 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предусматривает работу с геометрическими 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инструментами, что особенно ценно, так как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на уроке у учителя недостаточно времени для такой работы; таким образом, развитие </w:t>
      </w:r>
      <w:r w:rsidR="00393FAE" w:rsidRPr="008B4F24">
        <w:rPr>
          <w:rFonts w:eastAsia="Times New Roman"/>
          <w:spacing w:val="-2"/>
          <w:sz w:val="28"/>
          <w:szCs w:val="28"/>
        </w:rPr>
        <w:t xml:space="preserve">геометрических представлений у школьников происходит через практическую </w:t>
      </w:r>
      <w:r w:rsidR="00393FAE" w:rsidRPr="008B4F24">
        <w:rPr>
          <w:rFonts w:eastAsia="Times New Roman"/>
          <w:spacing w:val="-7"/>
          <w:sz w:val="28"/>
          <w:szCs w:val="28"/>
        </w:rPr>
        <w:t xml:space="preserve">деятельность; </w:t>
      </w:r>
    </w:p>
    <w:p w:rsidR="008B4F24" w:rsidRPr="00420D61" w:rsidRDefault="00393FAE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7"/>
          <w:sz w:val="28"/>
          <w:szCs w:val="28"/>
        </w:rPr>
      </w:pPr>
      <w:r w:rsidRPr="008B4F24">
        <w:rPr>
          <w:rFonts w:eastAsia="Times New Roman"/>
          <w:spacing w:val="-7"/>
          <w:sz w:val="28"/>
          <w:szCs w:val="28"/>
        </w:rPr>
        <w:t xml:space="preserve">- работа с геометрическими инструментами способствует выработке у </w:t>
      </w:r>
      <w:r w:rsidRPr="008B4F24">
        <w:rPr>
          <w:rFonts w:eastAsia="Times New Roman"/>
          <w:spacing w:val="-10"/>
          <w:sz w:val="28"/>
          <w:szCs w:val="28"/>
        </w:rPr>
        <w:t xml:space="preserve">учащихся практических навыков, при этом происходит опора на их осязательную и </w:t>
      </w:r>
      <w:r w:rsidRPr="008B4F24">
        <w:rPr>
          <w:rFonts w:eastAsia="Times New Roman"/>
          <w:spacing w:val="-9"/>
          <w:sz w:val="28"/>
          <w:szCs w:val="28"/>
        </w:rPr>
        <w:t xml:space="preserve">кинестетическую деятельность; кроме того, работа с геометрическими инструментами развивает любознательность и повышает интерес школьников, обращаясь не только к </w:t>
      </w:r>
      <w:r w:rsidRPr="008B4F24">
        <w:rPr>
          <w:rFonts w:eastAsia="Times New Roman"/>
          <w:spacing w:val="-7"/>
          <w:sz w:val="28"/>
          <w:szCs w:val="28"/>
        </w:rPr>
        <w:t xml:space="preserve">интеллекту; </w:t>
      </w:r>
    </w:p>
    <w:p w:rsidR="00E47586" w:rsidRDefault="00393FAE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7"/>
          <w:sz w:val="28"/>
          <w:szCs w:val="28"/>
        </w:rPr>
      </w:pPr>
      <w:r w:rsidRPr="008B4F24">
        <w:rPr>
          <w:rFonts w:eastAsia="Times New Roman"/>
          <w:spacing w:val="-7"/>
          <w:sz w:val="28"/>
          <w:szCs w:val="28"/>
        </w:rPr>
        <w:t xml:space="preserve">- в основе познания геометрического материала лежит жизненный опыт </w:t>
      </w:r>
      <w:r w:rsidRPr="008B4F24">
        <w:rPr>
          <w:rFonts w:eastAsia="Times New Roman"/>
          <w:spacing w:val="-9"/>
          <w:sz w:val="28"/>
          <w:szCs w:val="28"/>
        </w:rPr>
        <w:t xml:space="preserve">учащихся и интуиция, все многообразие их чувств (от ощущений до радости познания), </w:t>
      </w:r>
      <w:r w:rsidRPr="008B4F24">
        <w:rPr>
          <w:rFonts w:eastAsia="Times New Roman"/>
          <w:spacing w:val="-7"/>
          <w:sz w:val="28"/>
          <w:szCs w:val="28"/>
        </w:rPr>
        <w:t xml:space="preserve">воображение, </w:t>
      </w:r>
    </w:p>
    <w:p w:rsidR="00E83C58" w:rsidRPr="00E47586" w:rsidRDefault="00393FAE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7"/>
          <w:sz w:val="28"/>
          <w:szCs w:val="28"/>
        </w:rPr>
      </w:pPr>
      <w:r w:rsidRPr="008B4F24">
        <w:rPr>
          <w:rFonts w:eastAsia="Times New Roman"/>
          <w:spacing w:val="-7"/>
          <w:sz w:val="28"/>
          <w:szCs w:val="28"/>
        </w:rPr>
        <w:t>-</w:t>
      </w:r>
      <w:r w:rsidR="00E47586">
        <w:rPr>
          <w:rFonts w:eastAsia="Times New Roman"/>
          <w:spacing w:val="-7"/>
          <w:sz w:val="28"/>
          <w:szCs w:val="28"/>
        </w:rPr>
        <w:t xml:space="preserve"> </w:t>
      </w:r>
      <w:r w:rsidRPr="008B4F24">
        <w:rPr>
          <w:rFonts w:eastAsia="Times New Roman"/>
          <w:spacing w:val="-7"/>
          <w:sz w:val="28"/>
          <w:szCs w:val="28"/>
        </w:rPr>
        <w:t xml:space="preserve"> он позволяет устанавливать связи с областями, далекими от математики, </w:t>
      </w:r>
      <w:r w:rsidRPr="008B4F24">
        <w:rPr>
          <w:rFonts w:eastAsia="Times New Roman"/>
          <w:sz w:val="28"/>
          <w:szCs w:val="28"/>
        </w:rPr>
        <w:t>но хорошо знакомыми школьнику из повседневной жизни, и т. д.</w:t>
      </w:r>
    </w:p>
    <w:p w:rsidR="00E83C58" w:rsidRPr="008B4F24" w:rsidRDefault="00E47586" w:rsidP="00E47586">
      <w:pPr>
        <w:shd w:val="clear" w:color="auto" w:fill="FFFFFF"/>
        <w:spacing w:line="278" w:lineRule="exact"/>
        <w:ind w:right="-142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В связи с этим ясна целесообразность организации элективных курсов в школе, в </w:t>
      </w:r>
      <w:r w:rsidR="00393FAE" w:rsidRPr="008B4F24">
        <w:rPr>
          <w:rFonts w:eastAsia="Times New Roman"/>
          <w:spacing w:val="-1"/>
          <w:sz w:val="28"/>
          <w:szCs w:val="28"/>
        </w:rPr>
        <w:t xml:space="preserve">частности, по темам, имеющим прикладную и практическую направленность, </w:t>
      </w:r>
      <w:r w:rsidR="00393FAE" w:rsidRPr="008B4F24">
        <w:rPr>
          <w:rFonts w:eastAsia="Times New Roman"/>
          <w:spacing w:val="-6"/>
          <w:sz w:val="28"/>
          <w:szCs w:val="28"/>
        </w:rPr>
        <w:t xml:space="preserve">формирующим практические навыки владения геометрическими инструментами, </w:t>
      </w:r>
      <w:r w:rsidR="00393FAE" w:rsidRPr="008B4F24">
        <w:rPr>
          <w:rFonts w:eastAsia="Times New Roman"/>
          <w:spacing w:val="-10"/>
          <w:sz w:val="28"/>
          <w:szCs w:val="28"/>
        </w:rPr>
        <w:t xml:space="preserve">развивающих мыслительные операции, ведущие к формированию необходимых в жизни </w:t>
      </w:r>
      <w:r w:rsidR="00393FAE" w:rsidRPr="008B4F24">
        <w:rPr>
          <w:rFonts w:eastAsia="Times New Roman"/>
          <w:spacing w:val="-9"/>
          <w:sz w:val="28"/>
          <w:szCs w:val="28"/>
        </w:rPr>
        <w:t>качеств мышления, и</w:t>
      </w:r>
      <w:r w:rsidR="008B4F24" w:rsidRPr="008B4F24">
        <w:rPr>
          <w:rFonts w:eastAsia="Times New Roman"/>
          <w:spacing w:val="-9"/>
          <w:sz w:val="28"/>
          <w:szCs w:val="28"/>
        </w:rPr>
        <w:t xml:space="preserve">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 в конечном счете, к развитию творческой личности школьника.</w:t>
      </w:r>
    </w:p>
    <w:p w:rsidR="00E83C58" w:rsidRPr="008B4F24" w:rsidRDefault="00E47586" w:rsidP="00E47586">
      <w:pPr>
        <w:shd w:val="clear" w:color="auto" w:fill="FFFFFF"/>
        <w:spacing w:line="278" w:lineRule="exact"/>
        <w:ind w:right="-142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10"/>
          <w:sz w:val="28"/>
          <w:szCs w:val="28"/>
        </w:rPr>
        <w:t xml:space="preserve">Идея преобразования - одна из ведущих идей математики. Совокупность различных 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преобразований играет существенную роль не только в смежных областях знания, но и в </w:t>
      </w:r>
      <w:r w:rsidR="00393FAE" w:rsidRPr="008B4F24">
        <w:rPr>
          <w:rFonts w:eastAsia="Times New Roman"/>
          <w:sz w:val="28"/>
          <w:szCs w:val="28"/>
        </w:rPr>
        <w:t>сферах, достаточно далеких от математики.</w:t>
      </w:r>
    </w:p>
    <w:p w:rsidR="00E83C58" w:rsidRPr="008B4F24" w:rsidRDefault="00E47586" w:rsidP="00E47586">
      <w:pPr>
        <w:shd w:val="clear" w:color="auto" w:fill="FFFFFF"/>
        <w:spacing w:line="278" w:lineRule="exact"/>
        <w:ind w:right="-142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В настоящее время теория геометрических построений представляет обширную и </w:t>
      </w:r>
      <w:r w:rsidR="00393FAE" w:rsidRPr="008B4F24">
        <w:rPr>
          <w:rFonts w:eastAsia="Times New Roman"/>
          <w:spacing w:val="-3"/>
          <w:sz w:val="28"/>
          <w:szCs w:val="28"/>
        </w:rPr>
        <w:t xml:space="preserve">глубоко развитую область математики, связанную с решением разнообразных </w:t>
      </w:r>
      <w:r w:rsidR="00393FAE" w:rsidRPr="008B4F24">
        <w:rPr>
          <w:rFonts w:eastAsia="Times New Roman"/>
          <w:sz w:val="28"/>
          <w:szCs w:val="28"/>
        </w:rPr>
        <w:t>принципиальных вопросов, уходящих в другие ветви математики.</w:t>
      </w:r>
    </w:p>
    <w:p w:rsidR="008B4F24" w:rsidRPr="00420D61" w:rsidRDefault="00E47586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Геометрические построения играют серьезную роль в математической подготовке школьника. Ни один вид задач не дает столько материала для развития математической </w:t>
      </w:r>
      <w:r w:rsidR="00393FAE" w:rsidRPr="008B4F24">
        <w:rPr>
          <w:rFonts w:eastAsia="Times New Roman"/>
          <w:spacing w:val="-10"/>
          <w:sz w:val="28"/>
          <w:szCs w:val="28"/>
        </w:rPr>
        <w:t xml:space="preserve">инициативы и логических навыков учащегося, как геометрические задачи на построение. </w:t>
      </w:r>
      <w:r w:rsidR="00393FAE" w:rsidRPr="008B4F24">
        <w:rPr>
          <w:rFonts w:eastAsia="Times New Roman"/>
          <w:spacing w:val="-9"/>
          <w:sz w:val="28"/>
          <w:szCs w:val="28"/>
        </w:rPr>
        <w:t xml:space="preserve">Эти задачи обычно не допускают стандартного подхода к ним и формального восприятия </w:t>
      </w:r>
      <w:r w:rsidR="00393FAE" w:rsidRPr="008B4F24">
        <w:rPr>
          <w:rFonts w:eastAsia="Times New Roman"/>
          <w:spacing w:val="-7"/>
          <w:sz w:val="28"/>
          <w:szCs w:val="28"/>
        </w:rPr>
        <w:t xml:space="preserve">их учащимися. Задачи на построение удобны для закрепления теоретических знаний </w:t>
      </w:r>
      <w:r w:rsidR="00393FAE" w:rsidRPr="008B4F24">
        <w:rPr>
          <w:rFonts w:eastAsia="Times New Roman"/>
          <w:spacing w:val="-8"/>
          <w:sz w:val="28"/>
          <w:szCs w:val="28"/>
        </w:rPr>
        <w:t xml:space="preserve">учащихся по любому разделу школьного курса </w:t>
      </w:r>
    </w:p>
    <w:p w:rsidR="008B4F24" w:rsidRPr="00420D61" w:rsidRDefault="00393FAE" w:rsidP="00E47586">
      <w:pPr>
        <w:shd w:val="clear" w:color="auto" w:fill="FFFFFF"/>
        <w:spacing w:line="278" w:lineRule="exact"/>
        <w:ind w:right="-142"/>
        <w:jc w:val="both"/>
        <w:rPr>
          <w:rFonts w:eastAsia="Times New Roman"/>
          <w:spacing w:val="-10"/>
          <w:sz w:val="28"/>
          <w:szCs w:val="28"/>
        </w:rPr>
      </w:pPr>
      <w:r w:rsidRPr="008B4F24">
        <w:rPr>
          <w:rFonts w:eastAsia="Times New Roman"/>
          <w:spacing w:val="-8"/>
          <w:sz w:val="28"/>
          <w:szCs w:val="28"/>
        </w:rPr>
        <w:lastRenderedPageBreak/>
        <w:t xml:space="preserve">геометрии. </w:t>
      </w:r>
      <w:r w:rsidRPr="008B4F24">
        <w:rPr>
          <w:rFonts w:eastAsia="Times New Roman"/>
          <w:spacing w:val="-10"/>
          <w:sz w:val="28"/>
          <w:szCs w:val="28"/>
        </w:rPr>
        <w:t xml:space="preserve">Отсюда вытекает роль разработанного нами элективного курса также и для </w:t>
      </w:r>
    </w:p>
    <w:p w:rsidR="00D547A2" w:rsidRDefault="00393FAE" w:rsidP="00E47586">
      <w:pPr>
        <w:shd w:val="clear" w:color="auto" w:fill="FFFFFF"/>
        <w:ind w:right="-142"/>
      </w:pPr>
      <w:r w:rsidRPr="008B4F24">
        <w:rPr>
          <w:rFonts w:eastAsia="Times New Roman"/>
          <w:spacing w:val="-10"/>
          <w:sz w:val="28"/>
          <w:szCs w:val="28"/>
        </w:rPr>
        <w:t xml:space="preserve">профильной </w:t>
      </w:r>
      <w:r w:rsidRPr="008B4F24">
        <w:rPr>
          <w:rFonts w:eastAsia="Times New Roman"/>
          <w:sz w:val="28"/>
          <w:szCs w:val="28"/>
        </w:rPr>
        <w:t>подготовки школьников.</w:t>
      </w:r>
      <w:r w:rsidR="00D547A2" w:rsidRPr="00D547A2">
        <w:rPr>
          <w:rFonts w:eastAsia="Times New Roman"/>
          <w:spacing w:val="-2"/>
          <w:sz w:val="24"/>
          <w:szCs w:val="24"/>
        </w:rPr>
        <w:t xml:space="preserve"> </w:t>
      </w:r>
    </w:p>
    <w:p w:rsidR="00D547A2" w:rsidRDefault="00D547A2" w:rsidP="00E47586">
      <w:pPr>
        <w:shd w:val="clear" w:color="auto" w:fill="FFFFFF"/>
        <w:spacing w:line="278" w:lineRule="exact"/>
        <w:ind w:right="-142"/>
        <w:jc w:val="both"/>
        <w:rPr>
          <w:sz w:val="28"/>
          <w:szCs w:val="28"/>
        </w:rPr>
      </w:pPr>
    </w:p>
    <w:p w:rsidR="00D547A2" w:rsidRDefault="00D547A2" w:rsidP="00E47586">
      <w:pPr>
        <w:ind w:right="-142"/>
        <w:rPr>
          <w:sz w:val="28"/>
          <w:szCs w:val="28"/>
        </w:rPr>
      </w:pPr>
      <w:r>
        <w:rPr>
          <w:rFonts w:eastAsia="Times New Roman"/>
          <w:spacing w:val="-2"/>
          <w:sz w:val="24"/>
          <w:szCs w:val="24"/>
        </w:rPr>
        <w:t>РАСПРЕДЕЛЕНИЕ ЧАСОВ</w:t>
      </w:r>
      <w:r w:rsidRPr="00D547A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ПО ТЕМАМ</w:t>
      </w:r>
      <w:r w:rsidRPr="00D547A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И ВИДАМ</w:t>
      </w:r>
      <w:r w:rsidRPr="00D547A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УЧЕБНЫХ</w:t>
      </w:r>
      <w:r w:rsidRPr="00D547A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 ЗАНЯТИЙ</w:t>
      </w:r>
    </w:p>
    <w:p w:rsidR="00D547A2" w:rsidRDefault="00D547A2" w:rsidP="00E47586">
      <w:pPr>
        <w:spacing w:after="835" w:line="1" w:lineRule="exact"/>
        <w:ind w:right="-142"/>
        <w:rPr>
          <w:sz w:val="2"/>
          <w:szCs w:val="2"/>
        </w:rPr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001"/>
        <w:gridCol w:w="1920"/>
        <w:gridCol w:w="1451"/>
        <w:gridCol w:w="1842"/>
      </w:tblGrid>
      <w:tr w:rsidR="00D547A2" w:rsidTr="00F30AA1">
        <w:trPr>
          <w:trHeight w:hRule="exact"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  <w:spacing w:line="278" w:lineRule="exact"/>
              <w:ind w:right="67" w:firstLine="3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</w:tr>
      <w:tr w:rsidR="00D547A2" w:rsidTr="00F30AA1">
        <w:trPr>
          <w:trHeight w:hRule="exact" w:val="28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7A2" w:rsidRDefault="00D547A2" w:rsidP="00D547A2"/>
          <w:p w:rsidR="00D547A2" w:rsidRDefault="00D547A2" w:rsidP="00D547A2"/>
        </w:tc>
        <w:tc>
          <w:tcPr>
            <w:tcW w:w="4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7A2" w:rsidRDefault="00D547A2" w:rsidP="00D547A2"/>
          <w:p w:rsidR="00D547A2" w:rsidRDefault="00D547A2" w:rsidP="00D547A2"/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</w:tr>
      <w:tr w:rsidR="00D547A2" w:rsidTr="00F30AA1">
        <w:trPr>
          <w:trHeight w:hRule="exact" w:val="28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/>
          <w:p w:rsidR="00D547A2" w:rsidRDefault="00D547A2" w:rsidP="00D547A2"/>
        </w:tc>
        <w:tc>
          <w:tcPr>
            <w:tcW w:w="4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/>
          <w:p w:rsidR="00D547A2" w:rsidRDefault="00D547A2" w:rsidP="00D547A2"/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/>
          <w:p w:rsidR="00D547A2" w:rsidRDefault="00D547A2" w:rsidP="00D547A2"/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Самост. работа</w:t>
            </w:r>
          </w:p>
        </w:tc>
      </w:tr>
      <w:tr w:rsidR="00D547A2" w:rsidTr="00F30AA1">
        <w:trPr>
          <w:trHeight w:hRule="exact" w:val="6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spacing w:line="269" w:lineRule="exact"/>
              <w:ind w:right="58" w:firstLine="10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z w:val="24"/>
                <w:szCs w:val="24"/>
              </w:rPr>
              <w:t xml:space="preserve">Изометрические </w:t>
            </w:r>
            <w:r w:rsidRPr="00F30AA1">
              <w:rPr>
                <w:rFonts w:eastAsia="Times New Roman"/>
                <w:spacing w:val="-1"/>
                <w:sz w:val="24"/>
                <w:szCs w:val="24"/>
              </w:rPr>
              <w:t xml:space="preserve">преобразования (движения), </w:t>
            </w:r>
            <w:r w:rsidRPr="00F30AA1">
              <w:rPr>
                <w:rFonts w:eastAsia="Times New Roman"/>
                <w:sz w:val="24"/>
                <w:szCs w:val="24"/>
              </w:rPr>
              <w:t>виды и свойства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</w:tr>
      <w:tr w:rsidR="00D547A2" w:rsidTr="00F30AA1">
        <w:trPr>
          <w:trHeight w:hRule="exact" w:val="7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spacing w:line="278" w:lineRule="exact"/>
              <w:ind w:right="470" w:firstLine="10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z w:val="24"/>
                <w:szCs w:val="24"/>
              </w:rPr>
              <w:t xml:space="preserve">Решение задач на </w:t>
            </w:r>
            <w:r w:rsidRPr="00F30AA1">
              <w:rPr>
                <w:rFonts w:eastAsia="Times New Roman"/>
                <w:spacing w:val="-1"/>
                <w:sz w:val="24"/>
                <w:szCs w:val="24"/>
              </w:rPr>
              <w:t xml:space="preserve">доказательство методом </w:t>
            </w:r>
            <w:r w:rsidRPr="00F30AA1">
              <w:rPr>
                <w:rFonts w:eastAsia="Times New Roman"/>
                <w:sz w:val="24"/>
                <w:szCs w:val="24"/>
              </w:rPr>
              <w:t>движений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</w:tr>
      <w:tr w:rsidR="00D547A2" w:rsidTr="00F30AA1">
        <w:trPr>
          <w:trHeight w:hRule="exact" w:val="8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spacing w:line="278" w:lineRule="exact"/>
              <w:ind w:right="854" w:firstLine="10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z w:val="24"/>
                <w:szCs w:val="24"/>
              </w:rPr>
              <w:t>Решение задач на построение методом движений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</w:tr>
      <w:tr w:rsidR="00D547A2" w:rsidTr="00F30AA1">
        <w:trPr>
          <w:trHeight w:hRule="exact" w:val="5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spacing w:line="278" w:lineRule="exact"/>
              <w:ind w:right="538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z w:val="24"/>
                <w:szCs w:val="24"/>
              </w:rPr>
              <w:t xml:space="preserve">Решение задач на </w:t>
            </w:r>
            <w:r w:rsidRPr="00F30AA1">
              <w:rPr>
                <w:rFonts w:eastAsia="Times New Roman"/>
                <w:spacing w:val="-1"/>
                <w:sz w:val="24"/>
                <w:szCs w:val="24"/>
              </w:rPr>
              <w:t xml:space="preserve">построение циркулем и </w:t>
            </w:r>
            <w:r w:rsidRPr="00F30AA1">
              <w:rPr>
                <w:rFonts w:eastAsia="Times New Roman"/>
                <w:sz w:val="24"/>
                <w:szCs w:val="24"/>
              </w:rPr>
              <w:t>линейкой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</w:tr>
      <w:tr w:rsidR="00D547A2" w:rsidTr="00F30AA1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spacing w:line="278" w:lineRule="exact"/>
              <w:ind w:right="509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z w:val="24"/>
                <w:szCs w:val="24"/>
              </w:rPr>
              <w:t xml:space="preserve">Подобие. Гомотетия. </w:t>
            </w:r>
            <w:r w:rsidRPr="00F30AA1">
              <w:rPr>
                <w:rFonts w:eastAsia="Times New Roman"/>
                <w:spacing w:val="-2"/>
                <w:sz w:val="24"/>
                <w:szCs w:val="24"/>
              </w:rPr>
              <w:t xml:space="preserve">Решение задач методом </w:t>
            </w:r>
            <w:r w:rsidRPr="00F30AA1">
              <w:rPr>
                <w:rFonts w:eastAsia="Times New Roman"/>
                <w:sz w:val="24"/>
                <w:szCs w:val="24"/>
              </w:rPr>
              <w:t>подобия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A1" w:rsidRDefault="00F30AA1" w:rsidP="00D547A2">
            <w:pPr>
              <w:shd w:val="clear" w:color="auto" w:fill="FFFFFF"/>
              <w:spacing w:line="106" w:lineRule="exact"/>
              <w:ind w:right="806"/>
              <w:rPr>
                <w:sz w:val="24"/>
                <w:szCs w:val="24"/>
              </w:rPr>
            </w:pPr>
          </w:p>
          <w:p w:rsidR="00D547A2" w:rsidRPr="00F30AA1" w:rsidRDefault="00F30AA1" w:rsidP="00F30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47A2" w:rsidTr="00F30AA1">
        <w:trPr>
          <w:trHeight w:hRule="exact"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pacing w:val="-2"/>
                <w:sz w:val="24"/>
                <w:szCs w:val="24"/>
              </w:rPr>
              <w:t>Инверсия. Решение задач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</w:tr>
      <w:tr w:rsidR="00D547A2" w:rsidTr="00F30AA1">
        <w:trPr>
          <w:trHeight w:hRule="exact" w:val="5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Default="00D547A2" w:rsidP="00D547A2">
            <w:pPr>
              <w:shd w:val="clear" w:color="auto" w:fill="FFFFFF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spacing w:line="288" w:lineRule="exact"/>
              <w:ind w:right="134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pacing w:val="-2"/>
                <w:sz w:val="24"/>
                <w:szCs w:val="24"/>
              </w:rPr>
              <w:t xml:space="preserve">Решение задач смешанного </w:t>
            </w:r>
            <w:r w:rsidRPr="00F30AA1">
              <w:rPr>
                <w:rFonts w:eastAsia="Times New Roman"/>
                <w:sz w:val="24"/>
                <w:szCs w:val="24"/>
              </w:rPr>
              <w:t>типа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</w:t>
            </w:r>
          </w:p>
        </w:tc>
      </w:tr>
      <w:tr w:rsidR="00D547A2" w:rsidTr="00F30AA1">
        <w:trPr>
          <w:trHeight w:hRule="exact" w:val="307"/>
        </w:trPr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rFonts w:eastAsia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30AA1" w:rsidRDefault="00D547A2" w:rsidP="00D547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0AA1">
              <w:rPr>
                <w:sz w:val="24"/>
                <w:szCs w:val="24"/>
              </w:rPr>
              <w:t>7</w:t>
            </w:r>
          </w:p>
        </w:tc>
      </w:tr>
    </w:tbl>
    <w:p w:rsidR="00D547A2" w:rsidRPr="00F30AA1" w:rsidRDefault="00F30AA1" w:rsidP="00F30AA1">
      <w:pPr>
        <w:shd w:val="clear" w:color="auto" w:fill="FFFFFF"/>
        <w:spacing w:before="1104"/>
        <w:rPr>
          <w:sz w:val="28"/>
          <w:szCs w:val="28"/>
        </w:rPr>
      </w:pPr>
      <w:r w:rsidRPr="00F30AA1">
        <w:rPr>
          <w:rFonts w:eastAsia="Times New Roman"/>
          <w:spacing w:val="-1"/>
          <w:sz w:val="28"/>
          <w:szCs w:val="28"/>
        </w:rPr>
        <w:t xml:space="preserve">                   </w:t>
      </w:r>
      <w:r w:rsidR="00D547A2" w:rsidRPr="00F30AA1">
        <w:rPr>
          <w:rFonts w:eastAsia="Times New Roman"/>
          <w:spacing w:val="-1"/>
          <w:sz w:val="28"/>
          <w:szCs w:val="28"/>
        </w:rPr>
        <w:t>СОДЕРЖАНИЕ ПРОГРАММЫ</w:t>
      </w:r>
      <w:r w:rsidRPr="00F30AA1">
        <w:rPr>
          <w:sz w:val="28"/>
          <w:szCs w:val="28"/>
        </w:rPr>
        <w:t xml:space="preserve">                                                  </w:t>
      </w:r>
      <w:r w:rsidR="00D547A2" w:rsidRPr="00F30AA1">
        <w:rPr>
          <w:rFonts w:eastAsia="Times New Roman"/>
          <w:sz w:val="28"/>
          <w:szCs w:val="28"/>
        </w:rPr>
        <w:t>Тема 1. Изометрические преобразования (движения), виды и свойства</w:t>
      </w:r>
    </w:p>
    <w:p w:rsidR="00D547A2" w:rsidRPr="00F30AA1" w:rsidRDefault="00D547A2" w:rsidP="00E47586">
      <w:pPr>
        <w:shd w:val="clear" w:color="auto" w:fill="FFFFFF"/>
        <w:spacing w:before="269" w:line="278" w:lineRule="exact"/>
        <w:ind w:right="144"/>
        <w:jc w:val="both"/>
        <w:rPr>
          <w:sz w:val="28"/>
          <w:szCs w:val="28"/>
        </w:rPr>
      </w:pPr>
      <w:r w:rsidRPr="00F30AA1">
        <w:rPr>
          <w:rFonts w:eastAsia="Times New Roman"/>
          <w:spacing w:val="-1"/>
          <w:sz w:val="28"/>
          <w:szCs w:val="28"/>
        </w:rPr>
        <w:t xml:space="preserve">Преобразование как частный случай соответствия. Движения как изометрические </w:t>
      </w:r>
      <w:r w:rsidRPr="00F30AA1">
        <w:rPr>
          <w:rFonts w:eastAsia="Times New Roman"/>
          <w:sz w:val="28"/>
          <w:szCs w:val="28"/>
        </w:rPr>
        <w:t>преобразования, т. е. преобразования, сохраняющие расстояния между двумя точками. Основные виды изометрических преобразований. Классификация изометрических преобразований. Движения 1-го рода: поворот вокруг некоторой точки на определенный угол, параллельный перенос на данный вектор, центральная симметрия как частный случай поворота. Свойства различных видов движений 1-го рода. Осевая симметрия как движение 2-го рода, ее свойства.</w:t>
      </w:r>
    </w:p>
    <w:p w:rsidR="00D547A2" w:rsidRPr="00F30AA1" w:rsidRDefault="00D547A2" w:rsidP="00D547A2">
      <w:pPr>
        <w:shd w:val="clear" w:color="auto" w:fill="FFFFFF"/>
        <w:spacing w:before="288"/>
        <w:ind w:left="701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Тема 2. Решение задач на доказательство методом движений</w:t>
      </w:r>
    </w:p>
    <w:p w:rsidR="00D547A2" w:rsidRPr="00F30AA1" w:rsidRDefault="00F30AA1" w:rsidP="00072261">
      <w:pPr>
        <w:shd w:val="clear" w:color="auto" w:fill="FFFFFF"/>
        <w:spacing w:before="288" w:line="278" w:lineRule="exact"/>
        <w:ind w:left="-284" w:right="125"/>
        <w:jc w:val="both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  </w:t>
      </w:r>
      <w:r w:rsidR="00D547A2" w:rsidRPr="00F30AA1">
        <w:rPr>
          <w:rFonts w:eastAsia="Times New Roman"/>
          <w:sz w:val="28"/>
          <w:szCs w:val="28"/>
        </w:rPr>
        <w:t xml:space="preserve">Задачи на доказательство, их специфика. Развитие у учащихся умений строить рассуждения, выдерживать их строгую последовательность. Обучение умению кратко </w:t>
      </w:r>
      <w:r w:rsidR="00D547A2" w:rsidRPr="00F30AA1">
        <w:rPr>
          <w:rFonts w:eastAsia="Times New Roman"/>
          <w:spacing w:val="-1"/>
          <w:sz w:val="28"/>
          <w:szCs w:val="28"/>
        </w:rPr>
        <w:t xml:space="preserve">записывать проведенные рассуждения. Использование различных видов движений (осевой </w:t>
      </w:r>
      <w:r w:rsidR="00D547A2" w:rsidRPr="00F30AA1">
        <w:rPr>
          <w:rFonts w:eastAsia="Times New Roman"/>
          <w:sz w:val="28"/>
          <w:szCs w:val="28"/>
        </w:rPr>
        <w:t>и центральной симметрии, поворота, параллельного переноса) с целью решения задач на доказательство.</w:t>
      </w:r>
    </w:p>
    <w:p w:rsidR="00420D61" w:rsidRPr="00072261" w:rsidRDefault="00420D61" w:rsidP="00072261">
      <w:pPr>
        <w:shd w:val="clear" w:color="auto" w:fill="FFFFFF"/>
        <w:ind w:left="-284"/>
        <w:rPr>
          <w:rFonts w:eastAsia="Times New Roman"/>
          <w:sz w:val="28"/>
          <w:szCs w:val="28"/>
        </w:rPr>
      </w:pPr>
    </w:p>
    <w:p w:rsidR="00420D61" w:rsidRPr="00072261" w:rsidRDefault="00420D61" w:rsidP="00072261">
      <w:pPr>
        <w:shd w:val="clear" w:color="auto" w:fill="FFFFFF"/>
        <w:ind w:left="-284"/>
        <w:rPr>
          <w:rFonts w:eastAsia="Times New Roman"/>
          <w:sz w:val="28"/>
          <w:szCs w:val="28"/>
        </w:rPr>
      </w:pPr>
    </w:p>
    <w:p w:rsidR="00D547A2" w:rsidRPr="00F30AA1" w:rsidRDefault="00D547A2" w:rsidP="00072261">
      <w:pPr>
        <w:shd w:val="clear" w:color="auto" w:fill="FFFFFF"/>
        <w:ind w:left="-284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lastRenderedPageBreak/>
        <w:t>3. Решение задач на построение методом движений</w:t>
      </w:r>
    </w:p>
    <w:p w:rsidR="00D547A2" w:rsidRPr="00F30AA1" w:rsidRDefault="00F30AA1" w:rsidP="00072261">
      <w:pPr>
        <w:shd w:val="clear" w:color="auto" w:fill="FFFFFF"/>
        <w:spacing w:before="278" w:line="269" w:lineRule="exact"/>
        <w:ind w:left="-284" w:right="19"/>
        <w:jc w:val="both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  </w:t>
      </w:r>
      <w:r w:rsidR="00D547A2" w:rsidRPr="00F30AA1">
        <w:rPr>
          <w:rFonts w:eastAsia="Times New Roman"/>
          <w:sz w:val="28"/>
          <w:szCs w:val="28"/>
        </w:rPr>
        <w:t xml:space="preserve">Простейшие задачи на построение методом движений. Геометрическая фигура как множество точек. Построение образа фигуры при различных движениях: осевой </w:t>
      </w:r>
      <w:r w:rsidR="00D547A2" w:rsidRPr="00F30AA1">
        <w:rPr>
          <w:rFonts w:eastAsia="Times New Roman"/>
          <w:spacing w:val="-1"/>
          <w:sz w:val="28"/>
          <w:szCs w:val="28"/>
        </w:rPr>
        <w:t xml:space="preserve">симметрии, центральной симметрии, поворота, параллельного переноса. Решение задач на </w:t>
      </w:r>
      <w:r w:rsidR="00D547A2" w:rsidRPr="00F30AA1">
        <w:rPr>
          <w:rFonts w:eastAsia="Times New Roman"/>
          <w:sz w:val="28"/>
          <w:szCs w:val="28"/>
        </w:rPr>
        <w:t>построение с помощью параллельного переноса. Решение задач на построение посредством поворота и его частного случая - центральной симметрии. Решение задач на построение методом осевой симметрии. Решение смешанных задач на построение.</w:t>
      </w:r>
    </w:p>
    <w:p w:rsidR="00D547A2" w:rsidRPr="00F30AA1" w:rsidRDefault="00D547A2" w:rsidP="00072261">
      <w:pPr>
        <w:shd w:val="clear" w:color="auto" w:fill="FFFFFF"/>
        <w:spacing w:before="269"/>
        <w:ind w:left="-284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Тема 4. Решение задач на построение циркулем и линейкой</w:t>
      </w:r>
    </w:p>
    <w:p w:rsidR="00D547A2" w:rsidRPr="00F30AA1" w:rsidRDefault="00F30AA1" w:rsidP="00072261">
      <w:pPr>
        <w:shd w:val="clear" w:color="auto" w:fill="FFFFFF"/>
        <w:spacing w:before="288" w:line="269" w:lineRule="exact"/>
        <w:ind w:left="-284" w:right="10"/>
        <w:jc w:val="both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  </w:t>
      </w:r>
      <w:r w:rsidR="00D547A2" w:rsidRPr="00F30AA1">
        <w:rPr>
          <w:rFonts w:eastAsia="Times New Roman"/>
          <w:sz w:val="28"/>
          <w:szCs w:val="28"/>
        </w:rPr>
        <w:t>История появления и свойства циркуля и линейки. Основные геометрические построения с помощью циркуля и линейки. Простейшие задачи на построение циркулем и линейкой. Этапы решения задачи на построение: анализ, построение, доказательство, исследование, их содержание. Решение задач на построение посредством циркуля и линейки.</w:t>
      </w:r>
    </w:p>
    <w:p w:rsidR="00D547A2" w:rsidRPr="00F30AA1" w:rsidRDefault="00D547A2" w:rsidP="00072261">
      <w:pPr>
        <w:shd w:val="clear" w:color="auto" w:fill="FFFFFF"/>
        <w:spacing w:before="278"/>
        <w:ind w:left="-284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Тема 5. Подобие. Гомотетия. Решение задач методом подобия</w:t>
      </w:r>
    </w:p>
    <w:p w:rsidR="00D547A2" w:rsidRPr="00F30AA1" w:rsidRDefault="00F30AA1" w:rsidP="00072261">
      <w:pPr>
        <w:shd w:val="clear" w:color="auto" w:fill="FFFFFF"/>
        <w:spacing w:before="269" w:line="278" w:lineRule="exact"/>
        <w:ind w:left="-284" w:right="10"/>
        <w:jc w:val="both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  </w:t>
      </w:r>
      <w:r w:rsidR="00D547A2" w:rsidRPr="00F30AA1">
        <w:rPr>
          <w:rFonts w:eastAsia="Times New Roman"/>
          <w:sz w:val="28"/>
          <w:szCs w:val="28"/>
        </w:rPr>
        <w:t>Преобразование подобия, его свойства. Пантограф как средство изображения подобных фигур. Изготовление и использование пантографа. Гомотетия как частный случай подобия; центр и коэффициент гомотетии. Решение задач на доказательство и построение методом подобия.</w:t>
      </w:r>
    </w:p>
    <w:p w:rsidR="00D547A2" w:rsidRPr="00F30AA1" w:rsidRDefault="00D547A2" w:rsidP="00072261">
      <w:pPr>
        <w:shd w:val="clear" w:color="auto" w:fill="FFFFFF"/>
        <w:spacing w:before="269"/>
        <w:ind w:left="-284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Тема 6. Инверсия. Решение задач</w:t>
      </w:r>
    </w:p>
    <w:p w:rsidR="00D547A2" w:rsidRPr="00F30AA1" w:rsidRDefault="00F30AA1" w:rsidP="00072261">
      <w:pPr>
        <w:shd w:val="clear" w:color="auto" w:fill="FFFFFF"/>
        <w:spacing w:before="288" w:line="269" w:lineRule="exact"/>
        <w:ind w:left="-284" w:right="10"/>
        <w:jc w:val="both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  </w:t>
      </w:r>
      <w:r w:rsidR="00D547A2" w:rsidRPr="00F30AA1">
        <w:rPr>
          <w:rFonts w:eastAsia="Times New Roman"/>
          <w:sz w:val="28"/>
          <w:szCs w:val="28"/>
        </w:rPr>
        <w:t>Определение инверсии, ее свойства. Построение образов геометрических фигур при преобразовании инверсии. Решение задач с использованием инверсии.</w:t>
      </w:r>
    </w:p>
    <w:p w:rsidR="00D547A2" w:rsidRPr="00F30AA1" w:rsidRDefault="00D547A2" w:rsidP="00072261">
      <w:pPr>
        <w:shd w:val="clear" w:color="auto" w:fill="FFFFFF"/>
        <w:spacing w:before="288"/>
        <w:ind w:left="-284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Тема 7. Решение задач смешанного типа</w:t>
      </w:r>
    </w:p>
    <w:p w:rsidR="00D547A2" w:rsidRPr="00F30AA1" w:rsidRDefault="00F30AA1" w:rsidP="00072261">
      <w:pPr>
        <w:shd w:val="clear" w:color="auto" w:fill="FFFFFF"/>
        <w:spacing w:before="278" w:line="269" w:lineRule="exact"/>
        <w:ind w:left="-284"/>
        <w:jc w:val="both"/>
        <w:rPr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  </w:t>
      </w:r>
      <w:r w:rsidR="00D547A2" w:rsidRPr="00F30AA1">
        <w:rPr>
          <w:rFonts w:eastAsia="Times New Roman"/>
          <w:sz w:val="28"/>
          <w:szCs w:val="28"/>
        </w:rPr>
        <w:t>Разные задачи на доказательство и построение методом движений, подобия и инверсии с целью подготовки к отчетной работе.</w:t>
      </w:r>
    </w:p>
    <w:p w:rsidR="00D547A2" w:rsidRPr="00F30AA1" w:rsidRDefault="00D547A2" w:rsidP="00072261">
      <w:pPr>
        <w:shd w:val="clear" w:color="auto" w:fill="FFFFFF"/>
        <w:spacing w:before="864"/>
        <w:ind w:left="-284"/>
        <w:rPr>
          <w:sz w:val="28"/>
          <w:szCs w:val="28"/>
        </w:rPr>
      </w:pPr>
      <w:r w:rsidRPr="00F30AA1">
        <w:rPr>
          <w:rFonts w:eastAsia="Times New Roman"/>
          <w:spacing w:val="-1"/>
          <w:sz w:val="28"/>
          <w:szCs w:val="28"/>
        </w:rPr>
        <w:t>СПИСОК ЛИТЕРАТУРЫ</w:t>
      </w:r>
    </w:p>
    <w:p w:rsidR="00D547A2" w:rsidRPr="00F30AA1" w:rsidRDefault="00D547A2" w:rsidP="00072261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278" w:line="278" w:lineRule="exact"/>
        <w:ind w:left="-284"/>
        <w:rPr>
          <w:spacing w:val="-23"/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Аргунов Б.И., Балк М.Б. Элементарная геометрия. М., 1966.</w:t>
      </w:r>
    </w:p>
    <w:p w:rsidR="00D547A2" w:rsidRPr="00F30AA1" w:rsidRDefault="00D547A2" w:rsidP="00072261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78" w:lineRule="exact"/>
        <w:ind w:left="-284"/>
        <w:rPr>
          <w:spacing w:val="-14"/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Аргунов Б.И. Преобразования плоскости. М., 1976.</w:t>
      </w:r>
    </w:p>
    <w:p w:rsidR="00D547A2" w:rsidRPr="00F30AA1" w:rsidRDefault="00D547A2" w:rsidP="00072261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78" w:lineRule="exact"/>
        <w:ind w:left="-284"/>
        <w:rPr>
          <w:spacing w:val="-9"/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 xml:space="preserve">Аргунов Б.И., Демидова И.Н., Литвиненко В.Н. Задачник-практикум но геометрии. М., 1979. Ч. </w:t>
      </w:r>
      <w:r w:rsidRPr="00F30AA1">
        <w:rPr>
          <w:rFonts w:eastAsia="Times New Roman"/>
          <w:sz w:val="28"/>
          <w:szCs w:val="28"/>
          <w:lang w:val="en-US"/>
        </w:rPr>
        <w:t>I-III.</w:t>
      </w:r>
    </w:p>
    <w:p w:rsidR="00D547A2" w:rsidRPr="00F30AA1" w:rsidRDefault="00D547A2" w:rsidP="00072261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78" w:lineRule="exact"/>
        <w:ind w:left="-284"/>
        <w:rPr>
          <w:spacing w:val="-9"/>
          <w:sz w:val="28"/>
          <w:szCs w:val="28"/>
        </w:rPr>
      </w:pPr>
      <w:r w:rsidRPr="00F30AA1">
        <w:rPr>
          <w:rFonts w:eastAsia="Times New Roman"/>
          <w:sz w:val="28"/>
          <w:szCs w:val="28"/>
        </w:rPr>
        <w:t>Атанасян Л.С. и др. Сборник задач по геометрии. М, 1973. Ч</w:t>
      </w:r>
      <w:r w:rsidRPr="00F30AA1">
        <w:rPr>
          <w:rFonts w:eastAsia="Times New Roman"/>
          <w:sz w:val="28"/>
          <w:szCs w:val="28"/>
          <w:lang w:val="en-US"/>
        </w:rPr>
        <w:t>I</w:t>
      </w:r>
      <w:r w:rsidRPr="00420D61">
        <w:rPr>
          <w:rFonts w:eastAsia="Times New Roman"/>
          <w:sz w:val="28"/>
          <w:szCs w:val="28"/>
        </w:rPr>
        <w:t xml:space="preserve">. </w:t>
      </w:r>
      <w:r w:rsidRPr="00F30AA1">
        <w:rPr>
          <w:rFonts w:eastAsia="Times New Roman"/>
          <w:sz w:val="28"/>
          <w:szCs w:val="28"/>
        </w:rPr>
        <w:t xml:space="preserve">1975. Ч. </w:t>
      </w:r>
      <w:r w:rsidRPr="00F30AA1">
        <w:rPr>
          <w:rFonts w:eastAsia="Times New Roman"/>
          <w:sz w:val="28"/>
          <w:szCs w:val="28"/>
          <w:lang w:val="en-US"/>
        </w:rPr>
        <w:t>II</w:t>
      </w:r>
      <w:r w:rsidRPr="00420D61">
        <w:rPr>
          <w:rFonts w:eastAsia="Times New Roman"/>
          <w:sz w:val="28"/>
          <w:szCs w:val="28"/>
        </w:rPr>
        <w:t>.</w:t>
      </w:r>
    </w:p>
    <w:p w:rsidR="00D547A2" w:rsidRPr="00F30AA1" w:rsidRDefault="00D547A2" w:rsidP="00072261">
      <w:pPr>
        <w:shd w:val="clear" w:color="auto" w:fill="FFFFFF"/>
        <w:tabs>
          <w:tab w:val="left" w:pos="758"/>
        </w:tabs>
        <w:spacing w:line="278" w:lineRule="exact"/>
        <w:ind w:left="-284"/>
        <w:rPr>
          <w:spacing w:val="-13"/>
          <w:sz w:val="28"/>
          <w:szCs w:val="28"/>
        </w:rPr>
      </w:pPr>
    </w:p>
    <w:p w:rsidR="008B4F24" w:rsidRPr="00F30AA1" w:rsidRDefault="008B4F24" w:rsidP="00072261">
      <w:pPr>
        <w:ind w:left="-284"/>
        <w:rPr>
          <w:sz w:val="28"/>
          <w:szCs w:val="28"/>
        </w:rPr>
      </w:pPr>
    </w:p>
    <w:sectPr w:rsidR="008B4F24" w:rsidRPr="00F30AA1" w:rsidSect="00E47586">
      <w:type w:val="continuous"/>
      <w:pgSz w:w="11909" w:h="16834"/>
      <w:pgMar w:top="1289" w:right="1136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B6" w:rsidRDefault="00B04DB6" w:rsidP="008B4F24">
      <w:r>
        <w:separator/>
      </w:r>
    </w:p>
  </w:endnote>
  <w:endnote w:type="continuationSeparator" w:id="1">
    <w:p w:rsidR="00B04DB6" w:rsidRDefault="00B04DB6" w:rsidP="008B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B6" w:rsidRDefault="00B04DB6" w:rsidP="008B4F24">
      <w:r>
        <w:separator/>
      </w:r>
    </w:p>
  </w:footnote>
  <w:footnote w:type="continuationSeparator" w:id="1">
    <w:p w:rsidR="00B04DB6" w:rsidRDefault="00B04DB6" w:rsidP="008B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3FF1"/>
    <w:multiLevelType w:val="singleLevel"/>
    <w:tmpl w:val="FF365E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24"/>
    <w:rsid w:val="00072261"/>
    <w:rsid w:val="00393FAE"/>
    <w:rsid w:val="00420D61"/>
    <w:rsid w:val="00501B32"/>
    <w:rsid w:val="00572914"/>
    <w:rsid w:val="008B4F24"/>
    <w:rsid w:val="00B04DB6"/>
    <w:rsid w:val="00D547A2"/>
    <w:rsid w:val="00E47586"/>
    <w:rsid w:val="00E83C58"/>
    <w:rsid w:val="00F3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F2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4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4F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2012-02-19T16:00:00Z</dcterms:created>
  <dcterms:modified xsi:type="dcterms:W3CDTF">2012-04-04T19:24:00Z</dcterms:modified>
</cp:coreProperties>
</file>