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B" w:rsidRPr="00C71584" w:rsidRDefault="00325B5B" w:rsidP="00325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84">
        <w:rPr>
          <w:rFonts w:ascii="Times New Roman" w:hAnsi="Times New Roman" w:cs="Times New Roman"/>
          <w:b/>
          <w:sz w:val="24"/>
          <w:szCs w:val="24"/>
        </w:rPr>
        <w:t>Тест по краеведению 7 класс.</w:t>
      </w:r>
    </w:p>
    <w:p w:rsidR="00325B5B" w:rsidRPr="00C71584" w:rsidRDefault="00325B5B" w:rsidP="00325B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Тема:</w:t>
      </w:r>
      <w:r w:rsidRPr="00C7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84">
        <w:rPr>
          <w:rFonts w:ascii="Times New Roman" w:hAnsi="Times New Roman" w:cs="Times New Roman"/>
          <w:b/>
          <w:i/>
          <w:sz w:val="24"/>
          <w:szCs w:val="24"/>
        </w:rPr>
        <w:t>Нижегородское княжество.</w:t>
      </w:r>
    </w:p>
    <w:p w:rsidR="00325B5B" w:rsidRPr="00C71584" w:rsidRDefault="00325B5B" w:rsidP="00325B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584">
        <w:rPr>
          <w:rFonts w:ascii="Times New Roman" w:hAnsi="Times New Roman" w:cs="Times New Roman"/>
          <w:b/>
          <w:i/>
          <w:sz w:val="24"/>
          <w:szCs w:val="24"/>
        </w:rPr>
        <w:t>Основные периоды истории.</w:t>
      </w:r>
    </w:p>
    <w:p w:rsidR="00325B5B" w:rsidRPr="00C71584" w:rsidRDefault="00325B5B" w:rsidP="00325B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1.Укажите дату, когда Н.Новгород со своими землями входил в удел Московского княжества: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 xml:space="preserve">А)50 г. </w:t>
      </w:r>
      <w:r w:rsidRPr="00C715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7158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 xml:space="preserve">Б)40 г. </w:t>
      </w:r>
      <w:r w:rsidRPr="00C7158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7158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 xml:space="preserve">В)20 г. </w:t>
      </w:r>
      <w:r w:rsidRPr="00C71584"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 w:rsidRPr="00C71584">
        <w:rPr>
          <w:rFonts w:ascii="Times New Roman" w:hAnsi="Times New Roman" w:cs="Times New Roman"/>
          <w:sz w:val="24"/>
          <w:szCs w:val="24"/>
        </w:rPr>
        <w:t>века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2. Кто стал первым князем ветви Суздальско-Нижегородских князей: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онстантин Васильевич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15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емион</w:t>
      </w:r>
      <w:proofErr w:type="spellEnd"/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C71584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3. В каком году первый князь ветви Суздальско-Нижегородских князей получил ярлык на княжение: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А)1431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Б)1564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В)1241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5. Год основания Суздальско-Нижегородского княжества: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А)1256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Б)1390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В)1341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6. В каком году моровая язва унесла жизнь князя Андрея Константиновича: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А)1365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Б)1234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В)1457 г.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7.Кто сел на Нижегородский престол после Андрея Константиновича: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ван Грозный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митрий Константинович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онстантин Васильевич</w:t>
      </w: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5B" w:rsidRPr="00C71584" w:rsidRDefault="00325B5B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 xml:space="preserve">8. </w:t>
      </w:r>
      <w:r w:rsidR="00C71584" w:rsidRPr="00C71584">
        <w:rPr>
          <w:rFonts w:ascii="Times New Roman" w:hAnsi="Times New Roman" w:cs="Times New Roman"/>
          <w:sz w:val="24"/>
          <w:szCs w:val="24"/>
        </w:rPr>
        <w:t>Назовите дату походов нижегородцев в татарские улусы: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А)1456-1465гг.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Б)1367-1370 гг.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В)1244-1255 гг.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9. Когда разорили и сожгли Н.Новгород, а также начался закат Нижегородского княжества: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има 1456 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ето 1255 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ето 1377 г.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10.Ярлык на какое княжение предлагали Андрею Константиновичу, но он отказался: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ижегородское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осковское</w:t>
      </w:r>
    </w:p>
    <w:p w:rsidR="00C71584" w:rsidRPr="00C71584" w:rsidRDefault="00C71584" w:rsidP="00325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8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158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71584">
        <w:rPr>
          <w:rFonts w:ascii="Times New Roman" w:hAnsi="Times New Roman" w:cs="Times New Roman"/>
          <w:sz w:val="24"/>
          <w:szCs w:val="24"/>
        </w:rPr>
        <w:t>ладимирское.</w:t>
      </w:r>
    </w:p>
    <w:sectPr w:rsidR="00C71584" w:rsidRPr="00C71584" w:rsidSect="007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5B"/>
    <w:rsid w:val="00325B5B"/>
    <w:rsid w:val="0077693B"/>
    <w:rsid w:val="00C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2013-10-14T15:33:00Z</dcterms:created>
  <dcterms:modified xsi:type="dcterms:W3CDTF">2013-10-14T15:47:00Z</dcterms:modified>
</cp:coreProperties>
</file>