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2F" w:rsidRPr="00620ABF" w:rsidRDefault="00620ABF" w:rsidP="00FA0213">
      <w:pPr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Тема «</w:t>
      </w:r>
      <w:r w:rsidR="00FA0213" w:rsidRPr="00620ABF">
        <w:rPr>
          <w:b/>
          <w:sz w:val="18"/>
          <w:szCs w:val="18"/>
        </w:rPr>
        <w:t xml:space="preserve">Внешняя политика России в 1705-1725 гг.» </w:t>
      </w:r>
    </w:p>
    <w:p w:rsidR="00FA0213" w:rsidRPr="00E8498B" w:rsidRDefault="00FA0213" w:rsidP="00FA0213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Повторить</w:t>
      </w:r>
      <w:proofErr w:type="gramStart"/>
      <w:r w:rsidRPr="00E8498B">
        <w:rPr>
          <w:sz w:val="18"/>
          <w:szCs w:val="18"/>
        </w:rPr>
        <w:t xml:space="preserve"> :</w:t>
      </w:r>
      <w:proofErr w:type="gramEnd"/>
      <w:r w:rsidRPr="00E8498B">
        <w:rPr>
          <w:sz w:val="18"/>
          <w:szCs w:val="18"/>
        </w:rPr>
        <w:t xml:space="preserve"> Внешняя политика,  Северный союз, основные  цели и направления внешней политики, Северная война, «конфуз» под Нарвой, союзники России, основные события начала Северной войны.</w:t>
      </w:r>
    </w:p>
    <w:p w:rsidR="00FA0213" w:rsidRPr="00E8498B" w:rsidRDefault="00FA0213" w:rsidP="00FA0213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Какие </w:t>
      </w:r>
      <w:proofErr w:type="gramStart"/>
      <w:r w:rsidRPr="00E8498B">
        <w:rPr>
          <w:sz w:val="18"/>
          <w:szCs w:val="18"/>
        </w:rPr>
        <w:t>события</w:t>
      </w:r>
      <w:proofErr w:type="gramEnd"/>
      <w:r w:rsidRPr="00E8498B">
        <w:rPr>
          <w:sz w:val="18"/>
          <w:szCs w:val="18"/>
        </w:rPr>
        <w:t xml:space="preserve"> происходят в Речи </w:t>
      </w:r>
      <w:proofErr w:type="spellStart"/>
      <w:r w:rsidRPr="00E8498B">
        <w:rPr>
          <w:sz w:val="18"/>
          <w:szCs w:val="18"/>
        </w:rPr>
        <w:t>Посполитой</w:t>
      </w:r>
      <w:proofErr w:type="spellEnd"/>
      <w:r w:rsidRPr="00E8498B">
        <w:rPr>
          <w:sz w:val="18"/>
          <w:szCs w:val="18"/>
        </w:rPr>
        <w:t xml:space="preserve"> и </w:t>
      </w:r>
      <w:proofErr w:type="gramStart"/>
      <w:r w:rsidRPr="00E8498B">
        <w:rPr>
          <w:sz w:val="18"/>
          <w:szCs w:val="18"/>
        </w:rPr>
        <w:t>какое</w:t>
      </w:r>
      <w:proofErr w:type="gramEnd"/>
      <w:r w:rsidRPr="00E8498B">
        <w:rPr>
          <w:sz w:val="18"/>
          <w:szCs w:val="18"/>
        </w:rPr>
        <w:t xml:space="preserve"> значение они оказывают на ход войны?</w:t>
      </w:r>
    </w:p>
    <w:p w:rsidR="00E8498B" w:rsidRDefault="00FA0213" w:rsidP="00E8498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Почему </w:t>
      </w:r>
      <w:proofErr w:type="gramStart"/>
      <w:r w:rsidRPr="00E8498B">
        <w:rPr>
          <w:sz w:val="18"/>
          <w:szCs w:val="18"/>
        </w:rPr>
        <w:t>шведы</w:t>
      </w:r>
      <w:proofErr w:type="gramEnd"/>
      <w:r w:rsidRPr="00E8498B">
        <w:rPr>
          <w:sz w:val="18"/>
          <w:szCs w:val="18"/>
        </w:rPr>
        <w:t xml:space="preserve"> вторгшись в пределы России повернули на юг?</w:t>
      </w:r>
      <w:r w:rsidR="00E8498B">
        <w:rPr>
          <w:sz w:val="18"/>
          <w:szCs w:val="18"/>
        </w:rPr>
        <w:t xml:space="preserve">    </w:t>
      </w:r>
    </w:p>
    <w:p w:rsidR="00FA0213" w:rsidRPr="00E8498B" w:rsidRDefault="00FA0213" w:rsidP="00E8498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Почему положение России усложнилось к концу 1708г.</w:t>
      </w:r>
    </w:p>
    <w:p w:rsidR="00DF4974" w:rsidRPr="00E8498B" w:rsidRDefault="00DF4974" w:rsidP="00FA0213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 основные события  Северной войны:</w:t>
      </w:r>
    </w:p>
    <w:p w:rsidR="00DF4974" w:rsidRPr="00E8498B" w:rsidRDefault="00DF4974" w:rsidP="00DF4974">
      <w:pPr>
        <w:pStyle w:val="a3"/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>Дата            Событие                          Итог</w:t>
      </w:r>
    </w:p>
    <w:p w:rsidR="00DF4974" w:rsidRPr="00E8498B" w:rsidRDefault="00DF4974" w:rsidP="00DF4974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Запишите: дату и условия мира, заключенного после Северной войны.</w:t>
      </w:r>
    </w:p>
    <w:p w:rsidR="00DF4974" w:rsidRPr="00E8498B" w:rsidRDefault="00DF4974" w:rsidP="00DF4974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Ответьте на вопросы на странице 145.</w:t>
      </w:r>
    </w:p>
    <w:p w:rsidR="00E8498B" w:rsidRPr="00E8498B" w:rsidRDefault="00E8498B" w:rsidP="00E8498B">
      <w:pPr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Тема» Внешняя политика России в 1705-1725 гг.» 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Повторить</w:t>
      </w:r>
      <w:proofErr w:type="gramStart"/>
      <w:r w:rsidRPr="00E8498B">
        <w:rPr>
          <w:sz w:val="18"/>
          <w:szCs w:val="18"/>
        </w:rPr>
        <w:t xml:space="preserve"> :</w:t>
      </w:r>
      <w:proofErr w:type="gramEnd"/>
      <w:r w:rsidRPr="00E8498B">
        <w:rPr>
          <w:sz w:val="18"/>
          <w:szCs w:val="18"/>
        </w:rPr>
        <w:t xml:space="preserve"> Внешняя политика,  Северный союз, основные  цели и направления внешней политики, Северная война, «конфуз» под Нарвой, союзники России, основные события начала Северной войны.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Какие </w:t>
      </w:r>
      <w:proofErr w:type="gramStart"/>
      <w:r w:rsidRPr="00E8498B">
        <w:rPr>
          <w:sz w:val="18"/>
          <w:szCs w:val="18"/>
        </w:rPr>
        <w:t>события</w:t>
      </w:r>
      <w:proofErr w:type="gramEnd"/>
      <w:r w:rsidRPr="00E8498B">
        <w:rPr>
          <w:sz w:val="18"/>
          <w:szCs w:val="18"/>
        </w:rPr>
        <w:t xml:space="preserve"> происходят в Речи </w:t>
      </w:r>
      <w:proofErr w:type="spellStart"/>
      <w:r w:rsidRPr="00E8498B">
        <w:rPr>
          <w:sz w:val="18"/>
          <w:szCs w:val="18"/>
        </w:rPr>
        <w:t>Посполитой</w:t>
      </w:r>
      <w:proofErr w:type="spellEnd"/>
      <w:r w:rsidRPr="00E8498B">
        <w:rPr>
          <w:sz w:val="18"/>
          <w:szCs w:val="18"/>
        </w:rPr>
        <w:t xml:space="preserve"> и </w:t>
      </w:r>
      <w:proofErr w:type="gramStart"/>
      <w:r w:rsidRPr="00E8498B">
        <w:rPr>
          <w:sz w:val="18"/>
          <w:szCs w:val="18"/>
        </w:rPr>
        <w:t>какое</w:t>
      </w:r>
      <w:proofErr w:type="gramEnd"/>
      <w:r w:rsidRPr="00E8498B">
        <w:rPr>
          <w:sz w:val="18"/>
          <w:szCs w:val="18"/>
        </w:rPr>
        <w:t xml:space="preserve"> значение они оказывают на ход войны?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Почему </w:t>
      </w:r>
      <w:proofErr w:type="gramStart"/>
      <w:r w:rsidRPr="00E8498B">
        <w:rPr>
          <w:sz w:val="18"/>
          <w:szCs w:val="18"/>
        </w:rPr>
        <w:t>шведы</w:t>
      </w:r>
      <w:proofErr w:type="gramEnd"/>
      <w:r w:rsidRPr="00E8498B">
        <w:rPr>
          <w:sz w:val="18"/>
          <w:szCs w:val="18"/>
        </w:rPr>
        <w:t xml:space="preserve"> вторгшись в пределы России повернули на юг?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Почему положение России усложнилось к концу 1708г.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 основные события  Северной войны:</w:t>
      </w:r>
    </w:p>
    <w:p w:rsidR="00E8498B" w:rsidRPr="00E8498B" w:rsidRDefault="00E8498B" w:rsidP="00E8498B">
      <w:pPr>
        <w:pStyle w:val="a3"/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>Дата            Событие                          Итог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Запишите: дату и условия мира, заключенного после Северной войны.</w:t>
      </w:r>
    </w:p>
    <w:p w:rsidR="00E8498B" w:rsidRPr="00E8498B" w:rsidRDefault="00E8498B" w:rsidP="00E8498B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Ответьте на вопросы на странице 145.</w:t>
      </w:r>
    </w:p>
    <w:p w:rsidR="00E8498B" w:rsidRPr="00E8498B" w:rsidRDefault="00E8498B" w:rsidP="00E8498B">
      <w:pPr>
        <w:jc w:val="both"/>
        <w:rPr>
          <w:sz w:val="18"/>
          <w:szCs w:val="18"/>
        </w:rPr>
      </w:pPr>
    </w:p>
    <w:p w:rsidR="00E8498B" w:rsidRPr="00E8498B" w:rsidRDefault="00E8498B" w:rsidP="00E8498B">
      <w:pPr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Тема» Внешняя политика России в 1705-1725 гг.» 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Повторить</w:t>
      </w:r>
      <w:proofErr w:type="gramStart"/>
      <w:r w:rsidRPr="00E8498B">
        <w:rPr>
          <w:sz w:val="18"/>
          <w:szCs w:val="18"/>
        </w:rPr>
        <w:t xml:space="preserve"> :</w:t>
      </w:r>
      <w:proofErr w:type="gramEnd"/>
      <w:r w:rsidRPr="00E8498B">
        <w:rPr>
          <w:sz w:val="18"/>
          <w:szCs w:val="18"/>
        </w:rPr>
        <w:t xml:space="preserve"> Внешняя политика,  Северный союз, основные  цели и направления внешней политики, Северная война, «конфуз» под Нарвой, союзники России, основные события начала Северной войны.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Какие </w:t>
      </w:r>
      <w:proofErr w:type="gramStart"/>
      <w:r w:rsidRPr="00E8498B">
        <w:rPr>
          <w:sz w:val="18"/>
          <w:szCs w:val="18"/>
        </w:rPr>
        <w:t>события</w:t>
      </w:r>
      <w:proofErr w:type="gramEnd"/>
      <w:r w:rsidRPr="00E8498B">
        <w:rPr>
          <w:sz w:val="18"/>
          <w:szCs w:val="18"/>
        </w:rPr>
        <w:t xml:space="preserve"> происходят в Речи </w:t>
      </w:r>
      <w:proofErr w:type="spellStart"/>
      <w:r w:rsidRPr="00E8498B">
        <w:rPr>
          <w:sz w:val="18"/>
          <w:szCs w:val="18"/>
        </w:rPr>
        <w:t>Посполитой</w:t>
      </w:r>
      <w:proofErr w:type="spellEnd"/>
      <w:r w:rsidRPr="00E8498B">
        <w:rPr>
          <w:sz w:val="18"/>
          <w:szCs w:val="18"/>
        </w:rPr>
        <w:t xml:space="preserve"> и </w:t>
      </w:r>
      <w:proofErr w:type="gramStart"/>
      <w:r w:rsidRPr="00E8498B">
        <w:rPr>
          <w:sz w:val="18"/>
          <w:szCs w:val="18"/>
        </w:rPr>
        <w:t>какое</w:t>
      </w:r>
      <w:proofErr w:type="gramEnd"/>
      <w:r w:rsidRPr="00E8498B">
        <w:rPr>
          <w:sz w:val="18"/>
          <w:szCs w:val="18"/>
        </w:rPr>
        <w:t xml:space="preserve"> значение они оказывают на ход войны?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Почему </w:t>
      </w:r>
      <w:proofErr w:type="gramStart"/>
      <w:r w:rsidRPr="00E8498B">
        <w:rPr>
          <w:sz w:val="18"/>
          <w:szCs w:val="18"/>
        </w:rPr>
        <w:t>шведы</w:t>
      </w:r>
      <w:proofErr w:type="gramEnd"/>
      <w:r w:rsidRPr="00E8498B">
        <w:rPr>
          <w:sz w:val="18"/>
          <w:szCs w:val="18"/>
        </w:rPr>
        <w:t xml:space="preserve"> вторгшись в пределы России повернули на юг?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Почему положение России усложнилось к концу 1708г.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 основные события  Северной войны:</w:t>
      </w:r>
    </w:p>
    <w:p w:rsidR="00E8498B" w:rsidRPr="00E8498B" w:rsidRDefault="00E8498B" w:rsidP="00E8498B">
      <w:pPr>
        <w:pStyle w:val="a3"/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>Дата            Событие                          Итог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Запишите: дату и условия мира, заключенного после Северной войны.</w:t>
      </w:r>
    </w:p>
    <w:p w:rsidR="00E8498B" w:rsidRPr="00E8498B" w:rsidRDefault="00E8498B" w:rsidP="00E8498B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Ответьте на вопросы на странице 145.</w:t>
      </w:r>
    </w:p>
    <w:p w:rsidR="00E8498B" w:rsidRPr="00E8498B" w:rsidRDefault="00E8498B" w:rsidP="00E8498B">
      <w:pPr>
        <w:jc w:val="both"/>
        <w:rPr>
          <w:sz w:val="18"/>
          <w:szCs w:val="18"/>
        </w:rPr>
      </w:pPr>
    </w:p>
    <w:p w:rsidR="00E8498B" w:rsidRPr="00E8498B" w:rsidRDefault="00E8498B" w:rsidP="00E8498B">
      <w:pPr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Тема» Внешняя политика России в 1705-1725 гг.» 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Повторить</w:t>
      </w:r>
      <w:proofErr w:type="gramStart"/>
      <w:r w:rsidRPr="00E8498B">
        <w:rPr>
          <w:sz w:val="18"/>
          <w:szCs w:val="18"/>
        </w:rPr>
        <w:t xml:space="preserve"> :</w:t>
      </w:r>
      <w:proofErr w:type="gramEnd"/>
      <w:r w:rsidRPr="00E8498B">
        <w:rPr>
          <w:sz w:val="18"/>
          <w:szCs w:val="18"/>
        </w:rPr>
        <w:t xml:space="preserve"> Внешняя политика,  Северный союз, основные  цели и направления внешней политики, Северная война, «конфуз» под Нарвой, союзники России, основные события начала Северной войны.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Какие </w:t>
      </w:r>
      <w:proofErr w:type="gramStart"/>
      <w:r w:rsidRPr="00E8498B">
        <w:rPr>
          <w:sz w:val="18"/>
          <w:szCs w:val="18"/>
        </w:rPr>
        <w:t>события</w:t>
      </w:r>
      <w:proofErr w:type="gramEnd"/>
      <w:r w:rsidRPr="00E8498B">
        <w:rPr>
          <w:sz w:val="18"/>
          <w:szCs w:val="18"/>
        </w:rPr>
        <w:t xml:space="preserve"> происходят в Речи </w:t>
      </w:r>
      <w:proofErr w:type="spellStart"/>
      <w:r w:rsidRPr="00E8498B">
        <w:rPr>
          <w:sz w:val="18"/>
          <w:szCs w:val="18"/>
        </w:rPr>
        <w:t>Посполитой</w:t>
      </w:r>
      <w:proofErr w:type="spellEnd"/>
      <w:r w:rsidRPr="00E8498B">
        <w:rPr>
          <w:sz w:val="18"/>
          <w:szCs w:val="18"/>
        </w:rPr>
        <w:t xml:space="preserve"> и </w:t>
      </w:r>
      <w:proofErr w:type="gramStart"/>
      <w:r w:rsidRPr="00E8498B">
        <w:rPr>
          <w:sz w:val="18"/>
          <w:szCs w:val="18"/>
        </w:rPr>
        <w:t>какое</w:t>
      </w:r>
      <w:proofErr w:type="gramEnd"/>
      <w:r w:rsidRPr="00E8498B">
        <w:rPr>
          <w:sz w:val="18"/>
          <w:szCs w:val="18"/>
        </w:rPr>
        <w:t xml:space="preserve"> значение они оказывают на ход войны?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 xml:space="preserve">Почему </w:t>
      </w:r>
      <w:proofErr w:type="gramStart"/>
      <w:r w:rsidRPr="00E8498B">
        <w:rPr>
          <w:sz w:val="18"/>
          <w:szCs w:val="18"/>
        </w:rPr>
        <w:t>шведы</w:t>
      </w:r>
      <w:proofErr w:type="gramEnd"/>
      <w:r w:rsidRPr="00E8498B">
        <w:rPr>
          <w:sz w:val="18"/>
          <w:szCs w:val="18"/>
        </w:rPr>
        <w:t xml:space="preserve"> вторгшись в пределы России повернули на юг?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Почему положение России усложнилось к концу 1708г.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 основные события  Северной войны:</w:t>
      </w:r>
    </w:p>
    <w:p w:rsidR="00E8498B" w:rsidRPr="00E8498B" w:rsidRDefault="00E8498B" w:rsidP="00E8498B">
      <w:pPr>
        <w:pStyle w:val="a3"/>
        <w:ind w:firstLine="0"/>
        <w:jc w:val="both"/>
        <w:rPr>
          <w:sz w:val="18"/>
          <w:szCs w:val="18"/>
        </w:rPr>
      </w:pPr>
      <w:r w:rsidRPr="00E8498B">
        <w:rPr>
          <w:sz w:val="18"/>
          <w:szCs w:val="18"/>
        </w:rPr>
        <w:t>Дата            Событие                          Итог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Запишите: дату и условия мира, заключенного после Северной войны.</w:t>
      </w:r>
    </w:p>
    <w:p w:rsidR="00E8498B" w:rsidRPr="00E8498B" w:rsidRDefault="00E8498B" w:rsidP="00E8498B">
      <w:pPr>
        <w:pStyle w:val="a3"/>
        <w:numPr>
          <w:ilvl w:val="0"/>
          <w:numId w:val="4"/>
        </w:numPr>
        <w:jc w:val="both"/>
        <w:rPr>
          <w:sz w:val="18"/>
          <w:szCs w:val="18"/>
        </w:rPr>
      </w:pPr>
      <w:r w:rsidRPr="00E8498B">
        <w:rPr>
          <w:sz w:val="18"/>
          <w:szCs w:val="18"/>
        </w:rPr>
        <w:t>Ответьте на вопросы на странице 145.</w:t>
      </w:r>
    </w:p>
    <w:p w:rsidR="00E8498B" w:rsidRPr="00E8498B" w:rsidRDefault="00E8498B" w:rsidP="00E8498B">
      <w:pPr>
        <w:jc w:val="both"/>
        <w:rPr>
          <w:sz w:val="18"/>
          <w:szCs w:val="18"/>
        </w:rPr>
      </w:pPr>
    </w:p>
    <w:p w:rsidR="00FA0213" w:rsidRPr="00E8498B" w:rsidRDefault="00FA0213" w:rsidP="00FA0213">
      <w:pPr>
        <w:jc w:val="both"/>
        <w:rPr>
          <w:sz w:val="18"/>
          <w:szCs w:val="18"/>
        </w:rPr>
      </w:pPr>
    </w:p>
    <w:sectPr w:rsidR="00FA0213" w:rsidRPr="00E8498B" w:rsidSect="00FA021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857"/>
    <w:multiLevelType w:val="hybridMultilevel"/>
    <w:tmpl w:val="D30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24"/>
    <w:multiLevelType w:val="hybridMultilevel"/>
    <w:tmpl w:val="D30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F93"/>
    <w:multiLevelType w:val="hybridMultilevel"/>
    <w:tmpl w:val="D30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315"/>
    <w:multiLevelType w:val="hybridMultilevel"/>
    <w:tmpl w:val="D30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13"/>
    <w:rsid w:val="00172968"/>
    <w:rsid w:val="00460C2F"/>
    <w:rsid w:val="00620ABF"/>
    <w:rsid w:val="00926B64"/>
    <w:rsid w:val="009F42EC"/>
    <w:rsid w:val="00CD0CCA"/>
    <w:rsid w:val="00DF4974"/>
    <w:rsid w:val="00E8498B"/>
    <w:rsid w:val="00F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cp:lastPrinted>2010-04-01T03:08:00Z</cp:lastPrinted>
  <dcterms:created xsi:type="dcterms:W3CDTF">2010-04-01T02:50:00Z</dcterms:created>
  <dcterms:modified xsi:type="dcterms:W3CDTF">2013-12-01T08:58:00Z</dcterms:modified>
</cp:coreProperties>
</file>