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12" w:rsidRPr="00B53412" w:rsidRDefault="00B53412" w:rsidP="006743A6">
      <w:pPr>
        <w:rPr>
          <w:b/>
        </w:rPr>
      </w:pPr>
      <w:r>
        <w:rPr>
          <w:b/>
        </w:rPr>
        <w:t>Сценарий урока: «Сословно – представительная монархия»</w:t>
      </w:r>
    </w:p>
    <w:p w:rsidR="003B74A9" w:rsidRDefault="003B74A9" w:rsidP="006743A6"/>
    <w:p w:rsidR="005362F4" w:rsidRDefault="003B74A9" w:rsidP="006743A6">
      <w:r>
        <w:t>Слайд 1. Ч</w:t>
      </w:r>
      <w:r w:rsidR="005362F4">
        <w:t>то за символ перед вами?</w:t>
      </w:r>
    </w:p>
    <w:p w:rsidR="005362F4" w:rsidRDefault="005362F4" w:rsidP="006743A6">
      <w:r>
        <w:t>Да, это символ единения, и мы приглашаем вас к сотрудничеству.</w:t>
      </w:r>
    </w:p>
    <w:p w:rsidR="005362F4" w:rsidRDefault="005362F4" w:rsidP="006743A6"/>
    <w:p w:rsidR="005362F4" w:rsidRDefault="00051840" w:rsidP="006743A6">
      <w:r>
        <w:t xml:space="preserve"> </w:t>
      </w:r>
      <w:r w:rsidR="005362F4">
        <w:t>Работа со сказкой.</w:t>
      </w:r>
    </w:p>
    <w:p w:rsidR="003B74A9" w:rsidRDefault="003B74A9" w:rsidP="006743A6">
      <w:r>
        <w:t>Слайд 2.</w:t>
      </w:r>
    </w:p>
    <w:p w:rsidR="003B74A9" w:rsidRDefault="003B74A9" w:rsidP="003B74A9">
      <w:r>
        <w:t xml:space="preserve"> Х</w:t>
      </w:r>
      <w:r w:rsidR="00051840">
        <w:t>очется свой урок начать со всеми вам знакомой сказки:</w:t>
      </w:r>
    </w:p>
    <w:p w:rsidR="006743A6" w:rsidRPr="003B74A9" w:rsidRDefault="006743A6" w:rsidP="003B74A9">
      <w:pPr>
        <w:jc w:val="center"/>
      </w:pPr>
      <w:r w:rsidRPr="005362F4">
        <w:rPr>
          <w:b/>
          <w:u w:val="single"/>
        </w:rPr>
        <w:t>«ЦАРЕВНА-ЛЯГУШКА»</w:t>
      </w:r>
    </w:p>
    <w:p w:rsidR="006743A6" w:rsidRPr="002E4783" w:rsidRDefault="006743A6" w:rsidP="006743A6">
      <w:pPr>
        <w:rPr>
          <w:b/>
        </w:rPr>
      </w:pPr>
      <w:r w:rsidRPr="002E4783">
        <w:rPr>
          <w:b/>
        </w:rPr>
        <w:t>Действующие лица</w:t>
      </w:r>
      <w:proofErr w:type="gramStart"/>
      <w:r w:rsidRPr="002E4783">
        <w:rPr>
          <w:b/>
        </w:rPr>
        <w:t xml:space="preserve"> </w:t>
      </w:r>
      <w:r w:rsidR="003B74A9">
        <w:rPr>
          <w:b/>
        </w:rPr>
        <w:t>:</w:t>
      </w:r>
      <w:proofErr w:type="gramEnd"/>
    </w:p>
    <w:p w:rsidR="006743A6" w:rsidRDefault="006743A6" w:rsidP="006743A6">
      <w:pPr>
        <w:jc w:val="both"/>
      </w:pPr>
      <w:r w:rsidRPr="002E4783">
        <w:rPr>
          <w:b/>
        </w:rPr>
        <w:t>Царь.</w:t>
      </w:r>
      <w:r>
        <w:t xml:space="preserve"> Руководитель народа (нашего Рода).</w:t>
      </w:r>
    </w:p>
    <w:p w:rsidR="006743A6" w:rsidRDefault="006743A6" w:rsidP="006743A6">
      <w:pPr>
        <w:jc w:val="both"/>
      </w:pPr>
      <w:r w:rsidRPr="002E4783">
        <w:rPr>
          <w:b/>
        </w:rPr>
        <w:t>Три сына.</w:t>
      </w:r>
      <w:r>
        <w:t xml:space="preserve"> Наследники и потенциальные претенденты на Власть. Двое старших сыновей без имени. Младший – Иван. </w:t>
      </w:r>
    </w:p>
    <w:p w:rsidR="006743A6" w:rsidRDefault="006743A6" w:rsidP="006743A6">
      <w:pPr>
        <w:jc w:val="both"/>
      </w:pPr>
      <w:r w:rsidRPr="002E4783">
        <w:rPr>
          <w:b/>
        </w:rPr>
        <w:t>Василиса.</w:t>
      </w:r>
      <w:r>
        <w:t xml:space="preserve"> Символ Знаний и Власти, олицетворяет начала,</w:t>
      </w:r>
      <w:r w:rsidRPr="0078675A">
        <w:t xml:space="preserve"> </w:t>
      </w:r>
      <w:r>
        <w:t>необходимые для управления нашим Родом. Для не подготовленных претендентов на власть она просто - Прекрасная. Для тех, кто прошёл испытания, обрел различение и овладел Знаниями, Василиса - Премудрая.</w:t>
      </w:r>
    </w:p>
    <w:p w:rsidR="006743A6" w:rsidRDefault="006743A6" w:rsidP="006743A6">
      <w:pPr>
        <w:jc w:val="both"/>
      </w:pPr>
    </w:p>
    <w:p w:rsidR="006743A6" w:rsidRDefault="006743A6" w:rsidP="006743A6">
      <w:pPr>
        <w:jc w:val="both"/>
      </w:pPr>
      <w:r>
        <w:t>В старые годы у одного царя было три сына. И когда сыновья стали на возрасте, царь собрал их и говорит: Сынки мои любезные, покуда я еще не стар, мне бы охота вас поженить. Поглядеть на ваших деток, на моих внучат.</w:t>
      </w:r>
    </w:p>
    <w:p w:rsidR="006743A6" w:rsidRDefault="006743A6" w:rsidP="006743A6">
      <w:pPr>
        <w:jc w:val="both"/>
      </w:pPr>
      <w:r>
        <w:t>Старший сын: Ну, что ж батюшка, благослови.</w:t>
      </w:r>
    </w:p>
    <w:p w:rsidR="006743A6" w:rsidRDefault="006743A6" w:rsidP="006743A6">
      <w:pPr>
        <w:jc w:val="both"/>
      </w:pPr>
      <w:r>
        <w:t>И сыновья кланяются царю.</w:t>
      </w:r>
    </w:p>
    <w:p w:rsidR="006743A6" w:rsidRDefault="006743A6" w:rsidP="006743A6">
      <w:pPr>
        <w:jc w:val="both"/>
      </w:pPr>
      <w:r>
        <w:t>Старший сын: На ком же тебе желательно нас поженить?</w:t>
      </w:r>
    </w:p>
    <w:p w:rsidR="006743A6" w:rsidRDefault="006743A6" w:rsidP="006743A6">
      <w:pPr>
        <w:jc w:val="both"/>
      </w:pPr>
      <w:r>
        <w:t>Царь: Вот что! Возьмите по стреле, выезжайте в поле. И стреляйте. Куда ваши стрелы упадут, там и судьба ваша. Ступайте.</w:t>
      </w:r>
    </w:p>
    <w:p w:rsidR="006743A6" w:rsidRDefault="006743A6" w:rsidP="006743A6">
      <w:pPr>
        <w:jc w:val="both"/>
      </w:pPr>
      <w:r>
        <w:t xml:space="preserve">Сели три сына на коней и начали пускать стрелы и побежали за ними. У старшего сына стрела упала на </w:t>
      </w:r>
      <w:r w:rsidR="00652B97">
        <w:t>поповский</w:t>
      </w:r>
      <w:r>
        <w:t xml:space="preserve"> двор. Подняла стрелу </w:t>
      </w:r>
      <w:r w:rsidR="00652B97">
        <w:t>поповская</w:t>
      </w:r>
      <w:r>
        <w:t xml:space="preserve"> дочь. У среднего сына стрела упала на широкий </w:t>
      </w:r>
      <w:r w:rsidR="00652B97">
        <w:t>дворянский</w:t>
      </w:r>
      <w:r>
        <w:t xml:space="preserve"> двор. А у младшего сына Ивана–Царевича стрела поднялась</w:t>
      </w:r>
      <w:r w:rsidR="00671F26">
        <w:t>, улетела…</w:t>
      </w:r>
      <w:r>
        <w:t xml:space="preserve"> </w:t>
      </w:r>
      <w:r w:rsidR="003F7C31">
        <w:t>– пади знай куда?</w:t>
      </w:r>
    </w:p>
    <w:p w:rsidR="006743A6" w:rsidRDefault="006743A6" w:rsidP="006743A6">
      <w:pPr>
        <w:jc w:val="both"/>
      </w:pPr>
      <w:r>
        <w:t xml:space="preserve"> </w:t>
      </w:r>
    </w:p>
    <w:p w:rsidR="00051840" w:rsidRDefault="00051840" w:rsidP="006743A6">
      <w:pPr>
        <w:rPr>
          <w:b/>
        </w:rPr>
      </w:pPr>
    </w:p>
    <w:p w:rsidR="00975E2E" w:rsidRDefault="00975E2E" w:rsidP="006743A6">
      <w:pPr>
        <w:rPr>
          <w:b/>
        </w:rPr>
      </w:pPr>
      <w:r>
        <w:rPr>
          <w:b/>
        </w:rPr>
        <w:t xml:space="preserve">Сказка ложь, да в ней намёк… </w:t>
      </w:r>
    </w:p>
    <w:p w:rsidR="00767F0C" w:rsidRDefault="006743A6" w:rsidP="00975E2E">
      <w:pPr>
        <w:jc w:val="both"/>
      </w:pPr>
      <w:r>
        <w:t xml:space="preserve">У Царя три сына.  Цифра три, видимо оптимальный набор претендентов на </w:t>
      </w:r>
      <w:r w:rsidR="00767F0C">
        <w:t>царство</w:t>
      </w:r>
      <w:r>
        <w:t xml:space="preserve">. </w:t>
      </w:r>
    </w:p>
    <w:p w:rsidR="006743A6" w:rsidRDefault="006743A6" w:rsidP="00975E2E">
      <w:pPr>
        <w:jc w:val="both"/>
      </w:pPr>
      <w:r>
        <w:t>Царь принимает неординарное решение – исполняя волю Всевышнего (голоса или видения сверху), он подчиняет сыновей воле своей и року. Лук и стрелы, судьба, воля случая. Отец-царь понимает, что Всевышний говорит с людьми на языке житейских обстоятельств.</w:t>
      </w:r>
    </w:p>
    <w:p w:rsidR="00AF7966" w:rsidRDefault="006743A6" w:rsidP="00975E2E">
      <w:pPr>
        <w:jc w:val="both"/>
      </w:pPr>
      <w:r>
        <w:t>Стрелы старших сыновей не двусмысленно проявляют основные сословия, традиционно претендующие на</w:t>
      </w:r>
      <w:r w:rsidR="00767F0C">
        <w:t xml:space="preserve"> саму Власть или близость к ней. </w:t>
      </w:r>
      <w:r>
        <w:t>Данный выбор не является уничижительным, оба сословия являются необходимыми и привычными в структуре общества и выполняют свою работу. Поэтому царь и роднится с ними. Однако для Власти над всем Родом требуется несколько иной багаж Знаний</w:t>
      </w:r>
      <w:r w:rsidR="00767F0C">
        <w:t>, деловитости и надёжности….</w:t>
      </w:r>
    </w:p>
    <w:p w:rsidR="00975E2E" w:rsidRDefault="00975E2E" w:rsidP="00975E2E">
      <w:pPr>
        <w:jc w:val="both"/>
        <w:rPr>
          <w:b/>
        </w:rPr>
      </w:pPr>
    </w:p>
    <w:p w:rsidR="00051840" w:rsidRDefault="00051840" w:rsidP="00975E2E">
      <w:pPr>
        <w:jc w:val="both"/>
        <w:rPr>
          <w:b/>
        </w:rPr>
      </w:pPr>
      <w:r w:rsidRPr="00975E2E">
        <w:rPr>
          <w:b/>
        </w:rPr>
        <w:t>Вопр</w:t>
      </w:r>
      <w:r w:rsidR="00975E2E" w:rsidRPr="00975E2E">
        <w:rPr>
          <w:b/>
        </w:rPr>
        <w:t>ос:</w:t>
      </w:r>
      <w:r w:rsidR="00975E2E">
        <w:rPr>
          <w:b/>
        </w:rPr>
        <w:t xml:space="preserve"> А вы в этой сказке, какой увидели смысл?</w:t>
      </w:r>
    </w:p>
    <w:p w:rsidR="00975E2E" w:rsidRDefault="003B74A9" w:rsidP="00975E2E">
      <w:pPr>
        <w:jc w:val="both"/>
        <w:rPr>
          <w:b/>
        </w:rPr>
      </w:pPr>
      <w:r>
        <w:rPr>
          <w:b/>
        </w:rPr>
        <w:t>Ответы (возможные варианты)</w:t>
      </w:r>
    </w:p>
    <w:p w:rsidR="003B74A9" w:rsidRDefault="003B74A9" w:rsidP="00975E2E">
      <w:pPr>
        <w:jc w:val="both"/>
        <w:rPr>
          <w:b/>
        </w:rPr>
      </w:pPr>
    </w:p>
    <w:p w:rsidR="00B53412" w:rsidRPr="00F01B12" w:rsidRDefault="00B53412" w:rsidP="00975E2E">
      <w:pPr>
        <w:jc w:val="both"/>
        <w:rPr>
          <w:b/>
          <w:sz w:val="20"/>
          <w:szCs w:val="20"/>
        </w:rPr>
      </w:pPr>
      <w:r>
        <w:rPr>
          <w:b/>
        </w:rPr>
        <w:t xml:space="preserve">Сегодня мы с вами введём историческое понятие -  </w:t>
      </w:r>
      <w:r w:rsidR="00F01B12" w:rsidRPr="00F01B12">
        <w:rPr>
          <w:rFonts w:eastAsiaTheme="majorEastAsia"/>
          <w:b/>
          <w:bCs/>
          <w:caps/>
          <w:color w:val="1F497D" w:themeColor="text2"/>
          <w:spacing w:val="-20"/>
          <w:kern w:val="24"/>
          <w:position w:val="1"/>
          <w:sz w:val="20"/>
          <w:szCs w:val="20"/>
        </w:rPr>
        <w:t>Сословно – представительная монархия как политическая система в</w:t>
      </w:r>
      <w:r w:rsidR="00F01B12">
        <w:rPr>
          <w:rFonts w:eastAsiaTheme="majorEastAsia"/>
          <w:b/>
          <w:bCs/>
          <w:caps/>
          <w:color w:val="1F497D" w:themeColor="text2"/>
          <w:spacing w:val="-20"/>
          <w:kern w:val="24"/>
          <w:position w:val="1"/>
          <w:sz w:val="20"/>
          <w:szCs w:val="20"/>
        </w:rPr>
        <w:t xml:space="preserve"> </w:t>
      </w:r>
      <w:r w:rsidR="00F01B12" w:rsidRPr="00F01B12">
        <w:rPr>
          <w:rFonts w:eastAsiaTheme="majorEastAsia"/>
          <w:b/>
          <w:bCs/>
          <w:caps/>
          <w:color w:val="1F497D" w:themeColor="text2"/>
          <w:spacing w:val="-20"/>
          <w:kern w:val="24"/>
          <w:position w:val="1"/>
          <w:sz w:val="20"/>
          <w:szCs w:val="20"/>
        </w:rPr>
        <w:t xml:space="preserve"> средневековой истории.</w:t>
      </w:r>
    </w:p>
    <w:p w:rsidR="00B53412" w:rsidRDefault="00B53412" w:rsidP="00975E2E">
      <w:pPr>
        <w:jc w:val="both"/>
        <w:rPr>
          <w:b/>
        </w:rPr>
      </w:pPr>
    </w:p>
    <w:p w:rsidR="00B53412" w:rsidRDefault="00B53412" w:rsidP="00975E2E">
      <w:pPr>
        <w:jc w:val="both"/>
        <w:rPr>
          <w:b/>
        </w:rPr>
      </w:pPr>
      <w:r>
        <w:rPr>
          <w:b/>
        </w:rPr>
        <w:t xml:space="preserve">Давайте подумаем, что включает в себя понятие: </w:t>
      </w:r>
    </w:p>
    <w:p w:rsidR="00B53412" w:rsidRDefault="003B74A9" w:rsidP="00975E2E">
      <w:pPr>
        <w:jc w:val="both"/>
        <w:rPr>
          <w:b/>
        </w:rPr>
      </w:pPr>
      <w:r>
        <w:rPr>
          <w:b/>
        </w:rPr>
        <w:t>(мозговой штурм)</w:t>
      </w:r>
    </w:p>
    <w:p w:rsidR="00B53412" w:rsidRDefault="003B74A9" w:rsidP="00975E2E">
      <w:pPr>
        <w:jc w:val="both"/>
        <w:rPr>
          <w:b/>
        </w:rPr>
      </w:pPr>
      <w:r>
        <w:rPr>
          <w:b/>
        </w:rPr>
        <w:lastRenderedPageBreak/>
        <w:t>-Сословно–</w:t>
      </w:r>
      <w:r w:rsidR="00B53412">
        <w:rPr>
          <w:b/>
        </w:rPr>
        <w:t>представительная монархия (король, монар</w:t>
      </w:r>
      <w:r>
        <w:rPr>
          <w:b/>
        </w:rPr>
        <w:t>х, духовенство, народ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 w:rsidR="00B53412">
        <w:rPr>
          <w:b/>
        </w:rPr>
        <w:t>риглашение, выборы</w:t>
      </w:r>
      <w:r>
        <w:rPr>
          <w:b/>
        </w:rPr>
        <w:t xml:space="preserve"> …</w:t>
      </w:r>
      <w:r w:rsidR="00B53412">
        <w:rPr>
          <w:b/>
        </w:rPr>
        <w:t>)</w:t>
      </w:r>
    </w:p>
    <w:p w:rsidR="00B53412" w:rsidRDefault="00B53412" w:rsidP="00975E2E">
      <w:pPr>
        <w:jc w:val="both"/>
        <w:rPr>
          <w:b/>
        </w:rPr>
      </w:pPr>
      <w:r>
        <w:rPr>
          <w:b/>
        </w:rPr>
        <w:t>-Какие слова характеризуют: Сословно, представительная,  монархия?</w:t>
      </w:r>
    </w:p>
    <w:p w:rsidR="00B53412" w:rsidRDefault="00B53412" w:rsidP="00975E2E">
      <w:pPr>
        <w:jc w:val="both"/>
        <w:rPr>
          <w:b/>
        </w:rPr>
      </w:pPr>
      <w:r>
        <w:rPr>
          <w:b/>
        </w:rPr>
        <w:t xml:space="preserve">Как вы считаете, </w:t>
      </w:r>
      <w:r w:rsidR="00CE0342">
        <w:rPr>
          <w:b/>
        </w:rPr>
        <w:t>достаточно ли полно освещено</w:t>
      </w:r>
      <w:r>
        <w:rPr>
          <w:b/>
        </w:rPr>
        <w:t xml:space="preserve"> данное понятие</w:t>
      </w:r>
      <w:r w:rsidR="00CE0342">
        <w:rPr>
          <w:b/>
        </w:rPr>
        <w:t>?</w:t>
      </w:r>
    </w:p>
    <w:p w:rsidR="00CE0342" w:rsidRDefault="00CE0342" w:rsidP="00975E2E">
      <w:pPr>
        <w:jc w:val="both"/>
        <w:rPr>
          <w:b/>
        </w:rPr>
      </w:pPr>
      <w:r>
        <w:rPr>
          <w:b/>
        </w:rPr>
        <w:t>Для полноты необходимо обратится к культурным образцам, а это разные словари.</w:t>
      </w:r>
    </w:p>
    <w:p w:rsidR="000D1A23" w:rsidRDefault="000D1A23" w:rsidP="00975E2E">
      <w:pPr>
        <w:jc w:val="both"/>
        <w:rPr>
          <w:b/>
          <w:u w:val="single"/>
        </w:rPr>
      </w:pPr>
    </w:p>
    <w:p w:rsidR="00CE0342" w:rsidRDefault="00F01B12" w:rsidP="00975E2E">
      <w:pPr>
        <w:jc w:val="both"/>
        <w:rPr>
          <w:b/>
          <w:u w:val="single"/>
        </w:rPr>
      </w:pPr>
      <w:r w:rsidRPr="00F01B12">
        <w:rPr>
          <w:b/>
          <w:u w:val="single"/>
        </w:rPr>
        <w:t xml:space="preserve">Работа со </w:t>
      </w:r>
      <w:r w:rsidRPr="00735683">
        <w:rPr>
          <w:b/>
          <w:color w:val="FF0000"/>
          <w:u w:val="single"/>
        </w:rPr>
        <w:t>слайдом</w:t>
      </w:r>
      <w:r w:rsidR="000D1A23" w:rsidRPr="00735683">
        <w:rPr>
          <w:b/>
          <w:color w:val="FF0000"/>
          <w:u w:val="single"/>
        </w:rPr>
        <w:t xml:space="preserve"> </w:t>
      </w:r>
      <w:r w:rsidR="000D1A23">
        <w:rPr>
          <w:b/>
          <w:u w:val="single"/>
        </w:rPr>
        <w:t>и понятием</w:t>
      </w:r>
    </w:p>
    <w:p w:rsidR="00F01B12" w:rsidRPr="001A1CDE" w:rsidRDefault="00F01B12" w:rsidP="00F01B1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A1CDE">
        <w:rPr>
          <w:rFonts w:eastAsiaTheme="minorEastAsia"/>
          <w:b/>
          <w:bCs/>
          <w:kern w:val="24"/>
          <w:sz w:val="22"/>
          <w:szCs w:val="22"/>
          <w:u w:val="single"/>
        </w:rPr>
        <w:t>Большая советская энциклопедия.</w:t>
      </w:r>
      <w:bookmarkStart w:id="0" w:name="_GoBack"/>
      <w:bookmarkEnd w:id="0"/>
    </w:p>
    <w:p w:rsidR="00F01B12" w:rsidRPr="00F01B12" w:rsidRDefault="00F01B12" w:rsidP="00F01B12">
      <w:pPr>
        <w:pStyle w:val="a4"/>
        <w:spacing w:before="67" w:beforeAutospacing="0" w:after="0" w:afterAutospacing="0"/>
        <w:jc w:val="both"/>
        <w:rPr>
          <w:sz w:val="22"/>
          <w:szCs w:val="22"/>
        </w:rPr>
      </w:pPr>
      <w:r w:rsidRPr="00F01B12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Сословная монархия</w:t>
      </w:r>
    </w:p>
    <w:p w:rsidR="00F01B12" w:rsidRPr="00F01B12" w:rsidRDefault="00F01B12" w:rsidP="00F01B12">
      <w:pPr>
        <w:pStyle w:val="a4"/>
        <w:spacing w:before="67" w:beforeAutospacing="0" w:after="0" w:afterAutospacing="0"/>
        <w:jc w:val="both"/>
        <w:rPr>
          <w:sz w:val="22"/>
          <w:szCs w:val="22"/>
        </w:rPr>
      </w:pPr>
      <w:r w:rsidRPr="00F01B12">
        <w:rPr>
          <w:rFonts w:eastAsiaTheme="minorEastAsia"/>
          <w:color w:val="000000" w:themeColor="text1"/>
          <w:kern w:val="24"/>
          <w:sz w:val="22"/>
          <w:szCs w:val="22"/>
        </w:rPr>
        <w:t xml:space="preserve">сословно-представительная монархия, феодальная монархия с сословным представительством, форма феодального государства, при которой власть короля или крупных территориальных князей сочеталась с наличием сословно-представительных учреждений. Складывание этой относительно централизованной формы феодального государства было связано с ростом городов, товарного производства и обмена, с изменениями вследствие этого </w:t>
      </w:r>
      <w:r w:rsidRPr="00F01B12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форм эксплуатации крестьянства</w:t>
      </w:r>
      <w:r w:rsidRPr="00F01B12">
        <w:rPr>
          <w:rFonts w:eastAsiaTheme="minorEastAsia"/>
          <w:color w:val="000000" w:themeColor="text1"/>
          <w:kern w:val="24"/>
          <w:sz w:val="22"/>
          <w:szCs w:val="22"/>
        </w:rPr>
        <w:t xml:space="preserve">, с обострением на этой почве классовой борьбы в деревне, а также борьбы внутри класса феодалов и </w:t>
      </w:r>
      <w:proofErr w:type="gramStart"/>
      <w:r w:rsidRPr="00F01B12">
        <w:rPr>
          <w:rFonts w:eastAsiaTheme="minorEastAsia"/>
          <w:color w:val="000000" w:themeColor="text1"/>
          <w:kern w:val="24"/>
          <w:sz w:val="22"/>
          <w:szCs w:val="22"/>
        </w:rPr>
        <w:t>противоречий</w:t>
      </w:r>
      <w:proofErr w:type="gramEnd"/>
      <w:r w:rsidRPr="00F01B12">
        <w:rPr>
          <w:rFonts w:eastAsiaTheme="minorEastAsia"/>
          <w:color w:val="000000" w:themeColor="text1"/>
          <w:kern w:val="24"/>
          <w:sz w:val="22"/>
          <w:szCs w:val="22"/>
        </w:rPr>
        <w:t xml:space="preserve"> последних с городским сословием.</w:t>
      </w:r>
    </w:p>
    <w:p w:rsidR="00F01B12" w:rsidRPr="00F01B12" w:rsidRDefault="002F5289" w:rsidP="00F01B12">
      <w:pPr>
        <w:pStyle w:val="a3"/>
        <w:numPr>
          <w:ilvl w:val="0"/>
          <w:numId w:val="2"/>
        </w:numPr>
        <w:jc w:val="both"/>
        <w:rPr>
          <w:color w:val="93A299"/>
          <w:sz w:val="22"/>
          <w:szCs w:val="22"/>
        </w:rPr>
      </w:pPr>
      <w:hyperlink r:id="rId5" w:history="1">
        <w:r w:rsidR="00F01B12" w:rsidRPr="00F01B12">
          <w:rPr>
            <w:rStyle w:val="a5"/>
            <w:rFonts w:eastAsiaTheme="minorEastAsia"/>
            <w:b/>
            <w:bCs/>
            <w:color w:val="000000" w:themeColor="text1"/>
            <w:kern w:val="24"/>
            <w:sz w:val="22"/>
            <w:szCs w:val="22"/>
          </w:rPr>
          <w:t xml:space="preserve">Энциклопедический словарь Ф.А. Брокгауза и И.А. </w:t>
        </w:r>
        <w:proofErr w:type="spellStart"/>
        <w:r w:rsidR="00F01B12" w:rsidRPr="00F01B12">
          <w:rPr>
            <w:rStyle w:val="a5"/>
            <w:rFonts w:eastAsiaTheme="minorEastAsia"/>
            <w:b/>
            <w:bCs/>
            <w:color w:val="000000" w:themeColor="text1"/>
            <w:kern w:val="24"/>
            <w:sz w:val="22"/>
            <w:szCs w:val="22"/>
          </w:rPr>
          <w:t>Ефрона</w:t>
        </w:r>
        <w:proofErr w:type="spellEnd"/>
      </w:hyperlink>
      <w:r w:rsidR="00F01B12" w:rsidRPr="00F01B12">
        <w:rPr>
          <w:rFonts w:eastAsiaTheme="minorEastAsia"/>
          <w:b/>
          <w:bCs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F01B12" w:rsidRPr="00F01B12" w:rsidRDefault="00F01B12" w:rsidP="00F01B12">
      <w:pPr>
        <w:pStyle w:val="a4"/>
        <w:spacing w:before="67" w:beforeAutospacing="0" w:after="0" w:afterAutospacing="0"/>
        <w:jc w:val="both"/>
        <w:rPr>
          <w:sz w:val="22"/>
          <w:szCs w:val="22"/>
        </w:rPr>
      </w:pPr>
      <w:r w:rsidRPr="00F01B12">
        <w:rPr>
          <w:rFonts w:eastAsiaTheme="minorEastAsia"/>
          <w:color w:val="000000" w:themeColor="text1"/>
          <w:kern w:val="24"/>
          <w:sz w:val="22"/>
          <w:szCs w:val="22"/>
        </w:rPr>
        <w:t xml:space="preserve">Сословная монархия  </w:t>
      </w:r>
      <w:r w:rsidRPr="00F01B12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и сословные представительные учреждения.</w:t>
      </w:r>
      <w:r w:rsidRPr="00F01B12">
        <w:rPr>
          <w:rFonts w:eastAsiaTheme="minorEastAsia"/>
          <w:color w:val="000000" w:themeColor="text1"/>
          <w:kern w:val="24"/>
          <w:sz w:val="22"/>
          <w:szCs w:val="22"/>
        </w:rPr>
        <w:t xml:space="preserve"> — С. монархией в теоретическом, государственно-правовом значении можно назвать такую правительственную организацию, в которой власть государя ограничена сословным представительством. </w:t>
      </w:r>
    </w:p>
    <w:p w:rsidR="00F01B12" w:rsidRPr="001A1CDE" w:rsidRDefault="00F01B12" w:rsidP="00F01B12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1A1CDE">
        <w:rPr>
          <w:rFonts w:eastAsiaTheme="minorEastAsia"/>
          <w:b/>
          <w:bCs/>
          <w:kern w:val="24"/>
          <w:sz w:val="22"/>
          <w:szCs w:val="22"/>
          <w:u w:val="single"/>
        </w:rPr>
        <w:t xml:space="preserve">Средневековый мир в терминах, именах и названиях. — Минск: Беларусь. Е. Д. Смирнова Л. П. </w:t>
      </w:r>
      <w:proofErr w:type="spellStart"/>
      <w:r w:rsidRPr="001A1CDE">
        <w:rPr>
          <w:rFonts w:eastAsiaTheme="minorEastAsia"/>
          <w:b/>
          <w:bCs/>
          <w:kern w:val="24"/>
          <w:sz w:val="22"/>
          <w:szCs w:val="22"/>
          <w:u w:val="single"/>
        </w:rPr>
        <w:t>Сушкевич</w:t>
      </w:r>
      <w:proofErr w:type="spellEnd"/>
      <w:r w:rsidRPr="001A1CDE">
        <w:rPr>
          <w:rFonts w:eastAsiaTheme="minorEastAsia"/>
          <w:b/>
          <w:bCs/>
          <w:kern w:val="24"/>
          <w:sz w:val="22"/>
          <w:szCs w:val="22"/>
          <w:u w:val="single"/>
        </w:rPr>
        <w:t xml:space="preserve"> В. А. </w:t>
      </w:r>
      <w:proofErr w:type="spellStart"/>
      <w:r w:rsidRPr="001A1CDE">
        <w:rPr>
          <w:rFonts w:eastAsiaTheme="minorEastAsia"/>
          <w:b/>
          <w:bCs/>
          <w:kern w:val="24"/>
          <w:sz w:val="22"/>
          <w:szCs w:val="22"/>
          <w:u w:val="single"/>
        </w:rPr>
        <w:t>Федосик</w:t>
      </w:r>
      <w:proofErr w:type="spellEnd"/>
      <w:r w:rsidRPr="001A1CDE">
        <w:rPr>
          <w:rFonts w:eastAsiaTheme="minorEastAsia"/>
          <w:b/>
          <w:bCs/>
          <w:kern w:val="24"/>
          <w:sz w:val="22"/>
          <w:szCs w:val="22"/>
          <w:u w:val="single"/>
        </w:rPr>
        <w:t>. 1999</w:t>
      </w:r>
    </w:p>
    <w:p w:rsidR="00F01B12" w:rsidRPr="00F01B12" w:rsidRDefault="00F01B12" w:rsidP="00F01B12">
      <w:pPr>
        <w:pStyle w:val="a4"/>
        <w:spacing w:before="67" w:beforeAutospacing="0" w:after="0" w:afterAutospacing="0"/>
        <w:jc w:val="both"/>
        <w:rPr>
          <w:sz w:val="22"/>
          <w:szCs w:val="22"/>
        </w:rPr>
      </w:pPr>
      <w:r w:rsidRPr="00F01B12">
        <w:rPr>
          <w:rFonts w:eastAsiaTheme="minorEastAsia"/>
          <w:color w:val="000000" w:themeColor="text1"/>
          <w:kern w:val="24"/>
          <w:sz w:val="22"/>
          <w:szCs w:val="22"/>
        </w:rPr>
        <w:t>сословно-представительная монархия форма феод</w:t>
      </w:r>
      <w:proofErr w:type="gramStart"/>
      <w:r w:rsidRPr="00F01B12">
        <w:rPr>
          <w:rFonts w:eastAsiaTheme="minorEastAsia"/>
          <w:color w:val="000000" w:themeColor="text1"/>
          <w:kern w:val="24"/>
          <w:sz w:val="22"/>
          <w:szCs w:val="22"/>
        </w:rPr>
        <w:t>.</w:t>
      </w:r>
      <w:proofErr w:type="gramEnd"/>
      <w:r w:rsidRPr="00F01B12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F01B12">
        <w:rPr>
          <w:rFonts w:eastAsiaTheme="minorEastAsia"/>
          <w:color w:val="000000" w:themeColor="text1"/>
          <w:kern w:val="24"/>
          <w:sz w:val="22"/>
          <w:szCs w:val="22"/>
        </w:rPr>
        <w:t>г</w:t>
      </w:r>
      <w:proofErr w:type="gramEnd"/>
      <w:r w:rsidRPr="00F01B12">
        <w:rPr>
          <w:rFonts w:eastAsiaTheme="minorEastAsia"/>
          <w:color w:val="000000" w:themeColor="text1"/>
          <w:kern w:val="24"/>
          <w:sz w:val="22"/>
          <w:szCs w:val="22"/>
        </w:rPr>
        <w:t>осударства, в котором наряду с королев. властью существует сословное представительство. Характерна для эпохи развитого феодализма. Сложилась в странах Зап. Европы в XIII—XV вв., России XV</w:t>
      </w:r>
      <w:r w:rsidRPr="00F01B12"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I</w:t>
      </w:r>
      <w:r w:rsidRPr="00F01B12">
        <w:rPr>
          <w:rFonts w:eastAsiaTheme="minorEastAsia"/>
          <w:color w:val="000000" w:themeColor="text1"/>
          <w:kern w:val="24"/>
          <w:sz w:val="22"/>
          <w:szCs w:val="22"/>
        </w:rPr>
        <w:t xml:space="preserve"> – </w:t>
      </w:r>
      <w:r w:rsidRPr="00F01B12"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XVII</w:t>
      </w:r>
      <w:r w:rsidRPr="00F01B12">
        <w:rPr>
          <w:rFonts w:eastAsiaTheme="minorEastAsia"/>
          <w:color w:val="000000" w:themeColor="text1"/>
          <w:kern w:val="24"/>
          <w:sz w:val="22"/>
          <w:szCs w:val="22"/>
        </w:rPr>
        <w:t xml:space="preserve"> вв.  -  в  ходе гос. централизации, формирования общегос. сословий и их представительных органов </w:t>
      </w:r>
      <w:r w:rsidRPr="00F01B12">
        <w:rPr>
          <w:rFonts w:eastAsiaTheme="minorEastAsia"/>
          <w:b/>
          <w:bCs/>
          <w:color w:val="000000" w:themeColor="text1"/>
          <w:kern w:val="24"/>
          <w:sz w:val="22"/>
          <w:szCs w:val="22"/>
          <w:u w:val="single"/>
        </w:rPr>
        <w:t>(парламент в Англии, Генеральные штаты во Франции, Земский собор в России и др.)</w:t>
      </w:r>
      <w:r w:rsidRPr="00F01B12">
        <w:rPr>
          <w:rFonts w:eastAsiaTheme="minorEastAsia"/>
          <w:color w:val="000000" w:themeColor="text1"/>
          <w:kern w:val="24"/>
          <w:sz w:val="22"/>
          <w:szCs w:val="22"/>
        </w:rPr>
        <w:t>. В большинстве случаев функции сословных представительств не были строго определены. Практически их главной прерогативой стало предоставление королю единовременных денежных субсидий и согласие на обложение населения</w:t>
      </w:r>
      <w:r w:rsidR="000D1A23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F01B12">
        <w:rPr>
          <w:rFonts w:eastAsiaTheme="minorEastAsia"/>
          <w:color w:val="000000" w:themeColor="text1"/>
          <w:kern w:val="24"/>
          <w:sz w:val="22"/>
          <w:szCs w:val="22"/>
        </w:rPr>
        <w:t>"налогами. Возникнов</w:t>
      </w:r>
      <w:r w:rsidR="006208B4">
        <w:rPr>
          <w:rFonts w:eastAsiaTheme="minorEastAsia"/>
          <w:color w:val="000000" w:themeColor="text1"/>
          <w:kern w:val="24"/>
          <w:sz w:val="22"/>
          <w:szCs w:val="22"/>
        </w:rPr>
        <w:t>ение СМ. ускорило процесс полит</w:t>
      </w:r>
      <w:proofErr w:type="gramStart"/>
      <w:r w:rsidR="006208B4">
        <w:rPr>
          <w:rFonts w:eastAsiaTheme="minorEastAsia"/>
          <w:color w:val="000000" w:themeColor="text1"/>
          <w:kern w:val="24"/>
          <w:sz w:val="22"/>
          <w:szCs w:val="22"/>
        </w:rPr>
        <w:t>.</w:t>
      </w:r>
      <w:proofErr w:type="gramEnd"/>
      <w:r w:rsidR="006208B4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="006208B4">
        <w:rPr>
          <w:rFonts w:eastAsiaTheme="minorEastAsia"/>
          <w:color w:val="000000" w:themeColor="text1"/>
          <w:kern w:val="24"/>
          <w:sz w:val="22"/>
          <w:szCs w:val="22"/>
        </w:rPr>
        <w:t>о</w:t>
      </w:r>
      <w:proofErr w:type="gramEnd"/>
      <w:r w:rsidR="006208B4">
        <w:rPr>
          <w:rFonts w:eastAsiaTheme="minorEastAsia"/>
          <w:color w:val="000000" w:themeColor="text1"/>
          <w:kern w:val="24"/>
          <w:sz w:val="22"/>
          <w:szCs w:val="22"/>
        </w:rPr>
        <w:t>бъединения феод.</w:t>
      </w:r>
      <w:r w:rsidRPr="00F01B12">
        <w:rPr>
          <w:rFonts w:eastAsiaTheme="minorEastAsia"/>
          <w:color w:val="000000" w:themeColor="text1"/>
          <w:kern w:val="24"/>
          <w:sz w:val="22"/>
          <w:szCs w:val="22"/>
        </w:rPr>
        <w:t xml:space="preserve"> государств.</w:t>
      </w:r>
    </w:p>
    <w:p w:rsidR="000D1A23" w:rsidRDefault="000D1A23" w:rsidP="000D1A23">
      <w:pPr>
        <w:jc w:val="both"/>
        <w:rPr>
          <w:b/>
          <w:u w:val="single"/>
        </w:rPr>
      </w:pPr>
      <w:r w:rsidRPr="00F01B12">
        <w:rPr>
          <w:b/>
          <w:u w:val="single"/>
        </w:rPr>
        <w:t>Работа</w:t>
      </w:r>
      <w:r>
        <w:rPr>
          <w:b/>
          <w:u w:val="single"/>
        </w:rPr>
        <w:t xml:space="preserve"> с </w:t>
      </w:r>
      <w:r w:rsidRPr="00F01B12">
        <w:rPr>
          <w:b/>
          <w:u w:val="single"/>
        </w:rPr>
        <w:t xml:space="preserve"> </w:t>
      </w:r>
      <w:r>
        <w:rPr>
          <w:b/>
          <w:u w:val="single"/>
        </w:rPr>
        <w:t>проектным заданием</w:t>
      </w:r>
    </w:p>
    <w:p w:rsidR="00893F2E" w:rsidRDefault="000D1A23" w:rsidP="00975E2E">
      <w:pPr>
        <w:jc w:val="both"/>
        <w:rPr>
          <w:rFonts w:eastAsiaTheme="minorEastAsia"/>
          <w:bCs/>
          <w:color w:val="000000" w:themeColor="text1"/>
          <w:kern w:val="24"/>
          <w:sz w:val="22"/>
          <w:szCs w:val="22"/>
        </w:rPr>
      </w:pPr>
      <w:r w:rsidRPr="00893F2E">
        <w:rPr>
          <w:rFonts w:eastAsiaTheme="minorEastAsia"/>
          <w:color w:val="000000" w:themeColor="text1"/>
          <w:kern w:val="24"/>
        </w:rPr>
        <w:t xml:space="preserve">Итак, мы с вами выявили виды </w:t>
      </w:r>
      <w:r w:rsidR="00893F2E" w:rsidRPr="00893F2E">
        <w:rPr>
          <w:bCs/>
        </w:rPr>
        <w:t>сословно-представительных учреждений</w:t>
      </w:r>
      <w:r w:rsidR="00893F2E" w:rsidRPr="00F01B12">
        <w:rPr>
          <w:rFonts w:eastAsiaTheme="minorEastAsia"/>
          <w:b/>
          <w:bCs/>
          <w:color w:val="000000" w:themeColor="text1"/>
          <w:kern w:val="24"/>
          <w:sz w:val="22"/>
          <w:szCs w:val="22"/>
          <w:u w:val="single"/>
        </w:rPr>
        <w:t xml:space="preserve"> </w:t>
      </w:r>
      <w:r w:rsidRPr="00F01B12">
        <w:rPr>
          <w:rFonts w:eastAsiaTheme="minorEastAsia"/>
          <w:b/>
          <w:bCs/>
          <w:color w:val="000000" w:themeColor="text1"/>
          <w:kern w:val="24"/>
          <w:sz w:val="22"/>
          <w:szCs w:val="22"/>
          <w:u w:val="single"/>
        </w:rPr>
        <w:t xml:space="preserve">(парламент в Англии, Генеральные штаты во </w:t>
      </w:r>
      <w:r>
        <w:rPr>
          <w:rFonts w:eastAsiaTheme="minorEastAsia"/>
          <w:b/>
          <w:bCs/>
          <w:color w:val="000000" w:themeColor="text1"/>
          <w:kern w:val="24"/>
          <w:sz w:val="22"/>
          <w:szCs w:val="22"/>
          <w:u w:val="single"/>
        </w:rPr>
        <w:t>Франции, Земский собор в России</w:t>
      </w:r>
      <w:r w:rsidRPr="00893F2E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, </w:t>
      </w:r>
    </w:p>
    <w:p w:rsidR="000423BB" w:rsidRDefault="000423BB" w:rsidP="000423BB">
      <w:pPr>
        <w:jc w:val="both"/>
        <w:rPr>
          <w:rFonts w:eastAsiaTheme="majorEastAsia"/>
          <w:bCs/>
          <w:caps/>
          <w:color w:val="1F497D" w:themeColor="text2"/>
          <w:spacing w:val="-20"/>
          <w:kern w:val="24"/>
          <w:position w:val="1"/>
          <w:szCs w:val="20"/>
        </w:rPr>
      </w:pPr>
      <w:r>
        <w:rPr>
          <w:rFonts w:eastAsiaTheme="majorEastAsia"/>
          <w:bCs/>
          <w:caps/>
          <w:color w:val="1F497D" w:themeColor="text2"/>
          <w:spacing w:val="-20"/>
          <w:kern w:val="24"/>
          <w:position w:val="1"/>
          <w:szCs w:val="20"/>
        </w:rPr>
        <w:t>Работа по группам.</w:t>
      </w:r>
    </w:p>
    <w:p w:rsidR="000423BB" w:rsidRDefault="000423BB" w:rsidP="000423BB">
      <w:pPr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ajorEastAsia"/>
          <w:bCs/>
          <w:caps/>
          <w:color w:val="1F497D" w:themeColor="text2"/>
          <w:spacing w:val="-20"/>
          <w:kern w:val="24"/>
          <w:position w:val="1"/>
          <w:szCs w:val="20"/>
        </w:rPr>
        <w:t>составьте схему или опорный конспект по  выданному заданию. Презентуйте результаты работы классу</w:t>
      </w:r>
    </w:p>
    <w:p w:rsidR="003B74A9" w:rsidRDefault="00893F2E" w:rsidP="00975E2E">
      <w:pPr>
        <w:jc w:val="both"/>
        <w:rPr>
          <w:rFonts w:eastAsiaTheme="minorEastAsia"/>
          <w:b/>
          <w:bCs/>
          <w:color w:val="FF0000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Н</w:t>
      </w:r>
      <w:r w:rsidR="000D1A23" w:rsidRPr="00893F2E">
        <w:rPr>
          <w:rFonts w:eastAsiaTheme="minorEastAsia"/>
          <w:bCs/>
          <w:color w:val="000000" w:themeColor="text1"/>
          <w:kern w:val="24"/>
        </w:rPr>
        <w:t>аша</w:t>
      </w:r>
      <w:r w:rsidR="000D1A23" w:rsidRPr="003B74A9">
        <w:rPr>
          <w:rFonts w:eastAsiaTheme="minorEastAsia"/>
          <w:b/>
          <w:bCs/>
          <w:color w:val="FF0000"/>
          <w:kern w:val="24"/>
        </w:rPr>
        <w:t xml:space="preserve"> задача</w:t>
      </w:r>
      <w:r w:rsidR="003B74A9">
        <w:rPr>
          <w:rFonts w:eastAsiaTheme="minorEastAsia"/>
          <w:b/>
          <w:bCs/>
          <w:color w:val="FF0000"/>
          <w:kern w:val="24"/>
        </w:rPr>
        <w:t>:</w:t>
      </w:r>
    </w:p>
    <w:p w:rsidR="0069029C" w:rsidRDefault="000D1A23" w:rsidP="00975E2E">
      <w:pPr>
        <w:jc w:val="both"/>
        <w:rPr>
          <w:bCs/>
        </w:rPr>
      </w:pPr>
      <w:r w:rsidRPr="00893F2E">
        <w:rPr>
          <w:rFonts w:eastAsiaTheme="minorEastAsia"/>
          <w:bCs/>
          <w:color w:val="000000" w:themeColor="text1"/>
          <w:kern w:val="24"/>
        </w:rPr>
        <w:t xml:space="preserve"> </w:t>
      </w:r>
      <w:r w:rsidR="00893F2E" w:rsidRPr="00893F2E">
        <w:rPr>
          <w:rFonts w:eastAsiaTheme="minorEastAsia"/>
          <w:bCs/>
          <w:color w:val="000000" w:themeColor="text1"/>
          <w:kern w:val="24"/>
        </w:rPr>
        <w:t>определить,</w:t>
      </w:r>
      <w:r w:rsidRPr="00893F2E">
        <w:rPr>
          <w:rFonts w:eastAsiaTheme="minorEastAsia"/>
          <w:bCs/>
          <w:color w:val="000000" w:themeColor="text1"/>
          <w:kern w:val="24"/>
        </w:rPr>
        <w:t xml:space="preserve"> кто входил в данные </w:t>
      </w:r>
      <w:r w:rsidR="00893F2E" w:rsidRPr="00893F2E">
        <w:rPr>
          <w:bCs/>
        </w:rPr>
        <w:t>сословно-представительны</w:t>
      </w:r>
      <w:r w:rsidR="00893F2E">
        <w:rPr>
          <w:bCs/>
        </w:rPr>
        <w:t>е</w:t>
      </w:r>
      <w:r w:rsidR="00893F2E" w:rsidRPr="00893F2E">
        <w:rPr>
          <w:bCs/>
        </w:rPr>
        <w:t xml:space="preserve"> учреждени</w:t>
      </w:r>
      <w:r w:rsidR="0069029C">
        <w:rPr>
          <w:bCs/>
        </w:rPr>
        <w:t>я, их полномочия</w:t>
      </w:r>
    </w:p>
    <w:p w:rsidR="0069029C" w:rsidRDefault="0069029C" w:rsidP="00975E2E">
      <w:pPr>
        <w:jc w:val="both"/>
        <w:rPr>
          <w:bCs/>
        </w:rPr>
      </w:pPr>
    </w:p>
    <w:p w:rsidR="0069029C" w:rsidRDefault="0069029C" w:rsidP="00975E2E">
      <w:pPr>
        <w:jc w:val="both"/>
        <w:rPr>
          <w:bCs/>
        </w:rPr>
      </w:pPr>
      <w:r>
        <w:rPr>
          <w:bCs/>
        </w:rPr>
        <w:t>И</w:t>
      </w:r>
      <w:r w:rsidR="00893F2E">
        <w:rPr>
          <w:bCs/>
        </w:rPr>
        <w:t xml:space="preserve">тогом совместной работы в группах станет </w:t>
      </w:r>
      <w:r>
        <w:rPr>
          <w:bCs/>
        </w:rPr>
        <w:t>ответ на вопрос:</w:t>
      </w:r>
    </w:p>
    <w:p w:rsidR="00F01B12" w:rsidRPr="003B74A9" w:rsidRDefault="00893F2E" w:rsidP="00975E2E">
      <w:pPr>
        <w:jc w:val="both"/>
        <w:rPr>
          <w:rFonts w:eastAsiaTheme="majorEastAsia"/>
          <w:bCs/>
          <w:caps/>
          <w:spacing w:val="-20"/>
          <w:kern w:val="24"/>
          <w:position w:val="1"/>
        </w:rPr>
      </w:pPr>
      <w:r>
        <w:rPr>
          <w:bCs/>
        </w:rPr>
        <w:t xml:space="preserve">Что общего и что различного было в деятельности  </w:t>
      </w:r>
      <w:r w:rsidRPr="00893F2E">
        <w:rPr>
          <w:bCs/>
        </w:rPr>
        <w:t>сословно-представительных учреждений</w:t>
      </w:r>
      <w:r w:rsidR="0069029C">
        <w:rPr>
          <w:bCs/>
        </w:rPr>
        <w:t xml:space="preserve"> в разных странах</w:t>
      </w:r>
      <w:r w:rsidR="003B74A9" w:rsidRPr="003B74A9">
        <w:rPr>
          <w:rFonts w:eastAsiaTheme="majorEastAsia"/>
          <w:bCs/>
          <w:caps/>
          <w:spacing w:val="-20"/>
          <w:kern w:val="24"/>
          <w:position w:val="1"/>
        </w:rPr>
        <w:t>?</w:t>
      </w:r>
    </w:p>
    <w:p w:rsidR="00735683" w:rsidRPr="001A1CDE" w:rsidRDefault="00735683" w:rsidP="00975E2E">
      <w:pPr>
        <w:jc w:val="both"/>
        <w:rPr>
          <w:rFonts w:eastAsiaTheme="majorEastAsia"/>
          <w:bCs/>
          <w:caps/>
          <w:color w:val="1F497D" w:themeColor="text2"/>
          <w:spacing w:val="-20"/>
          <w:kern w:val="24"/>
          <w:position w:val="1"/>
          <w:szCs w:val="20"/>
        </w:rPr>
      </w:pPr>
      <w:r>
        <w:rPr>
          <w:rFonts w:eastAsiaTheme="majorEastAsia"/>
          <w:bCs/>
          <w:caps/>
          <w:color w:val="1F497D" w:themeColor="text2"/>
          <w:spacing w:val="-20"/>
          <w:kern w:val="24"/>
          <w:position w:val="1"/>
          <w:szCs w:val="20"/>
        </w:rPr>
        <w:t>.</w:t>
      </w:r>
    </w:p>
    <w:p w:rsidR="003B74A9" w:rsidRPr="003B74A9" w:rsidRDefault="00F5464F" w:rsidP="00975E2E">
      <w:pPr>
        <w:jc w:val="both"/>
        <w:rPr>
          <w:rFonts w:eastAsiaTheme="majorEastAsia"/>
          <w:b/>
          <w:bCs/>
          <w:caps/>
          <w:spacing w:val="-20"/>
          <w:kern w:val="24"/>
          <w:position w:val="1"/>
          <w:szCs w:val="20"/>
        </w:rPr>
      </w:pPr>
      <w:r w:rsidRPr="003B74A9">
        <w:rPr>
          <w:rFonts w:eastAsiaTheme="majorEastAsia"/>
          <w:b/>
          <w:bCs/>
          <w:caps/>
          <w:spacing w:val="-20"/>
          <w:kern w:val="24"/>
          <w:position w:val="1"/>
          <w:szCs w:val="20"/>
        </w:rPr>
        <w:t xml:space="preserve">Вопрос: </w:t>
      </w:r>
    </w:p>
    <w:p w:rsidR="00F5464F" w:rsidRPr="001A1CDE" w:rsidRDefault="00F5464F" w:rsidP="00975E2E">
      <w:pPr>
        <w:jc w:val="both"/>
        <w:rPr>
          <w:rFonts w:eastAsiaTheme="majorEastAsia"/>
          <w:bCs/>
          <w:caps/>
          <w:spacing w:val="-20"/>
          <w:kern w:val="24"/>
          <w:position w:val="1"/>
          <w:szCs w:val="20"/>
        </w:rPr>
      </w:pPr>
      <w:r w:rsidRPr="001A1CDE">
        <w:rPr>
          <w:rFonts w:eastAsiaTheme="majorEastAsia"/>
          <w:bCs/>
          <w:caps/>
          <w:spacing w:val="-20"/>
          <w:kern w:val="24"/>
          <w:position w:val="1"/>
          <w:szCs w:val="20"/>
        </w:rPr>
        <w:t xml:space="preserve">Почему народ попадает в сословно – представительные учреждения? </w:t>
      </w:r>
    </w:p>
    <w:p w:rsidR="00F5464F" w:rsidRPr="001A1CDE" w:rsidRDefault="0069029C" w:rsidP="00975E2E">
      <w:pPr>
        <w:jc w:val="both"/>
        <w:rPr>
          <w:rFonts w:eastAsiaTheme="majorEastAsia"/>
          <w:bCs/>
          <w:caps/>
          <w:spacing w:val="-20"/>
          <w:kern w:val="24"/>
          <w:position w:val="1"/>
          <w:szCs w:val="22"/>
        </w:rPr>
      </w:pPr>
      <w:r>
        <w:rPr>
          <w:rFonts w:eastAsiaTheme="majorEastAsia"/>
          <w:bCs/>
          <w:caps/>
          <w:color w:val="1F497D" w:themeColor="text2"/>
          <w:spacing w:val="-20"/>
          <w:kern w:val="24"/>
          <w:position w:val="1"/>
          <w:szCs w:val="20"/>
        </w:rPr>
        <w:t xml:space="preserve">ВОЗМОЖНЫЙ ВЫВОД: </w:t>
      </w:r>
      <w:proofErr w:type="gramStart"/>
      <w:r w:rsidR="00F5464F" w:rsidRPr="001A1CDE">
        <w:rPr>
          <w:rFonts w:eastAsiaTheme="majorEastAsia"/>
          <w:bCs/>
          <w:caps/>
          <w:color w:val="1F497D" w:themeColor="text2"/>
          <w:spacing w:val="-20"/>
          <w:kern w:val="24"/>
          <w:position w:val="1"/>
          <w:szCs w:val="20"/>
        </w:rPr>
        <w:t>(</w:t>
      </w:r>
      <w:r w:rsidR="00F5464F" w:rsidRPr="001A1CDE">
        <w:rPr>
          <w:rFonts w:eastAsiaTheme="majorEastAsia"/>
          <w:bCs/>
          <w:caps/>
          <w:spacing w:val="-20"/>
          <w:kern w:val="24"/>
          <w:position w:val="1"/>
          <w:szCs w:val="20"/>
        </w:rPr>
        <w:t>король опирается в  своей борьбе против феодалов на третье сословие:</w:t>
      </w:r>
      <w:proofErr w:type="gramEnd"/>
      <w:r w:rsidR="00F5464F" w:rsidRPr="001A1CDE">
        <w:rPr>
          <w:rFonts w:eastAsiaTheme="majorEastAsia"/>
          <w:bCs/>
          <w:caps/>
          <w:spacing w:val="-20"/>
          <w:kern w:val="24"/>
          <w:position w:val="1"/>
          <w:szCs w:val="20"/>
        </w:rPr>
        <w:t xml:space="preserve"> </w:t>
      </w:r>
      <w:proofErr w:type="gramStart"/>
      <w:r w:rsidR="00F5464F" w:rsidRPr="001A1CDE">
        <w:rPr>
          <w:rFonts w:eastAsiaTheme="majorEastAsia"/>
          <w:bCs/>
          <w:caps/>
          <w:spacing w:val="-20"/>
          <w:kern w:val="24"/>
          <w:position w:val="1"/>
          <w:szCs w:val="20"/>
        </w:rPr>
        <w:t xml:space="preserve">народ, горожане и </w:t>
      </w:r>
      <w:r w:rsidR="00F5464F" w:rsidRPr="001A1CDE">
        <w:rPr>
          <w:rFonts w:eastAsiaTheme="majorEastAsia"/>
          <w:bCs/>
          <w:caps/>
          <w:spacing w:val="-20"/>
          <w:kern w:val="24"/>
          <w:position w:val="1"/>
          <w:szCs w:val="22"/>
        </w:rPr>
        <w:t>т.д.,  стновятся  лично преданными королю, опора власти)</w:t>
      </w:r>
      <w:proofErr w:type="gramEnd"/>
    </w:p>
    <w:p w:rsidR="00F5464F" w:rsidRPr="001A1CDE" w:rsidRDefault="00F5464F" w:rsidP="00975E2E">
      <w:pPr>
        <w:jc w:val="both"/>
        <w:rPr>
          <w:rFonts w:eastAsiaTheme="majorEastAsia"/>
          <w:bCs/>
          <w:caps/>
          <w:spacing w:val="-20"/>
          <w:kern w:val="24"/>
          <w:position w:val="1"/>
          <w:szCs w:val="28"/>
        </w:rPr>
      </w:pPr>
    </w:p>
    <w:p w:rsidR="00893F2E" w:rsidRPr="00893F2E" w:rsidRDefault="00893F2E" w:rsidP="00975E2E">
      <w:pPr>
        <w:jc w:val="both"/>
        <w:rPr>
          <w:rFonts w:eastAsiaTheme="majorEastAsia"/>
          <w:bCs/>
          <w:caps/>
          <w:spacing w:val="-20"/>
          <w:kern w:val="24"/>
          <w:position w:val="1"/>
          <w:sz w:val="28"/>
          <w:szCs w:val="28"/>
        </w:rPr>
      </w:pPr>
      <w:r w:rsidRPr="00893F2E">
        <w:rPr>
          <w:rFonts w:eastAsiaTheme="majorEastAsia"/>
          <w:bCs/>
          <w:caps/>
          <w:spacing w:val="-20"/>
          <w:kern w:val="24"/>
          <w:position w:val="1"/>
          <w:sz w:val="28"/>
          <w:szCs w:val="28"/>
        </w:rPr>
        <w:t>Рефлексия:</w:t>
      </w:r>
    </w:p>
    <w:p w:rsidR="00893F2E" w:rsidRDefault="00F5464F" w:rsidP="00975E2E">
      <w:pPr>
        <w:pStyle w:val="a3"/>
        <w:numPr>
          <w:ilvl w:val="0"/>
          <w:numId w:val="4"/>
        </w:numPr>
        <w:jc w:val="both"/>
      </w:pPr>
      <w:r w:rsidRPr="00F5464F">
        <w:rPr>
          <w:bCs/>
          <w:sz w:val="28"/>
          <w:szCs w:val="28"/>
        </w:rPr>
        <w:t>Как вы думаете, почему стала во</w:t>
      </w:r>
      <w:r>
        <w:t xml:space="preserve">зможна такая форма демократии в средние века? </w:t>
      </w:r>
    </w:p>
    <w:p w:rsidR="00F5464F" w:rsidRPr="00893F2E" w:rsidRDefault="00F5464F" w:rsidP="00F5464F">
      <w:pPr>
        <w:pStyle w:val="a3"/>
        <w:jc w:val="both"/>
      </w:pPr>
    </w:p>
    <w:sectPr w:rsidR="00F5464F" w:rsidRPr="00893F2E" w:rsidSect="002F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3C9"/>
    <w:multiLevelType w:val="hybridMultilevel"/>
    <w:tmpl w:val="99CC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0454"/>
    <w:multiLevelType w:val="hybridMultilevel"/>
    <w:tmpl w:val="718C6DBC"/>
    <w:lvl w:ilvl="0" w:tplc="57024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E0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05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07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26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EE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27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A7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1D56B7C"/>
    <w:multiLevelType w:val="hybridMultilevel"/>
    <w:tmpl w:val="A246D364"/>
    <w:lvl w:ilvl="0" w:tplc="2EF28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45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E7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6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0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4E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27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22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80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562DC6"/>
    <w:multiLevelType w:val="hybridMultilevel"/>
    <w:tmpl w:val="6FAA2D5E"/>
    <w:lvl w:ilvl="0" w:tplc="B6D47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82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68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E9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4A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A4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2F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4A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4B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3114"/>
    <w:rsid w:val="000423BB"/>
    <w:rsid w:val="00051840"/>
    <w:rsid w:val="00083FB8"/>
    <w:rsid w:val="00093114"/>
    <w:rsid w:val="000D1A23"/>
    <w:rsid w:val="001A1CDE"/>
    <w:rsid w:val="002E4783"/>
    <w:rsid w:val="002F5289"/>
    <w:rsid w:val="003B74A9"/>
    <w:rsid w:val="003F7C31"/>
    <w:rsid w:val="005362F4"/>
    <w:rsid w:val="006208B4"/>
    <w:rsid w:val="00652B97"/>
    <w:rsid w:val="00671F26"/>
    <w:rsid w:val="006743A6"/>
    <w:rsid w:val="0069029C"/>
    <w:rsid w:val="00735683"/>
    <w:rsid w:val="00767F0C"/>
    <w:rsid w:val="00893F2E"/>
    <w:rsid w:val="00975E2E"/>
    <w:rsid w:val="00AF7966"/>
    <w:rsid w:val="00B53412"/>
    <w:rsid w:val="00CE0342"/>
    <w:rsid w:val="00F01B12"/>
    <w:rsid w:val="00F5464F"/>
    <w:rsid w:val="00FF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B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1B1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01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B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1B1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01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54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25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66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contents.nsf/brokgauz_efr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15</cp:revision>
  <dcterms:created xsi:type="dcterms:W3CDTF">2012-03-25T00:17:00Z</dcterms:created>
  <dcterms:modified xsi:type="dcterms:W3CDTF">2013-11-15T10:50:00Z</dcterms:modified>
</cp:coreProperties>
</file>