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718" w:rsidRDefault="00580718" w:rsidP="00580718">
      <w:pPr>
        <w:tabs>
          <w:tab w:val="left" w:pos="9356"/>
        </w:tabs>
        <w:jc w:val="center"/>
        <w:rPr>
          <w:rFonts w:ascii="SL_Times New Roman" w:hAnsi="SL_Times New Roman"/>
          <w:sz w:val="32"/>
          <w:szCs w:val="32"/>
          <w:lang w:val="tt-RU"/>
        </w:rPr>
      </w:pPr>
      <w:r>
        <w:rPr>
          <w:rFonts w:ascii="SL_Times New Roman" w:hAnsi="SL_Times New Roman"/>
          <w:sz w:val="32"/>
          <w:szCs w:val="32"/>
          <w:lang w:val="tt-RU"/>
        </w:rPr>
        <w:t>Календарь – тематик план 5 класс</w:t>
      </w:r>
    </w:p>
    <w:tbl>
      <w:tblPr>
        <w:tblStyle w:val="ab"/>
        <w:tblW w:w="15135" w:type="dxa"/>
        <w:tblInd w:w="0" w:type="dxa"/>
        <w:tblLayout w:type="fixed"/>
        <w:tblLook w:val="04A0"/>
      </w:tblPr>
      <w:tblGrid>
        <w:gridCol w:w="818"/>
        <w:gridCol w:w="1276"/>
        <w:gridCol w:w="1843"/>
        <w:gridCol w:w="4205"/>
        <w:gridCol w:w="1984"/>
        <w:gridCol w:w="48"/>
        <w:gridCol w:w="1653"/>
        <w:gridCol w:w="48"/>
        <w:gridCol w:w="661"/>
        <w:gridCol w:w="47"/>
        <w:gridCol w:w="1276"/>
        <w:gridCol w:w="1276"/>
      </w:tblGrid>
      <w:tr w:rsidR="00580718" w:rsidTr="00580718">
        <w:trPr>
          <w:cantSplit/>
          <w:trHeight w:val="270"/>
        </w:trPr>
        <w:tc>
          <w:tcPr>
            <w:tcW w:w="8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580718" w:rsidRDefault="00580718">
            <w:pPr>
              <w:ind w:left="360" w:right="113"/>
              <w:rPr>
                <w:rFonts w:ascii="SL_Times New Roman" w:hAnsi="SL_Times New Roman"/>
                <w:lang w:val="tt-RU" w:eastAsia="en-US"/>
              </w:rPr>
            </w:pPr>
            <w:r>
              <w:rPr>
                <w:rFonts w:ascii="SL_Times New Roman" w:hAnsi="SL_Times New Roman"/>
                <w:lang w:val="tt-RU" w:eastAsia="en-US"/>
              </w:rPr>
              <w:t>Дәрес</w:t>
            </w:r>
          </w:p>
          <w:p w:rsidR="00580718" w:rsidRDefault="00580718">
            <w:pPr>
              <w:ind w:left="360" w:right="113"/>
              <w:rPr>
                <w:rFonts w:ascii="SL_Times New Roman" w:hAnsi="SL_Times New Roman"/>
                <w:sz w:val="20"/>
                <w:szCs w:val="20"/>
                <w:lang w:val="tt-RU" w:eastAsia="en-US"/>
              </w:rPr>
            </w:pPr>
            <w:r>
              <w:rPr>
                <w:rFonts w:ascii="SL_Times New Roman" w:hAnsi="SL_Times New Roman"/>
                <w:sz w:val="20"/>
                <w:szCs w:val="20"/>
                <w:lang w:val="tt-RU" w:eastAsia="en-US"/>
              </w:rPr>
              <w:t>тәртибе</w:t>
            </w:r>
          </w:p>
          <w:p w:rsidR="00580718" w:rsidRDefault="00580718">
            <w:pPr>
              <w:ind w:left="360" w:right="113"/>
              <w:rPr>
                <w:lang w:val="tt-RU" w:eastAsia="en-US"/>
              </w:rPr>
            </w:pPr>
          </w:p>
          <w:p w:rsidR="00580718" w:rsidRDefault="00580718">
            <w:pPr>
              <w:ind w:left="360" w:right="113"/>
              <w:rPr>
                <w:rFonts w:ascii="Arial" w:hAnsi="Arial" w:cs="Arial"/>
                <w:lang w:val="tt-RU" w:eastAsia="en-US"/>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Дәрес темасы</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Стандарт буенча</w:t>
            </w:r>
          </w:p>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белергә тиешле белем</w:t>
            </w:r>
          </w:p>
        </w:tc>
        <w:tc>
          <w:tcPr>
            <w:tcW w:w="4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Максат</w:t>
            </w:r>
          </w:p>
        </w:tc>
        <w:tc>
          <w:tcPr>
            <w:tcW w:w="19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Төп төшенчәләр</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искәрмә</w:t>
            </w:r>
          </w:p>
        </w:tc>
        <w:tc>
          <w:tcPr>
            <w:tcW w:w="70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580718" w:rsidRDefault="00580718">
            <w:pPr>
              <w:ind w:left="113" w:right="113"/>
              <w:rPr>
                <w:rFonts w:ascii="SL_Times New Roman" w:hAnsi="SL_Times New Roman"/>
                <w:sz w:val="20"/>
                <w:szCs w:val="20"/>
                <w:lang w:val="tt-RU" w:eastAsia="en-US"/>
              </w:rPr>
            </w:pPr>
            <w:r>
              <w:rPr>
                <w:rFonts w:ascii="SL_Times New Roman" w:hAnsi="SL_Times New Roman"/>
                <w:sz w:val="20"/>
                <w:szCs w:val="20"/>
                <w:lang w:val="tt-RU" w:eastAsia="en-US"/>
              </w:rPr>
              <w:t>Сәгать</w:t>
            </w:r>
          </w:p>
          <w:p w:rsidR="00580718" w:rsidRDefault="00580718">
            <w:pPr>
              <w:ind w:left="113" w:right="113"/>
              <w:rPr>
                <w:rFonts w:ascii="SL_Times New Roman" w:hAnsi="SL_Times New Roman"/>
                <w:sz w:val="20"/>
                <w:szCs w:val="20"/>
                <w:lang w:val="tt-RU" w:eastAsia="en-US"/>
              </w:rPr>
            </w:pPr>
            <w:r>
              <w:rPr>
                <w:rFonts w:ascii="SL_Times New Roman" w:hAnsi="SL_Times New Roman"/>
                <w:sz w:val="20"/>
                <w:szCs w:val="20"/>
                <w:lang w:val="tt-RU" w:eastAsia="en-US"/>
              </w:rPr>
              <w:t>саны</w:t>
            </w:r>
          </w:p>
        </w:tc>
        <w:tc>
          <w:tcPr>
            <w:tcW w:w="259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Дата</w:t>
            </w:r>
          </w:p>
        </w:tc>
      </w:tr>
      <w:tr w:rsidR="00580718" w:rsidTr="00580718">
        <w:trPr>
          <w:cantSplit/>
          <w:trHeight w:val="855"/>
        </w:trPr>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Arial" w:hAnsi="Arial" w:cs="Arial"/>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календарь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фактик</w:t>
            </w:r>
          </w:p>
        </w:tc>
      </w:tr>
      <w:tr w:rsidR="00580718" w:rsidTr="00580718">
        <w:tc>
          <w:tcPr>
            <w:tcW w:w="1513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cs="Arial"/>
                <w:b/>
                <w:color w:val="FF0000"/>
                <w:sz w:val="28"/>
                <w:szCs w:val="28"/>
                <w:lang w:val="tt-RU" w:eastAsia="en-US"/>
              </w:rPr>
            </w:pPr>
            <w:r>
              <w:rPr>
                <w:rFonts w:ascii="SL_Times New Roman" w:hAnsi="SL_Times New Roman"/>
                <w:b/>
                <w:color w:val="FF0000"/>
                <w:sz w:val="28"/>
                <w:szCs w:val="28"/>
                <w:lang w:val="tt-RU" w:eastAsia="en-US"/>
              </w:rPr>
              <w:t>Тарих н</w:t>
            </w:r>
            <w:r>
              <w:rPr>
                <w:rFonts w:ascii="SL_Times New Roman" w:hAnsi="SL_Times New Roman" w:cs="Arial"/>
                <w:b/>
                <w:color w:val="FF0000"/>
                <w:sz w:val="28"/>
                <w:szCs w:val="28"/>
                <w:lang w:val="tt-RU" w:eastAsia="en-US"/>
              </w:rPr>
              <w:t>әрсәне өйрәнә ? (10 сәг.)</w:t>
            </w: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b/>
                <w:sz w:val="20"/>
                <w:szCs w:val="20"/>
                <w:lang w:val="tt-RU" w:eastAsia="en-US"/>
              </w:rPr>
            </w:pPr>
            <w:r>
              <w:rPr>
                <w:rFonts w:ascii="SL_Times New Roman" w:hAnsi="SL_Times New Roman"/>
                <w:sz w:val="20"/>
                <w:szCs w:val="20"/>
                <w:lang w:val="tt-RU" w:eastAsia="en-US"/>
              </w:rPr>
              <w:t>Тарих нәрсә өйрәнә?</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вакыйга һәм алар арасындагы бәйләнеш</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Укучыларга предметларны сүрәтләргә өйрәтү, матди чыганакларның әһәмиятен күрсәтү;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Тарих,тарихи периодлар: язма, язмага кадәр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Тарихта еллар исәбе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Еллар исәбе (б.э.га кадәр һәм б.эра)</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Безнең эра, безнең эрага кадәр дигән төшенчәләрне аңлату, тарихта еллар исәбенең  ничек алып барылганлыгын төшендерү; вакыт сызыгын сызарга өйрәтү</w:t>
            </w:r>
          </w:p>
          <w:p w:rsidR="00580718" w:rsidRDefault="00580718">
            <w:pPr>
              <w:rPr>
                <w:rFonts w:ascii="SL_Times New Roman" w:hAnsi="SL_Times New Roman"/>
                <w:sz w:val="20"/>
                <w:szCs w:val="20"/>
                <w:lang w:val="tt-RU" w:eastAsia="en-U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Еллар исәбе, вакыт сызыгы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Нәрсә ул тарихи чыганаклар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чыганаклар: матди, язма</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Тарихны өйрәнүдә археологик казылмаларның роле .</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чыганаклар арасында аерма һәм охшашлыкны  күрсәтү, матди чыганакларны сүрәтли белү һәм аларның әһәмиятен күрсәтү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Тарихи чыганак, факт, тарихи хәтер, язма чыганак, әйбер чыганак, сәнгати чыганак,археологлар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ind w:right="-1242"/>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ind w:right="-1242"/>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b/>
                <w:sz w:val="20"/>
                <w:szCs w:val="20"/>
                <w:lang w:val="tt-RU" w:eastAsia="en-US"/>
              </w:rPr>
            </w:pPr>
            <w:r>
              <w:rPr>
                <w:rFonts w:ascii="SL_Times New Roman" w:hAnsi="SL_Times New Roman"/>
                <w:sz w:val="20"/>
                <w:szCs w:val="20"/>
                <w:lang w:val="tt-RU" w:eastAsia="en-US"/>
              </w:rPr>
              <w:t>Тарих картада.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карта.Географик атамалар-үткәннең шаһите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Картаны шартлы билгеләре буенча аңлатып бирү;</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географик атамаларны анализлау;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карта белән географик карта арасындагы охшашлык һәм аерманы күрсәтү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карта, шартлы билгеләр, дөнья яклары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Фамилияләрнең һәм исемнәрнең килеп</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чыгышы.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Фамилияләрнең һәм исемнәрнең килеп</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чыгышы.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нәсел шәҗәрәсен төзү;</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исемнәрнең, фамилияләрнең килеп чыгышын аңлату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Генеологик агач, гаилә,буын, кушамат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Дәүләтнең гербы флагы, гимны.РФ</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Дәүләтнең гербы флагы, гимны.РФ</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 символикасының әһәмиятен төшендерү;</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 символикасының  нинди элементлардан торуын аңлату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Флаг, гимн. Герб,штандарт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Дәүләтнең гербы, флагы, </w:t>
            </w:r>
            <w:r>
              <w:rPr>
                <w:rFonts w:ascii="SL_Times New Roman" w:hAnsi="SL_Times New Roman"/>
                <w:sz w:val="20"/>
                <w:szCs w:val="20"/>
                <w:lang w:val="tt-RU" w:eastAsia="en-US"/>
              </w:rPr>
              <w:lastRenderedPageBreak/>
              <w:t>гимны.РТ</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 Дәүләтнең гербы,флагы, гимны.РТ</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 символикасының әһәмиятен аңлату;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 символикасының  нинди элементлардан торуын күрсәтү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Флаг, гимн. Герб,штандарт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Район һәм авыл символикасы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Район гербы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Район гербының нинди элементлардан торуын аңлатырга, үз авылы,гаиләсе өчен герб ясарга тәкъдим итү.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Район гербы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Авыл тарихы каян башлана?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Район, авыл тарихы һәм халыклар тарихы арасындагы бәйләнеш</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Авыл тарихы, аның беренче кешеләре, географик һәм тарихи урыннары турында белем бирү, эзләнергә өйрәтү.</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Авыл атамалары, кушаматлар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Гомумиләштерү дәресе:борынгы чорда һәм хәзер безнең төбәк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Алган белемнәрне ныгыту</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1513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b/>
                <w:color w:val="FF0000"/>
                <w:sz w:val="28"/>
                <w:szCs w:val="28"/>
                <w:lang w:val="tt-RU" w:eastAsia="en-US"/>
              </w:rPr>
            </w:pPr>
            <w:r>
              <w:rPr>
                <w:rFonts w:ascii="SL_Times New Roman" w:hAnsi="SL_Times New Roman"/>
                <w:b/>
                <w:color w:val="FF0000"/>
                <w:sz w:val="28"/>
                <w:szCs w:val="28"/>
                <w:lang w:val="tt-RU" w:eastAsia="en-US"/>
              </w:rPr>
              <w:t>Борынгы кешеләр дөньясы (5 сәг.)</w:t>
            </w: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Жир йөзендә беренче кешеләр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кешеләр.Кешеләрнең яшәгән урыннары.Табигать шартларының тормыш шартларына йогынтысы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кешеләрнең яшәү шартларын сүрәтләү. Кешелек үсешендә хезмәтнең ролен күрсәтү.Борынгы кешеләрнең хайваннардан нәрсә белән аерылганын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Иң борынгы кешеләр, кешеләр көтүе, азык җыю, аучылылык, ут, беренче хезмәт кораллры, “акыллы кеше”,үзләштерүче хкҗалык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аучыларның ачышлары һәм уйлап табулары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Кешеләрнең башка тереклек ияләреннән аермасы.Беренче ачышлар.</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Борынгы кешеләрнең тормышында уйлап табуларның зур әһәмияткә ия булуы турында аңлату. </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Таш гасыры кораллары, бозлык, мамонт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Иң борынгы кешеләрнең сәнгате  һәм дине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Беренче кешеләрнең тирә як турындагы белемнәре;беренче ышанулар.Сәнгатьнең тууы.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Дин һәм сәнгатьнең барлыкка килүен аңлату.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Беренче аучыларның һәм җыючыларның дини характердагы ышануларын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Сәнгать, җан, алла, пот тылсым(магия),шаман, миф,дин,тау куышындагы рәсемнәр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Игенчелек һәм </w:t>
            </w:r>
            <w:r>
              <w:rPr>
                <w:rFonts w:ascii="SL_Times New Roman" w:hAnsi="SL_Times New Roman"/>
                <w:sz w:val="20"/>
                <w:szCs w:val="20"/>
                <w:lang w:val="tt-RU" w:eastAsia="en-US"/>
              </w:rPr>
              <w:lastRenderedPageBreak/>
              <w:t>терлекчелек барлыкка килү</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Җыючылыктан игенчелеккә,аучыл</w:t>
            </w:r>
            <w:r>
              <w:rPr>
                <w:rFonts w:ascii="SL_Times New Roman" w:hAnsi="SL_Times New Roman"/>
                <w:sz w:val="20"/>
                <w:szCs w:val="20"/>
                <w:lang w:val="tt-RU" w:eastAsia="en-US"/>
              </w:rPr>
              <w:lastRenderedPageBreak/>
              <w:t>ыктан терлекчелеккә; һөнәрчелек үсеше, җитештергән продуктларны алмашу</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Игенчелек һәм терлекчелекнең барлыкка килү сәбәпләрен аңлату; игенчелеккә һәм </w:t>
            </w:r>
            <w:r>
              <w:rPr>
                <w:rFonts w:ascii="SL_Times New Roman" w:hAnsi="SL_Times New Roman"/>
                <w:sz w:val="20"/>
                <w:szCs w:val="20"/>
                <w:lang w:val="tt-RU" w:eastAsia="en-US"/>
              </w:rPr>
              <w:lastRenderedPageBreak/>
              <w:t>терлекчелеккә күчкәч кешеләр тормышының үзгәрүен күрсәтү: тигезсезлекнең килеп чыгуын аңлату.</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Җитештерүче хуҗалык ыруг </w:t>
            </w:r>
            <w:r>
              <w:rPr>
                <w:rFonts w:ascii="SL_Times New Roman" w:hAnsi="SL_Times New Roman"/>
                <w:sz w:val="20"/>
                <w:szCs w:val="20"/>
                <w:lang w:val="tt-RU" w:eastAsia="en-US"/>
              </w:rPr>
              <w:lastRenderedPageBreak/>
              <w:t>общинасы,кабилә аксакаллар шурасы, юлбашчы,китмәнле игенчелек,сабанлы игенчелек,һөнәрчелек, керамика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Борынгылыктан цивилизациягә</w:t>
            </w:r>
          </w:p>
          <w:p w:rsidR="00580718" w:rsidRDefault="00580718">
            <w:pPr>
              <w:rPr>
                <w:rFonts w:ascii="SL_Times New Roman" w:hAnsi="SL_Times New Roman"/>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Кешеләрнең башка тереклек ияләреннән аермасы. Беренче ачышлар.</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Кешелекнең беренче эпохасы әһәмиятен күрсәтү; үзгәрешләр нәтиҗәсендә</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беренче община строеннан цивилизациягә күчүне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Бронза гасыры,күчмә халык,акча,аксөякләр, күршеләр общинасы, цивилизация,әйбер алмашу</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1513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cs="Arial"/>
                <w:b/>
                <w:color w:val="FF0000"/>
                <w:sz w:val="28"/>
                <w:szCs w:val="28"/>
                <w:lang w:val="tt-RU" w:eastAsia="en-US"/>
              </w:rPr>
            </w:pPr>
            <w:r>
              <w:rPr>
                <w:rFonts w:ascii="SL_Times New Roman" w:hAnsi="SL_Times New Roman"/>
                <w:b/>
                <w:color w:val="FF0000"/>
                <w:sz w:val="28"/>
                <w:szCs w:val="28"/>
                <w:lang w:val="tt-RU" w:eastAsia="en-US"/>
              </w:rPr>
              <w:t>Борынгы К</w:t>
            </w:r>
            <w:r>
              <w:rPr>
                <w:rFonts w:ascii="SL_Times New Roman" w:hAnsi="SL_Times New Roman" w:cs="Arial"/>
                <w:b/>
                <w:color w:val="FF0000"/>
                <w:sz w:val="28"/>
                <w:szCs w:val="28"/>
                <w:lang w:val="tt-RU" w:eastAsia="en-US"/>
              </w:rPr>
              <w:t>өнчыгыш  (14 сәг.)</w:t>
            </w: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Мисыр-Нилның бүләге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Табигать шартлары,</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халкы.Борынгы Мисырда дәүләт барлыкка килү игенчеләр хезмәте һәм тормыш шартлары. Дөньядгы иң озын елга.Язу.</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Мисырның тарихи картадан урынын күрсәтү, табигый шартларын характерлау.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Мисыр дәүләтенең барлыкка килү сәбәпләрен аңлату</w:t>
            </w:r>
            <w:r>
              <w:rPr>
                <w:sz w:val="20"/>
                <w:szCs w:val="20"/>
                <w:lang w:val="tt-RU" w:eastAsia="en-US"/>
              </w:rPr>
              <w:t>.</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Дәүләт, папирус, дельта, фиргавен, дамба, рельеф, иероглиф, Көньяк Мисыр һәм Төньяк Мисыр, Нил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rPr>
          <w:trHeight w:val="146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Ике елга иле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Тигр һәм Евфрат елгалары арасындагы дәүләт</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Картадан Елгаара өлкәнең урнашкан урынын күрсәтү; Мисырның табигать шартлары белән чагыштыру: охшаш һәм аерым якларын билгеләү, халкының кәсебе, шәһәрләре турында аңлату.</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Зиккурат, чөй язу, шумерлар, Тигр һәм Евфрат елгалары, балчык тактачыклар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rPr>
          <w:trHeight w:val="183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Бабил(Вавилон) патшасы Хаммурапи Һәм аның законнары </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b/>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Вавилон, Хаммурапи законнары</w:t>
            </w:r>
          </w:p>
          <w:p w:rsidR="00580718" w:rsidRDefault="00580718">
            <w:pPr>
              <w:rPr>
                <w:rFonts w:ascii="SL_Times New Roman" w:hAnsi="SL_Times New Roman"/>
                <w:i/>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Тарихи чыганак”Хаммурапи законнары”дигән өзекне укып, андагы законнарны анализлау, законнарның борынгы һәм хәзерге вакыттагы әһәмиятен аңлату</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Бабил, Хаммурапи патша, б.э.к.1792-1750 еллар, Шамаш алла, тулы законнар җыентыгы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rPr>
          <w:trHeight w:val="1302"/>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19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Борынгы Кытай һәм Һиндстан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Елга цивилизацияләре. Кытайда беренче дәүләтләр. Һиндстан иң борынгы цивилизация</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Кытайда һәм Һиндстанда беренче дәүләтләр барлыкка килү турында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Һинд һәм Ганг, Хуанхэ һәм Янцзы елгалары, багу язмалары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Фиргавеннәр һәм пирамидалар</w:t>
            </w:r>
          </w:p>
          <w:p w:rsidR="00580718" w:rsidRDefault="00580718">
            <w:pPr>
              <w:rPr>
                <w:rFonts w:ascii="SL_Times New Roman" w:hAnsi="SL_Times New Roman"/>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Мисырның дөнья цивилизациясенә керткән өлеше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Мисыр дәүләтенең үсеш рәвешен характерлау.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Мисырлыларның дөнья мәдәниятенә керткән өлешен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Пирамидалар, Хеопс патша, мумия, саркофаг, Ра, вельможалар,түрәләр, язмачылар,деспотлык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Мисыр тормышы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Төрле катлау кешеләренең тормышы, яшәү рәвеше, хезмәте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Мисыр халкының тормышы, яшәү рәвеше, хезмәте белән таныштыру; халык восстаниесенең сәбәпләрен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Шадуф, “Ипусер сүзе” язма истәлек, гиксослар, вельможалар, “тере мәетләр”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Фиргавеннәрнең яулап алулары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Сугыш кораллары. Мисыр армиясе.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Мисыр фиргавеннәренең хәрби походлары сәбәпләрен һәм нәтиҗәсен аңлату; картада хәрби походларның юлларын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Дротик, ясак, Хатшепсут, Тутмос 3, Эхнатон-Мисыр хөкемдарлары, Нубия, Сирия, Синай ярымутравы, Палестина, Финикия.</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Мисыр мәдәнияте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Борынгы Мисыр мәдәнияте һәйкәлләре, аның дөнья мәдәниятенә </w:t>
            </w:r>
            <w:r>
              <w:rPr>
                <w:rFonts w:ascii="SL_Times New Roman" w:hAnsi="SL_Times New Roman"/>
                <w:sz w:val="20"/>
                <w:szCs w:val="20"/>
                <w:lang w:val="tt-RU" w:eastAsia="en-US"/>
              </w:rPr>
              <w:lastRenderedPageBreak/>
              <w:t>керткән өлеше. Фән үсешенә нигез салыну</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Мисырлыларның мәдәният өлкәсендәге ачышларын характерлау; фәнни белемнәрнең барлыкка килү сәбәпләрен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Сәнгать, сфинкс, мифлар.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24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Финикия диңгезчеләре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Табигать шартлары, халкы, шөгыльләре. </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Финикия  халкының тормышы, яшәү рәвеше, хезмәте белән таныштыру; колонияләргә нигез салыну сәбәпләрен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Ливан таулары, Финикия, Сидон, Тир, Библ, пурпур, колония, алфавит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rPr>
          <w:trHeight w:val="1467"/>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Фәластыйн</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Табигать шартлары, халкы, шөгыльләре, Фәластыйнның урнашкан урыны.Библия.</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Фәластыйн, аның халкы турында белем бирү;Еврей кабиләләренең динен мисырлыларныкы белән чагыштыру һәм нәтиҗә ясау; бераллалыкка күчүне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Иордан елгасы, Үле диңгез, Иерусалим,еврей кабиләләре, Библия, Яхве алла, Саул, Давид, Соломон  патша, Израиль патшалыгы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Ассирия хәрби мәмләкәте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Табигать шартлары,халкы, шөгыльләре.  Ассирия дәүләтенең  үсеше һәм яулап алулары һәм җимерелүе.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ind w:left="44"/>
              <w:rPr>
                <w:rFonts w:ascii="SL_Times New Roman" w:hAnsi="SL_Times New Roman"/>
                <w:sz w:val="20"/>
                <w:szCs w:val="20"/>
                <w:lang w:val="tt-RU" w:eastAsia="en-US"/>
              </w:rPr>
            </w:pPr>
            <w:r>
              <w:rPr>
                <w:rFonts w:ascii="SL_Times New Roman" w:hAnsi="SL_Times New Roman"/>
                <w:sz w:val="20"/>
                <w:szCs w:val="20"/>
                <w:lang w:val="tt-RU" w:eastAsia="en-US"/>
              </w:rPr>
              <w:t>Ассириянең килеп чыгышы һәм таркалуы, аның  хәрби үсешенә характеристика бирү.Борынгы  Мисыр һәм Ассирия державасының мәдәниятләрен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Ассирия,таран, мәмләкәт Синаххериб патша, Ниневия,Ашшурбанапал, мидия, Лидия, Навуходонор патша, “асылмалы бакчалар”,фарсылар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Һиндстан-да Маурьялар мәмләкәте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Табигать шартлары, хал</w:t>
            </w:r>
            <w:r>
              <w:rPr>
                <w:sz w:val="20"/>
                <w:szCs w:val="20"/>
                <w:lang w:val="tt-RU" w:eastAsia="en-US"/>
              </w:rPr>
              <w:t xml:space="preserve">кы, игенчеләр хезмәте. </w:t>
            </w:r>
            <w:r>
              <w:rPr>
                <w:rFonts w:ascii="SL_Times New Roman" w:hAnsi="SL_Times New Roman"/>
                <w:sz w:val="20"/>
                <w:szCs w:val="20"/>
                <w:lang w:val="tt-RU" w:eastAsia="en-US"/>
              </w:rPr>
              <w:t>Варна. Каста. Дини ышанулар.</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Будда.</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Һиндстанның табигый –географик урынын, халкының шөгыльләрен тасвирлау. Борынгы Һиндстан халкының  дине белән таныштыру. Борынгы Һиндстанның касталар тормышын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Джунгли,каста, Брахма ала, Будда, рупия, раҗа, варналар, шудра, Маурьялар нәселе, Ашока патша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Кытайда бердәм дәүләт.Конфуций</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Табигать шартлары, халкы.  Цинь дәүләте. Император һәм аның ярдәмчеләре. Бөек Кытай стенасы.Конфуций</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Кытайның географик урының һәм табигый шартларын характерлау.Бердәм дәүләт төзелүне һәм дөнья мәдәниятенә керткән өлешен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империя, Бөек Ефәк юлы, Бөек Кытай стенасы, помпас, чәй, фарфор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29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Бөек Фарсы мәмләкәте</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Бөек Фарсы мәмләкәте, аның яулап алулары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ind w:left="44"/>
              <w:rPr>
                <w:rFonts w:ascii="SL_Times New Roman" w:hAnsi="SL_Times New Roman"/>
                <w:sz w:val="20"/>
                <w:szCs w:val="20"/>
                <w:lang w:val="tt-RU" w:eastAsia="en-US"/>
              </w:rPr>
            </w:pPr>
            <w:r>
              <w:rPr>
                <w:rFonts w:ascii="SL_Times New Roman" w:hAnsi="SL_Times New Roman"/>
                <w:sz w:val="20"/>
                <w:szCs w:val="20"/>
                <w:lang w:val="tt-RU" w:eastAsia="en-US"/>
              </w:rPr>
              <w:t>Картадан патшалар патшасы Фарсы  державасының яшәгән урынын күрсәтү; Фарсы державасының сатрапияләргә бүленешен аңлату.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 Фарсы державасы  белән Борынгы Мисырның сәяси строен чагыштыру</w:t>
            </w:r>
          </w:p>
          <w:p w:rsidR="00580718" w:rsidRDefault="00580718">
            <w:pPr>
              <w:rPr>
                <w:rFonts w:ascii="SL_Times New Roman" w:hAnsi="SL_Times New Roman"/>
                <w:sz w:val="20"/>
                <w:szCs w:val="20"/>
                <w:lang w:val="tt-RU" w:eastAsia="en-US"/>
              </w:rPr>
            </w:pP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Кир, Камбиз, Дарий1, сатрап, ясак, Фарсы мәмләкәте, Греция, </w:t>
            </w:r>
            <w:r>
              <w:rPr>
                <w:rFonts w:ascii="SL_Times New Roman" w:hAnsi="SL_Times New Roman"/>
                <w:sz w:val="20"/>
                <w:szCs w:val="20"/>
                <w:lang w:val="tt-RU" w:eastAsia="en-US"/>
              </w:rPr>
              <w:lastRenderedPageBreak/>
              <w:t>маг, дарик.</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1513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cs="Arial"/>
                <w:b/>
                <w:color w:val="FF0000"/>
                <w:sz w:val="28"/>
                <w:szCs w:val="28"/>
                <w:lang w:val="tt-RU" w:eastAsia="en-US"/>
              </w:rPr>
            </w:pPr>
            <w:r>
              <w:rPr>
                <w:rFonts w:ascii="SL_Times New Roman" w:hAnsi="SL_Times New Roman"/>
                <w:b/>
                <w:color w:val="FF0000"/>
                <w:sz w:val="28"/>
                <w:szCs w:val="28"/>
                <w:lang w:val="tt-RU" w:eastAsia="en-US"/>
              </w:rPr>
              <w:lastRenderedPageBreak/>
              <w:t>Борынгы Греция  (14 с</w:t>
            </w:r>
            <w:r>
              <w:rPr>
                <w:rFonts w:ascii="SL_Times New Roman" w:hAnsi="SL_Times New Roman" w:cs="Arial"/>
                <w:b/>
                <w:color w:val="FF0000"/>
                <w:sz w:val="28"/>
                <w:szCs w:val="28"/>
                <w:lang w:val="tt-RU" w:eastAsia="en-US"/>
              </w:rPr>
              <w:t>әг.)</w:t>
            </w: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Бронза чорында Греция һәм Крит</w:t>
            </w:r>
          </w:p>
          <w:p w:rsidR="00580718" w:rsidRDefault="00580718">
            <w:pPr>
              <w:rPr>
                <w:rFonts w:ascii="SL_Times New Roman" w:hAnsi="SL_Times New Roman"/>
                <w:b/>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Географик урыннары. Дөнья цивилизациясендә тоткан урыннары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Грециянең урнашкан урынын, табигый шартларын аңлату; мифларны уку һәм анализлау; грекларның һәм финикиялеләрнең тормыш шартларын, шөгыльләрен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Ахеялылар һәм дориялеләр,фреска, Лабиринт,Троя сугышы, Тесей һәм Минотавр турында миф</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Гомер поэмалары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Гомер.”Илиада”, “Одиссея” поэмалары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Сукыр шагыйрь Гомер турында аңлату; “Илиада “ һәм “Одиссея позмаларын уку һәм андагы геройларның эш-гамәлләренә бәя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Басилей, Илион, “Ахиллес үкчәсе”, “Троя аты”, “Сцилла һәм Харибда арасында”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Эллада аллалары һәм геройлары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Грекларның дини ышанулары</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Грекларның дини ышануларында табигать күренешләренең, кешеләр шөгыльләренең чагылыш табуын аңлату; мисырлыларны дине белән чагыштыру; аллаларның исемнәрен белү.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spacing w:after="200" w:line="276" w:lineRule="auto"/>
              <w:rPr>
                <w:rFonts w:ascii="SL_Times New Roman" w:hAnsi="SL_Times New Roman"/>
                <w:sz w:val="20"/>
                <w:szCs w:val="20"/>
                <w:lang w:val="tt-RU" w:eastAsia="en-US"/>
              </w:rPr>
            </w:pPr>
            <w:r>
              <w:rPr>
                <w:rFonts w:ascii="SL_Times New Roman" w:hAnsi="SL_Times New Roman"/>
                <w:sz w:val="20"/>
                <w:szCs w:val="20"/>
                <w:lang w:val="tt-RU" w:eastAsia="en-US"/>
              </w:rPr>
              <w:t>Олимп тавы, Зевс, Посейдон, Аид  һ.б., Прометей турында миф, герой,асфодель,сатир, нимфа.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Греция полислары һәм бөек колонияләштерү</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Греция полислары. Антик цивилизация. Бөек колонияләштерү.</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Грекларныңборынгылыктан цивилизациягә күчүен һәм полислар барлыкка килүен аңлату;  Бөек колонияләштерүең төп юнәлешләрен күрсәтү,грек колонияләренә нигез салынуның сәбәпләрен ачыклау.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Полис, акрополь, агора, демос, тиран, амфора, эллиннар, варварлар, гражданнар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Афина полисы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Афина полисы. Солон законнары.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Аксөякләр һәм демос арасындагы көрәш сәбәпләрен аңлату; Солон законнарының әһәмиятен күрсәтү. Халык җыелышының көчен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Бурыч ташы, архонт, ареопаг, демократия, Пирей порты, Аттика, халык җыелышы.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Спарта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Спартада белем бирү, хәрби тәрбия .Илотлар һәм спарталылар Лаконик сөйләм. </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Спартаның урнашкан урынын картадан күрсәтү; Афина һәм Спартаның дәүләт төзелешен чагыштыру;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Спарталыларның һәм илотларның тормыш рәвешен характерлау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Спарталылар, илотлар, аксакаллар шурасы,спарта тәрбиясе, олигархия</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Грек-фарсы сугышлары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Марафон сугышы. Фермопил үткеле </w:t>
            </w:r>
            <w:r>
              <w:rPr>
                <w:rFonts w:ascii="SL_Times New Roman" w:hAnsi="SL_Times New Roman"/>
                <w:sz w:val="20"/>
                <w:szCs w:val="20"/>
                <w:lang w:val="tt-RU" w:eastAsia="en-US"/>
              </w:rPr>
              <w:lastRenderedPageBreak/>
              <w:t>өчен сугыш. Саламин сугышы. Сугышның сәбәбе, характеры.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Грек-фарсы сугышларының сәбәпләрен аңлату; грекларның фарсыларны җиңү </w:t>
            </w:r>
            <w:r>
              <w:rPr>
                <w:rFonts w:ascii="SL_Times New Roman" w:hAnsi="SL_Times New Roman"/>
                <w:sz w:val="20"/>
                <w:szCs w:val="20"/>
                <w:lang w:val="tt-RU" w:eastAsia="en-US"/>
              </w:rPr>
              <w:lastRenderedPageBreak/>
              <w:t>сәбәпләрен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Фаланга,гоплит, триера, </w:t>
            </w:r>
            <w:r>
              <w:rPr>
                <w:rFonts w:ascii="SL_Times New Roman" w:hAnsi="SL_Times New Roman"/>
                <w:sz w:val="20"/>
                <w:szCs w:val="20"/>
                <w:lang w:val="tt-RU" w:eastAsia="en-US"/>
              </w:rPr>
              <w:lastRenderedPageBreak/>
              <w:t>Мильтиад,Фемистокл,Геллеспонт бугазы, Фермопил үткеле, Саламин сугышы, Эсхил.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37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Афинада демократиянең чәчәк атуы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Афина гражданнарының хокуклары һәм бурычлары.</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Перикл реформалары.Аларны Солон реформалары белән чагыштыру.</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Афинаның сәяси юнәлешен аңлату; Периклга  характеристика бирү.Афина һәм Спартада халык җыелышларының хокукларын һәм әһәмиятен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 Остракизм, стратег, метеклар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Б.э.к.5 гасырда Грециядә хуҗалык үсеше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Коллык һәм коллар белән сату итү. Колларның хокукый хәле. </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Коллар хезмәтеннән файдалану.</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Грециядә коллыкның барлыкка килү сәбәпләрен аңлату;</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Коллыкның Греция өчен тискәре якларын күрсәтү. Спартадагы илотларның хәлләрен Афинадагы колларныкы белән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Керамик. Кара һәм кызыл фигуралар.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39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Пелопоннес сугышы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Сугышның сәбәбе һәм характеры.</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Сугышның башлану сәбәпләрен аңлату; Пелопоннес сугышының төп бәрелешләрен картадан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Демократия, олигархия, автократор, Алкивиад</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Греция гражданнары,галимнәре һәм атлетлары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Олимпия уеннары. Греклар тормышында спортның роле. Афина гражданнарының хокуклары һәм бурычлары. Борынгы Греция мәктәбе</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Борынгы грек галимнәренең дөнья мәдәниятенә керткән өлешен күрсәтү; грек мәдәниятенең  Борынгы Көнчыгыш мәдәниятендәге әһәмиятен күрсәтү. Грециянең дөнья цивилизацияләре арасында алдынгылык сәбәпләрен күрсәтү.Олимпия уеннарын хәзергесе белән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Педагог,стиль гимнасия,философияГиппократ,Аристотель, Демокрит, Платон, Архимед олимпия уеннары, ипподром,атом</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Греция архитекторлары,скульпт</w:t>
            </w:r>
            <w:r>
              <w:rPr>
                <w:rFonts w:ascii="SL_Times New Roman" w:hAnsi="SL_Times New Roman"/>
                <w:sz w:val="20"/>
                <w:szCs w:val="20"/>
                <w:lang w:val="tt-RU" w:eastAsia="en-US"/>
              </w:rPr>
              <w:lastRenderedPageBreak/>
              <w:t>орлары,шагыйрьләре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грек галимнәре,архитектура һәм </w:t>
            </w:r>
            <w:r>
              <w:rPr>
                <w:rFonts w:ascii="SL_Times New Roman" w:hAnsi="SL_Times New Roman"/>
                <w:sz w:val="20"/>
                <w:szCs w:val="20"/>
                <w:lang w:val="tt-RU" w:eastAsia="en-US"/>
              </w:rPr>
              <w:lastRenderedPageBreak/>
              <w:t>скульптура сәнгате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 Афина акрополе, Парфенон, Эрехтейн,  Ника храмы һәйкәлләре турында белемнәр бирү; архитектура, скульптура һәм театрның </w:t>
            </w:r>
            <w:r>
              <w:rPr>
                <w:rFonts w:ascii="SL_Times New Roman" w:hAnsi="SL_Times New Roman"/>
                <w:sz w:val="20"/>
                <w:szCs w:val="20"/>
                <w:lang w:val="tt-RU" w:eastAsia="en-US"/>
              </w:rPr>
              <w:lastRenderedPageBreak/>
              <w:t>барлыкка килүе турында аңлату,хәзерге театр белән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both"/>
              <w:rPr>
                <w:rFonts w:ascii="SL_Times New Roman" w:hAnsi="SL_Times New Roman"/>
                <w:sz w:val="20"/>
                <w:szCs w:val="20"/>
                <w:lang w:val="tt-RU" w:eastAsia="en-US"/>
              </w:rPr>
            </w:pPr>
            <w:r>
              <w:rPr>
                <w:rFonts w:ascii="SL_Times New Roman" w:hAnsi="SL_Times New Roman"/>
                <w:sz w:val="20"/>
                <w:szCs w:val="20"/>
                <w:lang w:val="tt-RU" w:eastAsia="en-US"/>
              </w:rPr>
              <w:lastRenderedPageBreak/>
              <w:t>Дорик һәм ионик төрләре, фронтон, трагедия,орхестра,ск</w:t>
            </w:r>
            <w:r>
              <w:rPr>
                <w:rFonts w:ascii="SL_Times New Roman" w:hAnsi="SL_Times New Roman"/>
                <w:sz w:val="20"/>
                <w:szCs w:val="20"/>
                <w:lang w:val="tt-RU" w:eastAsia="en-US"/>
              </w:rPr>
              <w:lastRenderedPageBreak/>
              <w:t>ене, комедиограф,театр, Фидий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42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Македониянең күтәрелүе һәм А.Македонскийның яулап алулары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Македониянең күтәрелүе. Македония гаскәре. Грециянең бәйсезлеген югалтуы. </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Элладаның македонлыларга буйсынуын,</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А.Македонскийның көнчыгышка походын аңлату; Филипп һәм Александр Бөеккә характеристика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Македония,Филипп, Демосфен,Гордий төенен кисү</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rPr>
          <w:trHeight w:val="1824"/>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Грек Көнчыгышы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Александр державасының җимерелүе. Мисыр</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Александриясе.Александрия музее.</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Грек галимнәре</w:t>
            </w:r>
          </w:p>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Александр державасының җимерелү сәбәпләрен аңлату</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0"/>
                <w:szCs w:val="20"/>
                <w:lang w:val="tt-RU" w:eastAsia="en-US"/>
              </w:rPr>
            </w:pPr>
          </w:p>
          <w:p w:rsidR="00580718" w:rsidRDefault="00580718">
            <w:pPr>
              <w:rPr>
                <w:rFonts w:ascii="SL_Times New Roman" w:hAnsi="SL_Times New Roman"/>
                <w:b/>
                <w:sz w:val="28"/>
                <w:szCs w:val="28"/>
                <w:lang w:val="tt-RU" w:eastAsia="en-US"/>
              </w:rPr>
            </w:pPr>
            <w:r>
              <w:rPr>
                <w:rFonts w:ascii="SL_Times New Roman" w:hAnsi="SL_Times New Roman"/>
                <w:b/>
                <w:sz w:val="28"/>
                <w:szCs w:val="28"/>
                <w:lang w:val="tt-RU" w:eastAsia="en-US"/>
              </w:rPr>
              <w:t>Борынгы Рим – 17 сәг.</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Фарос маягы, музей, пергамент, римлылар, Евклид, Птолемей патшалыгы,Сәләвкиләр дәүләте.</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патшалар хакимияте астында</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Римга нигез салыну. Республика төзелү этрусклар</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Картадан Римның урнашкан урынын күрсәтү; Римга нигез салыну  һәм республика төзелү турында аңлату; Греция белән Италиянең табигый шартларын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Патрицийлар,плебейлар,сенат,ликторлар,республика,Тибр, Италия,Ромул Рем,Палатин калкулыгы, Апеннин ярымутравы, римлылыр, латиннар Халык җыелышы, Тәкәббер Тарквиний б.э.к. 509 ел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гражданнары республикасы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cs="Arial"/>
                <w:sz w:val="20"/>
                <w:szCs w:val="20"/>
                <w:lang w:val="tt-RU" w:eastAsia="en-US"/>
              </w:rPr>
            </w:pPr>
            <w:r>
              <w:rPr>
                <w:rFonts w:ascii="SL_Times New Roman" w:hAnsi="SL_Times New Roman"/>
                <w:sz w:val="20"/>
                <w:szCs w:val="20"/>
                <w:lang w:val="tt-RU" w:eastAsia="en-US"/>
              </w:rPr>
              <w:t xml:space="preserve">Патриций </w:t>
            </w:r>
            <w:r>
              <w:rPr>
                <w:rFonts w:ascii="SL_Times New Roman" w:hAnsi="SL_Times New Roman" w:cs="Arial"/>
                <w:sz w:val="20"/>
                <w:szCs w:val="20"/>
                <w:lang w:val="tt-RU" w:eastAsia="en-US"/>
              </w:rPr>
              <w:t>һәм плебейларның хокукларын тигезләү.</w:t>
            </w:r>
          </w:p>
          <w:p w:rsidR="00580718" w:rsidRDefault="00580718">
            <w:pPr>
              <w:rPr>
                <w:rFonts w:ascii="SL_Times New Roman" w:hAnsi="SL_Times New Roman"/>
                <w:sz w:val="20"/>
                <w:szCs w:val="20"/>
                <w:lang w:val="tt-RU" w:eastAsia="en-US"/>
              </w:rPr>
            </w:pPr>
            <w:r>
              <w:rPr>
                <w:rFonts w:ascii="SL_Times New Roman" w:hAnsi="SL_Times New Roman" w:cs="Arial"/>
                <w:sz w:val="20"/>
                <w:szCs w:val="20"/>
                <w:lang w:val="tt-RU" w:eastAsia="en-US"/>
              </w:rPr>
              <w:t>Консуллар сайлау. Законнар кабул итү.Сенат һәм аның функциясе. Рим гаскәре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республикасында урнашкан хакимият һәм сенат эшчәнлеге турында аңлату; тарихи чыганак белән эшләү; фаланга белән легионны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Диктатор, вето, халык трибуны,легион,бөек понтифик, авгур,фециал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lastRenderedPageBreak/>
              <w:t>46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Римның Италия белән җитәкчелек итүе</w:t>
            </w:r>
          </w:p>
          <w:p w:rsidR="00580718" w:rsidRDefault="00580718">
            <w:pPr>
              <w:rPr>
                <w:rFonts w:ascii="SL_Times New Roman" w:hAnsi="SL_Times New Roman"/>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Галлар һөҗүме.</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Римның Италия өстеннән үз хакимлеген урнаштыруы.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Галларның Римга һөҗүме турында сөйләү; картадан Рим республикасы биләгән мәйданны күрсәтү; Римның эчке һәм тышкы үсешенең үзгәрүен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б.э.к.390 ел, б.э.к.280ел, галлар, “Римны коткарган казлар”,форум, италиклар,самнитлар, “Пирр җиңүе”, “Бүлгәлә һәм хакимлек ит”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15134"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jc w:val="center"/>
              <w:rPr>
                <w:rFonts w:ascii="SL_Times New Roman" w:hAnsi="SL_Times New Roman"/>
                <w:b/>
                <w:color w:val="FF0000"/>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sz w:val="20"/>
                <w:szCs w:val="20"/>
                <w:lang w:val="tt-RU" w:eastAsia="en-US"/>
              </w:rPr>
            </w:pPr>
            <w:r>
              <w:rPr>
                <w:sz w:val="20"/>
                <w:szCs w:val="20"/>
                <w:lang w:val="tt-RU" w:eastAsia="en-US"/>
              </w:rPr>
              <w:t>47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Карфаген белән Беренче сугыш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Карфаген –урта диңгез буенда иң зур дәүләт. Карфаген флоты, яллы армиясе. Беренче бәрелешләр. </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Пун сугышының сәбәпләрен аңлату; сугыш барышын  картадан күрсәтү. Вакыйгаларга нәтиҗә ясый белергә өйрәтү.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Пуннар,Сицилия утравы, каргалар, Гамилькар, Ганнибал, Гай Фламиний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sz w:val="20"/>
                <w:szCs w:val="20"/>
                <w:lang w:val="tt-RU" w:eastAsia="en-US"/>
              </w:rPr>
            </w:pPr>
            <w:r>
              <w:rPr>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48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Ганнибал белән сугыш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cs="Arial"/>
                <w:sz w:val="20"/>
                <w:szCs w:val="20"/>
                <w:lang w:val="tt-RU" w:eastAsia="en-US"/>
              </w:rPr>
            </w:pPr>
            <w:r>
              <w:rPr>
                <w:rFonts w:ascii="SL_Times New Roman" w:hAnsi="SL_Times New Roman"/>
                <w:sz w:val="20"/>
                <w:szCs w:val="20"/>
                <w:lang w:val="tt-RU" w:eastAsia="en-US"/>
              </w:rPr>
              <w:t xml:space="preserve">Икенче Пун сугышы.  Ганнибал гаскәрләренең Апьп аша кичүе. Римлыларның беренче җиңелүе. Каннадагы сугыш. Зама сугышы. </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Икенче Пун сугышы хәрәкәтләрен картадан күрсәтү; Карфагенның җиңелү сәбәпләрен аңлату; Пун сугышына нәтиҗә ясау.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Канна янында сугыш-б.э.к. 216 ел, Сципион, Зама-б.э.к.202 ел</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49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Рим-Урта диңгез буен яулап алучы</w:t>
            </w:r>
          </w:p>
          <w:p w:rsidR="00580718" w:rsidRDefault="00580718">
            <w:pPr>
              <w:rPr>
                <w:rFonts w:ascii="SL_Times New Roman" w:hAnsi="SL_Times New Roman"/>
                <w:b/>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Карфагенның җиңелүе. Урта диңгез яр буйларында Рим хакимлеге урнашу“Бүлгәлә һәм хакимлек ит”сәясәте.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Урта диңгез яр буйларында Рим хакимлеге урнашу турында аңлату; картадан Рим республикасының көнбатыш һәм көнчыгыш провинцияләрен күрсәтү;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Провинция, проконсул </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Халык трибуннары-бертуган Гракхлар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Крестьяннарның бөлүе. Тиберий Гракхның җир турындагы законы.Реформаторның үлүе. Гай Гракх- абыйсының </w:t>
            </w:r>
            <w:r>
              <w:rPr>
                <w:rFonts w:ascii="SL_Times New Roman" w:hAnsi="SL_Times New Roman"/>
                <w:sz w:val="20"/>
                <w:szCs w:val="20"/>
                <w:lang w:val="tt-RU" w:eastAsia="en-US"/>
              </w:rPr>
              <w:lastRenderedPageBreak/>
              <w:t>эшен дәвам итүче. Гракхлар эшчәнлегенең нәтиҗәсе һәм әһәмияте.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Римда крестьяннарның бөлү сәбәпләрен аңлату; Гракхларның җир турындагы законының әһәмиятен күрсәтү һәм аларның эшчәнлегенәбәя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Гражданнар сугышы, Җир турындагы закон, халык трибуны, сенат.</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Дата: б.э.к.133 ел, Гай һәм Тиберий </w:t>
            </w:r>
            <w:r>
              <w:rPr>
                <w:rFonts w:ascii="SL_Times New Roman" w:hAnsi="SL_Times New Roman"/>
                <w:sz w:val="20"/>
                <w:szCs w:val="20"/>
                <w:lang w:val="tt-RU" w:eastAsia="en-US"/>
              </w:rPr>
              <w:lastRenderedPageBreak/>
              <w:t>Гракхлар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lastRenderedPageBreak/>
              <w:t>51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Сулла-Римның беренче хәрби диктаторы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Гражданнар сугышы.  Сулла диктатурасы.Яллы армия.</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Яңа Рим армиясе төзелү һәм аны  элеккесе белән чагыштыру; Сулла диктатурасының гадәти Рим диктатурасыннан нәрсә белән аерылуын күрсәтү. </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Проскрипция, ”корнелийчы”, иреккә җибәрелгәннәр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Спартак восстаниесе</w:t>
            </w:r>
          </w:p>
          <w:p w:rsidR="00580718" w:rsidRDefault="00580718">
            <w:pPr>
              <w:rPr>
                <w:rFonts w:ascii="SL_Times New Roman" w:hAnsi="SL_Times New Roman"/>
                <w:b/>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Коллар хезмәте. Колларның хәле. Гладиатор уеннары. Капуяда гладиаторларның баш күтәрүе. Коллар армиясе төзелү. Восстаниенең җиңелүе.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Спартак восстаниясенең башлану һәм җиңелү сәбәпләрен аңлату;  картадан сугыш хәрәкәтләрен күрсәтү; нәтиҗә ясый белергә өйрәтү.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Коллык, ризасызлык, восстание.</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Дата: б.э.к.74-71 еллар, гладиатор, амфитеатр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Цезарь-Рим хакиме</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республикасында Рим полководецларының роле үсү. Цезарьның күтәрелүе. Галлияне яулап алу. Цезарьнең властьны алуы. Цезарьнең үлеме.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Римда өч гаскәр башлыгы берлеге төзелү сәбәпләрен һәм Цезарьның хакимияткә килүен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Триумвират: М.Красс, Г.Помпей, Ю.Цезарь, Рубикон елгасы, Брут.</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rPr>
          <w:trHeight w:val="143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Республиканың җимерелүе</w:t>
            </w:r>
          </w:p>
          <w:p w:rsidR="00580718" w:rsidRDefault="00580718">
            <w:pPr>
              <w:rPr>
                <w:rFonts w:ascii="SL_Times New Roman" w:hAnsi="SL_Times New Roman"/>
                <w:sz w:val="20"/>
                <w:szCs w:val="20"/>
                <w:lang w:val="tt-RU" w:eastAsia="en-US"/>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Цезарьүлгәннән соң илнең хәле. Республика яклылырның җиңелүе.Антонийһәм Октавиан көрәше. Октавиан власте урнашу.</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Антоний һәм Октавианның власть өчен көрәш нәтиҗәсе: Антоний көнчыгыш,ә Октавианның көнбатыш провинцияләр белән идарә итүе һәм илдә империя урнашу турында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Антоний, Октавиан, Клеопатра, империя, Цицерон</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rPr>
          <w:trHeight w:val="1439"/>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lastRenderedPageBreak/>
              <w:t>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Император Октавиан Август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Император власте урнашу. Рим империясе: территориясе, идарә итү. Рим хокукы. </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империясендә император  Октавиан Августның  идарә итүе һәм аның властен Цезарь хакимияте белән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Август, император, преторианнар гвардиясе, цезарьлар, Меценат, Гораций, Вергилий</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Рим цезарьлары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Император Нерон һәм Траян. Неронның үлеме.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Нерон һәм Траян шәхесләрен чагыштыру; аларга бәя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Нерон, Траян,Тацит, Форум, дак кабиләләре</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империясендә тормыш</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 империянең башкаласы.Римлыларның көндәлек тормышы.Күп катлы йортлар. Рим культурасы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халкының тормышын сүрәтләү, колоннарны коллар белән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Пантеон, Колизей, акведуклар, триумфаль арка, атрий,цирк, терма,колоннар, алачыклы коллар, аренда</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3 гасырда Рим империясе кризисы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Империя кризисы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Рим империясе кризисы сәбәпләрен аңлату; Аврелианның идарә итүе.</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Аврелиан, натураль хуҗалык, христианлык, готлар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Христианлык</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Христианлык барлыкка килү һәм аның таралуы. Иисусның өйрәтүләре. Христианнарның әхлак нормалары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Христианлык барлыкка килү сәбәпләрен аңлату; мәҗүсилек белән христианлыкны чагыштыру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Мәҗүсилек, Иисус Христос, трапеза, христианлык, хрстиан чиркәве, инҗил,епископ, патриарх</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rPr>
          <w:trHeight w:val="60"/>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pStyle w:val="aa"/>
              <w:jc w:val="center"/>
              <w:rPr>
                <w:rFonts w:ascii="SL_Times New Roman" w:hAnsi="SL_Times New Roman"/>
                <w:sz w:val="20"/>
                <w:szCs w:val="20"/>
                <w:lang w:val="tt-RU"/>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Император Диоклетиан һәм КонстантинКөнбатыш Рим империясенең җимерелүе.</w:t>
            </w:r>
          </w:p>
        </w:tc>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Диоклетиан һәм Константин  реформалары. Алар вакытында Рим. Көнбатыш Рим империясенең җимерелүе.</w:t>
            </w:r>
          </w:p>
        </w:tc>
        <w:tc>
          <w:tcPr>
            <w:tcW w:w="42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Императорлар Диоклетиан һәм Константинның идарә итүе, реформаларының әһәмиятен күрсәтү;империянең җимереү сәбәпләрен аңлату</w:t>
            </w: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p>
          <w:p w:rsidR="00580718" w:rsidRDefault="00580718">
            <w:pPr>
              <w:rPr>
                <w:rFonts w:ascii="SL_Times New Roman" w:hAnsi="SL_Times New Roman"/>
                <w:sz w:val="20"/>
                <w:szCs w:val="20"/>
                <w:lang w:val="tt-RU" w:eastAsia="en-US"/>
              </w:rPr>
            </w:pPr>
            <w:r>
              <w:rPr>
                <w:rFonts w:ascii="SL_Times New Roman" w:hAnsi="SL_Times New Roman"/>
                <w:b/>
                <w:sz w:val="28"/>
                <w:szCs w:val="28"/>
                <w:lang w:val="tt-RU" w:eastAsia="en-US"/>
              </w:rPr>
              <w:t>Татарстан тарихы – 10 сәг.</w:t>
            </w:r>
          </w:p>
        </w:tc>
        <w:tc>
          <w:tcPr>
            <w:tcW w:w="203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Константинополь, вандаллар, һуннар</w:t>
            </w:r>
          </w:p>
        </w:tc>
        <w:tc>
          <w:tcPr>
            <w:tcW w:w="1701"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rPr>
          <w:trHeight w:val="645"/>
        </w:trPr>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60</w:t>
            </w: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60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319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 xml:space="preserve">Төркиләрдә </w:t>
            </w:r>
            <w:r>
              <w:rPr>
                <w:rFonts w:ascii="SL_Times New Roman" w:hAnsi="SL_Times New Roman"/>
                <w:sz w:val="20"/>
                <w:szCs w:val="20"/>
                <w:lang w:val="tt-RU" w:eastAsia="en-US"/>
              </w:rPr>
              <w:lastRenderedPageBreak/>
              <w:t>вакыт исәбе һәм календарь</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Төрки </w:t>
            </w:r>
            <w:r>
              <w:rPr>
                <w:rFonts w:ascii="SL_Times New Roman" w:hAnsi="SL_Times New Roman"/>
                <w:sz w:val="20"/>
                <w:szCs w:val="20"/>
                <w:lang w:val="tt-RU" w:eastAsia="en-US"/>
              </w:rPr>
              <w:lastRenderedPageBreak/>
              <w:t>халыкларның урнашкан урыны һәм аларның көнкүреше.Төрки-татар календаре.</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Төрки халыкларда ел исәбенең алып барылуы </w:t>
            </w:r>
            <w:r>
              <w:rPr>
                <w:rFonts w:ascii="SL_Times New Roman" w:hAnsi="SL_Times New Roman"/>
                <w:sz w:val="20"/>
                <w:szCs w:val="20"/>
                <w:lang w:val="tt-RU" w:eastAsia="en-US"/>
              </w:rPr>
              <w:lastRenderedPageBreak/>
              <w:t>турында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lastRenderedPageBreak/>
              <w:t xml:space="preserve">Вакыт исәбе, </w:t>
            </w:r>
            <w:r>
              <w:rPr>
                <w:rFonts w:ascii="SL_Times New Roman" w:hAnsi="SL_Times New Roman"/>
                <w:sz w:val="20"/>
                <w:szCs w:val="20"/>
                <w:lang w:val="tt-RU" w:eastAsia="en-US"/>
              </w:rPr>
              <w:lastRenderedPageBreak/>
              <w:t>календарь</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lastRenderedPageBreak/>
              <w:t>62</w:t>
            </w:r>
          </w:p>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Шәҗәрә</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Шәҗәрә. Шәҗәрәне төзү формалары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Укучыларга үз гаиләләренең шәҗәрәсен төзергә өйрәтү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шәҗәрә</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64</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Төрки татарларда гаилә</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Нәрсә ул гаилә</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Патриархаль гаилә тәртипләре, семьядагы гореф-гадәтләр</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гаилә</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Милли кием тарихы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Милли кием</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халкының милли киемнәре белән таныштыру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Милли кием</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Татарларда ашамыклар</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халкы ризыклары</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Укучыларга татар халкы ризыклары турында гомуми төшенчә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халык ашлары</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халык авыз иҗаты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Әкиятләр,мәкаль, әйтем, табышмаклар</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халык авыз иҗаты турында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Әкиятләр,мәкаль, әйтем, табышмаклар</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музыкасы тарихы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Музыка, сәнгать</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Татар музыка тарихы турында белем бирү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Музыка, сәнгать</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69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Төрки халыкларның культурасы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Культура, мәдәният</w:t>
            </w: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Төрки халыкларның мәдәнияте  турында аңлату</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Культура, мәдәният (рухи,матди)</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r w:rsidR="00580718" w:rsidTr="00580718">
        <w:tc>
          <w:tcPr>
            <w:tcW w:w="8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jc w:val="center"/>
              <w:rPr>
                <w:rFonts w:ascii="SL_Times New Roman" w:hAnsi="SL_Times New Roman"/>
                <w:sz w:val="20"/>
                <w:szCs w:val="20"/>
                <w:lang w:val="tt-RU" w:eastAsia="en-US"/>
              </w:rPr>
            </w:pPr>
            <w:r>
              <w:rPr>
                <w:rFonts w:ascii="SL_Times New Roman" w:hAnsi="SL_Times New Roman"/>
                <w:sz w:val="20"/>
                <w:szCs w:val="20"/>
                <w:lang w:val="tt-RU" w:eastAsia="en-US"/>
              </w:rPr>
              <w:t>70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Гомумиләштереп кабатлау.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4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Алган белемнәрне ныгыту, тирәнәйтү</w:t>
            </w:r>
          </w:p>
        </w:tc>
        <w:tc>
          <w:tcPr>
            <w:tcW w:w="20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Белемнәрне гомумиләш</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терү һәм системалаш</w:t>
            </w:r>
          </w:p>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тыру.</w:t>
            </w:r>
          </w:p>
        </w:tc>
        <w:tc>
          <w:tcPr>
            <w:tcW w:w="7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0718" w:rsidRDefault="00580718">
            <w:pPr>
              <w:rPr>
                <w:rFonts w:ascii="SL_Times New Roman" w:hAnsi="SL_Times New Roman"/>
                <w:sz w:val="20"/>
                <w:szCs w:val="20"/>
                <w:lang w:val="tt-RU" w:eastAsia="en-US"/>
              </w:rPr>
            </w:pPr>
            <w:r>
              <w:rPr>
                <w:rFonts w:ascii="SL_Times New Roman" w:hAnsi="SL_Times New Roman"/>
                <w:sz w:val="20"/>
                <w:szCs w:val="20"/>
                <w:lang w:val="tt-RU" w:eastAsia="en-US"/>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0718" w:rsidRDefault="00580718">
            <w:pPr>
              <w:rPr>
                <w:rFonts w:ascii="SL_Times New Roman" w:hAnsi="SL_Times New Roman"/>
                <w:sz w:val="20"/>
                <w:szCs w:val="20"/>
                <w:lang w:val="tt-RU" w:eastAsia="en-US"/>
              </w:rPr>
            </w:pPr>
          </w:p>
        </w:tc>
      </w:tr>
    </w:tbl>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jc w:val="center"/>
        <w:rPr>
          <w:i/>
          <w:sz w:val="36"/>
          <w:szCs w:val="36"/>
          <w:lang w:val="tt-RU"/>
        </w:rPr>
      </w:pPr>
      <w:r>
        <w:rPr>
          <w:i/>
          <w:sz w:val="36"/>
          <w:szCs w:val="36"/>
          <w:lang w:val="tt-RU"/>
        </w:rPr>
        <w:t>Аңлатма язуы.</w:t>
      </w:r>
    </w:p>
    <w:p w:rsidR="00580718" w:rsidRDefault="00580718" w:rsidP="00580718">
      <w:pPr>
        <w:rPr>
          <w:sz w:val="36"/>
          <w:szCs w:val="36"/>
          <w:lang w:val="tt-RU"/>
        </w:rPr>
      </w:pPr>
      <w:r>
        <w:rPr>
          <w:sz w:val="36"/>
          <w:szCs w:val="36"/>
          <w:lang w:val="tt-RU"/>
        </w:rPr>
        <w:t xml:space="preserve"> Программа  гомуми белем бирүнең дәүләт стандарты федераль компонентына нигезләнеп төзелде.(Э.Д.Днепров, А.Г.Аркадьев М.:Дрофа,2008). Иң борынгы чорлардан алып безнең көннәргә кадәр бар дөнья халыкларының үткәне Гомуми яисә  Бөтендөнья тарихы дип атала. 5 класста аның беренче өлеше -  Борынгы заман тарихы өйрәнелә.  Борынгы заман тарихы-  кешелек тарихының башлангыч өлеше. Бу курста кешенең һәм кешелекнең формалашу процессы белән , кешеләрнең бик борынгы чорлардагы ачышлары һәм казанышлары белән, борынгы патшалар һәм зур акыл ияләре белән, игенчеләр һәм һөнәрчеләр, сугышчылар һәм рәссамнар белән, иң алга киткән борынгы цивилизацияләр  белән танышу бара. ТР Фән һәм Мәгариф министрлыгының 16.10.2009 елгы 7931/9 санлы инструктив хаты </w:t>
      </w:r>
      <w:r>
        <w:rPr>
          <w:sz w:val="36"/>
          <w:szCs w:val="36"/>
          <w:lang w:val="tt-RU"/>
        </w:rPr>
        <w:lastRenderedPageBreak/>
        <w:t>нигезендәпрограммада  “ Тарих нәрсәне өйрәнә” дигән бүлеккә 10 сәгать, Татарстан тарихына 10 сәгать бирелә.</w:t>
      </w:r>
    </w:p>
    <w:p w:rsidR="00580718" w:rsidRDefault="00580718" w:rsidP="00580718">
      <w:pPr>
        <w:rPr>
          <w:sz w:val="36"/>
          <w:szCs w:val="36"/>
          <w:lang w:val="tt-RU"/>
        </w:rPr>
      </w:pPr>
    </w:p>
    <w:p w:rsidR="00580718" w:rsidRDefault="00580718" w:rsidP="00580718">
      <w:pPr>
        <w:rPr>
          <w:b/>
          <w:sz w:val="36"/>
          <w:szCs w:val="36"/>
          <w:lang w:val="tt-RU"/>
        </w:rPr>
      </w:pPr>
      <w:r>
        <w:rPr>
          <w:i/>
          <w:sz w:val="36"/>
          <w:szCs w:val="36"/>
          <w:lang w:val="tt-RU"/>
        </w:rPr>
        <w:t>Курсның төп максаты:</w:t>
      </w:r>
    </w:p>
    <w:p w:rsidR="00580718" w:rsidRDefault="00580718" w:rsidP="00580718">
      <w:pPr>
        <w:rPr>
          <w:sz w:val="36"/>
          <w:szCs w:val="36"/>
          <w:lang w:val="tt-RU"/>
        </w:rPr>
      </w:pPr>
      <w:r>
        <w:rPr>
          <w:sz w:val="36"/>
          <w:szCs w:val="36"/>
          <w:lang w:val="tt-RU"/>
        </w:rPr>
        <w:t>Укучыларга  Җирдә беренче кешеләр, Мисыр, Көнбатыш Азия, Һиндстан, Кытай, Греция һәм Римда иң борынгы цивилизацияләр барлыкка килү, аларның тарихы, борынгы халыкларның тормышы, гореф-гадәтләре, әхлагы, мәдәнияте турында белем  бирү.</w:t>
      </w:r>
    </w:p>
    <w:p w:rsidR="00580718" w:rsidRDefault="00580718" w:rsidP="00580718">
      <w:pPr>
        <w:rPr>
          <w:sz w:val="36"/>
          <w:szCs w:val="36"/>
          <w:lang w:val="tt-RU"/>
        </w:rPr>
      </w:pPr>
      <w:r>
        <w:rPr>
          <w:i/>
          <w:sz w:val="36"/>
          <w:szCs w:val="36"/>
          <w:lang w:val="tt-RU"/>
        </w:rPr>
        <w:t xml:space="preserve">  Курсның   бурычы:</w:t>
      </w:r>
    </w:p>
    <w:p w:rsidR="00580718" w:rsidRDefault="00580718" w:rsidP="00580718">
      <w:pPr>
        <w:rPr>
          <w:sz w:val="36"/>
          <w:szCs w:val="36"/>
          <w:lang w:val="tt-RU"/>
        </w:rPr>
      </w:pPr>
      <w:r>
        <w:rPr>
          <w:sz w:val="36"/>
          <w:szCs w:val="36"/>
          <w:lang w:val="tt-RU"/>
        </w:rPr>
        <w:t>- кешенең табигать белән бәйләнешен,борынгы җәмгыятьләрнең икътисади үсешен,төрле социаль һәм икътисади стройны аңлату;</w:t>
      </w:r>
    </w:p>
    <w:p w:rsidR="00580718" w:rsidRDefault="00580718" w:rsidP="00580718">
      <w:pPr>
        <w:rPr>
          <w:sz w:val="36"/>
          <w:szCs w:val="36"/>
          <w:lang w:val="tt-RU"/>
        </w:rPr>
      </w:pPr>
      <w:r>
        <w:rPr>
          <w:sz w:val="36"/>
          <w:szCs w:val="36"/>
          <w:lang w:val="tt-RU"/>
        </w:rPr>
        <w:t>- борынгы дөньяның шәхесләрен һәм аларның тарихта һәм мәдәнияттәге ролен күрсәтү;</w:t>
      </w:r>
    </w:p>
    <w:p w:rsidR="00580718" w:rsidRDefault="00580718" w:rsidP="00580718">
      <w:pPr>
        <w:rPr>
          <w:sz w:val="36"/>
          <w:szCs w:val="36"/>
          <w:lang w:val="tt-RU"/>
        </w:rPr>
      </w:pPr>
      <w:r>
        <w:rPr>
          <w:sz w:val="36"/>
          <w:szCs w:val="36"/>
          <w:lang w:val="tt-RU"/>
        </w:rPr>
        <w:t>- ул вакыттагы идеяләр һәм институтлар системасын күрсәтү ( деспотия, демократия,закон, республика, мораль нормалар, дини ышанулар)</w:t>
      </w:r>
    </w:p>
    <w:p w:rsidR="00580718" w:rsidRDefault="00580718" w:rsidP="00580718">
      <w:pPr>
        <w:rPr>
          <w:sz w:val="36"/>
          <w:szCs w:val="36"/>
          <w:lang w:val="tt-RU"/>
        </w:rPr>
      </w:pPr>
      <w:r>
        <w:rPr>
          <w:sz w:val="36"/>
          <w:szCs w:val="36"/>
          <w:lang w:val="tt-RU"/>
        </w:rPr>
        <w:t>- кешелек тарихында һәр халыкның  үз эзен калдыруын күрсәтү;</w:t>
      </w:r>
    </w:p>
    <w:p w:rsidR="00580718" w:rsidRDefault="00580718" w:rsidP="00580718">
      <w:pPr>
        <w:rPr>
          <w:sz w:val="36"/>
          <w:szCs w:val="36"/>
          <w:lang w:val="tt-RU"/>
        </w:rPr>
      </w:pPr>
      <w:r>
        <w:rPr>
          <w:sz w:val="36"/>
          <w:szCs w:val="36"/>
          <w:lang w:val="tt-RU"/>
        </w:rPr>
        <w:t>- гуманизм, толерантлык тәрбияләү, фикер тирәнлеге формалаштыру.</w:t>
      </w:r>
    </w:p>
    <w:p w:rsidR="00580718" w:rsidRDefault="00580718" w:rsidP="00580718">
      <w:pPr>
        <w:rPr>
          <w:sz w:val="36"/>
          <w:szCs w:val="36"/>
          <w:lang w:val="tt-RU"/>
        </w:rPr>
      </w:pPr>
    </w:p>
    <w:p w:rsidR="00580718" w:rsidRDefault="00580718" w:rsidP="00580718">
      <w:pPr>
        <w:rPr>
          <w:sz w:val="36"/>
          <w:szCs w:val="36"/>
          <w:lang w:val="tt-RU"/>
        </w:rPr>
      </w:pPr>
    </w:p>
    <w:p w:rsidR="00580718" w:rsidRDefault="00580718" w:rsidP="00580718">
      <w:pPr>
        <w:rPr>
          <w:sz w:val="36"/>
          <w:szCs w:val="36"/>
          <w:lang w:val="tt-RU"/>
        </w:rPr>
      </w:pPr>
    </w:p>
    <w:p w:rsidR="00580718" w:rsidRDefault="00580718" w:rsidP="00580718">
      <w:pPr>
        <w:rPr>
          <w:b/>
          <w:lang w:val="tt-RU"/>
        </w:rPr>
      </w:pPr>
    </w:p>
    <w:p w:rsidR="00580718" w:rsidRDefault="00580718" w:rsidP="00580718">
      <w:pPr>
        <w:rPr>
          <w:b/>
          <w:sz w:val="36"/>
          <w:szCs w:val="36"/>
          <w:lang w:val="tt-RU"/>
        </w:rPr>
      </w:pPr>
    </w:p>
    <w:p w:rsidR="00580718" w:rsidRDefault="00580718" w:rsidP="00580718">
      <w:pPr>
        <w:rPr>
          <w:b/>
          <w:sz w:val="36"/>
          <w:szCs w:val="36"/>
          <w:lang w:val="tt-RU"/>
        </w:rPr>
      </w:pPr>
      <w:r>
        <w:rPr>
          <w:i/>
          <w:sz w:val="36"/>
          <w:szCs w:val="36"/>
          <w:lang w:val="tt-RU"/>
        </w:rPr>
        <w:t>Курсның структурасы:</w:t>
      </w:r>
    </w:p>
    <w:p w:rsidR="00580718" w:rsidRDefault="00580718" w:rsidP="00580718">
      <w:pPr>
        <w:rPr>
          <w:sz w:val="36"/>
          <w:szCs w:val="36"/>
          <w:lang w:val="tt-RU"/>
        </w:rPr>
      </w:pPr>
      <w:r>
        <w:rPr>
          <w:sz w:val="36"/>
          <w:szCs w:val="36"/>
          <w:lang w:val="tt-RU"/>
        </w:rPr>
        <w:t>Тематик план борынгы заман тарихы буенча 70 сәгатькә төзелгән, атнага 2 сәгать.</w:t>
      </w:r>
    </w:p>
    <w:p w:rsidR="00580718" w:rsidRDefault="00580718" w:rsidP="00580718">
      <w:pPr>
        <w:rPr>
          <w:b/>
          <w:sz w:val="36"/>
          <w:szCs w:val="36"/>
          <w:lang w:val="tt-RU"/>
        </w:rPr>
      </w:pPr>
    </w:p>
    <w:p w:rsidR="00580718" w:rsidRDefault="00580718" w:rsidP="00580718">
      <w:pPr>
        <w:rPr>
          <w:i/>
          <w:sz w:val="36"/>
          <w:szCs w:val="36"/>
          <w:lang w:val="tt-RU"/>
        </w:rPr>
      </w:pPr>
      <w:r>
        <w:rPr>
          <w:i/>
          <w:sz w:val="36"/>
          <w:szCs w:val="36"/>
          <w:lang w:val="tt-RU"/>
        </w:rPr>
        <w:t>Бүлекләр:</w:t>
      </w:r>
    </w:p>
    <w:p w:rsidR="00580718" w:rsidRDefault="00580718" w:rsidP="00580718">
      <w:pPr>
        <w:ind w:left="1080"/>
        <w:rPr>
          <w:sz w:val="36"/>
          <w:szCs w:val="36"/>
          <w:lang w:val="tt-RU"/>
        </w:rPr>
      </w:pPr>
      <w:r>
        <w:rPr>
          <w:sz w:val="36"/>
          <w:szCs w:val="36"/>
          <w:lang w:val="tt-RU"/>
        </w:rPr>
        <w:t xml:space="preserve">                                       1. Тарих нәрсәне өйрәнә -10 сәг</w:t>
      </w:r>
    </w:p>
    <w:p w:rsidR="00580718" w:rsidRDefault="00580718" w:rsidP="00580718">
      <w:pPr>
        <w:rPr>
          <w:sz w:val="36"/>
          <w:szCs w:val="36"/>
          <w:lang w:val="tt-RU"/>
        </w:rPr>
      </w:pPr>
      <w:r>
        <w:rPr>
          <w:sz w:val="36"/>
          <w:szCs w:val="36"/>
          <w:lang w:val="tt-RU"/>
        </w:rPr>
        <w:t xml:space="preserve">                                                    2. Борынгы кешеләр тормышы -5 сәг</w:t>
      </w:r>
    </w:p>
    <w:p w:rsidR="00580718" w:rsidRDefault="00580718" w:rsidP="00580718">
      <w:pPr>
        <w:rPr>
          <w:sz w:val="36"/>
          <w:szCs w:val="36"/>
          <w:lang w:val="tt-RU"/>
        </w:rPr>
      </w:pPr>
      <w:r>
        <w:rPr>
          <w:sz w:val="36"/>
          <w:szCs w:val="36"/>
          <w:lang w:val="tt-RU"/>
        </w:rPr>
        <w:t xml:space="preserve">                                                    3. Борынгы Көнчыгыш - 14 сәг</w:t>
      </w:r>
    </w:p>
    <w:p w:rsidR="00580718" w:rsidRDefault="00580718" w:rsidP="00580718">
      <w:pPr>
        <w:rPr>
          <w:sz w:val="36"/>
          <w:szCs w:val="36"/>
          <w:lang w:val="tt-RU"/>
        </w:rPr>
      </w:pPr>
      <w:r>
        <w:rPr>
          <w:sz w:val="36"/>
          <w:szCs w:val="36"/>
          <w:lang w:val="tt-RU"/>
        </w:rPr>
        <w:t xml:space="preserve">                                                    4. Борынгы  Греция-14 сәг</w:t>
      </w:r>
    </w:p>
    <w:p w:rsidR="00580718" w:rsidRDefault="00580718" w:rsidP="00580718">
      <w:pPr>
        <w:rPr>
          <w:sz w:val="36"/>
          <w:szCs w:val="36"/>
          <w:lang w:val="tt-RU"/>
        </w:rPr>
      </w:pPr>
      <w:r>
        <w:rPr>
          <w:sz w:val="36"/>
          <w:szCs w:val="36"/>
          <w:lang w:val="tt-RU"/>
        </w:rPr>
        <w:t xml:space="preserve">                                                    5. Борынгы Рим -17 сәг</w:t>
      </w:r>
    </w:p>
    <w:p w:rsidR="00580718" w:rsidRDefault="00580718" w:rsidP="00580718">
      <w:pPr>
        <w:rPr>
          <w:sz w:val="36"/>
          <w:szCs w:val="36"/>
          <w:lang w:val="tt-RU"/>
        </w:rPr>
      </w:pPr>
      <w:r>
        <w:rPr>
          <w:sz w:val="36"/>
          <w:szCs w:val="36"/>
          <w:lang w:val="tt-RU"/>
        </w:rPr>
        <w:t xml:space="preserve">                                                    6. Татарстан тарихы – 10 сәг.</w:t>
      </w:r>
    </w:p>
    <w:p w:rsidR="00580718" w:rsidRDefault="00580718" w:rsidP="00580718">
      <w:pPr>
        <w:rPr>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rPr>
          <w:b/>
          <w:sz w:val="36"/>
          <w:szCs w:val="36"/>
          <w:lang w:val="tt-RU"/>
        </w:rPr>
      </w:pPr>
    </w:p>
    <w:p w:rsidR="00580718" w:rsidRDefault="00580718" w:rsidP="00580718">
      <w:pPr>
        <w:jc w:val="center"/>
        <w:rPr>
          <w:i/>
          <w:sz w:val="36"/>
          <w:szCs w:val="36"/>
          <w:lang w:val="tt-RU"/>
        </w:rPr>
      </w:pPr>
      <w:r>
        <w:rPr>
          <w:i/>
          <w:sz w:val="36"/>
          <w:szCs w:val="36"/>
          <w:lang w:val="tt-RU"/>
        </w:rPr>
        <w:t>Уку программасы нигезләнеп төзелгән:</w:t>
      </w:r>
    </w:p>
    <w:p w:rsidR="00580718" w:rsidRDefault="00580718" w:rsidP="00580718">
      <w:pPr>
        <w:rPr>
          <w:sz w:val="36"/>
          <w:szCs w:val="36"/>
          <w:lang w:val="tt-RU"/>
        </w:rPr>
      </w:pPr>
      <w:r>
        <w:rPr>
          <w:sz w:val="36"/>
          <w:szCs w:val="36"/>
          <w:lang w:val="tt-RU"/>
        </w:rPr>
        <w:t xml:space="preserve"> 1. Э.Д.Днепров, А.Г.Аркадьев. Гомуми белем бирүнең дәүләт стандартының  Федераль компоненты - М. “Дрофа”2008</w:t>
      </w:r>
    </w:p>
    <w:p w:rsidR="00580718" w:rsidRDefault="00580718" w:rsidP="00580718">
      <w:pPr>
        <w:rPr>
          <w:sz w:val="36"/>
          <w:szCs w:val="36"/>
          <w:lang w:val="tt-RU"/>
        </w:rPr>
      </w:pPr>
      <w:r>
        <w:rPr>
          <w:sz w:val="36"/>
          <w:szCs w:val="36"/>
          <w:lang w:val="tt-RU"/>
        </w:rPr>
        <w:t xml:space="preserve"> 3.  Ф.А.Михайловский дәреслеге</w:t>
      </w:r>
    </w:p>
    <w:p w:rsidR="00580718" w:rsidRDefault="00580718" w:rsidP="00580718">
      <w:pPr>
        <w:rPr>
          <w:sz w:val="36"/>
          <w:szCs w:val="36"/>
          <w:lang w:val="tt-RU"/>
        </w:rPr>
      </w:pPr>
      <w:r>
        <w:rPr>
          <w:sz w:val="36"/>
          <w:szCs w:val="36"/>
          <w:lang w:val="tt-RU"/>
        </w:rPr>
        <w:t xml:space="preserve"> 4.  Ф.Ш. Хуҗин.   Татарстан тарихы</w:t>
      </w:r>
    </w:p>
    <w:p w:rsidR="00580718" w:rsidRDefault="00580718" w:rsidP="00580718">
      <w:pPr>
        <w:rPr>
          <w:sz w:val="36"/>
          <w:szCs w:val="36"/>
          <w:lang w:val="tt-RU"/>
        </w:rPr>
      </w:pPr>
    </w:p>
    <w:p w:rsidR="00580718" w:rsidRDefault="00580718" w:rsidP="00580718">
      <w:pPr>
        <w:rPr>
          <w:i/>
          <w:sz w:val="36"/>
          <w:szCs w:val="36"/>
          <w:lang w:val="tt-RU"/>
        </w:rPr>
      </w:pPr>
      <w:r>
        <w:rPr>
          <w:i/>
          <w:sz w:val="36"/>
          <w:szCs w:val="36"/>
          <w:lang w:val="tt-RU"/>
        </w:rPr>
        <w:t>Дәрестә кулланыла торган китап:</w:t>
      </w:r>
    </w:p>
    <w:p w:rsidR="00580718" w:rsidRDefault="00580718" w:rsidP="00580718">
      <w:pPr>
        <w:rPr>
          <w:sz w:val="36"/>
          <w:szCs w:val="36"/>
          <w:lang w:val="tt-RU"/>
        </w:rPr>
      </w:pPr>
      <w:r>
        <w:rPr>
          <w:sz w:val="36"/>
          <w:szCs w:val="36"/>
          <w:lang w:val="tt-RU"/>
        </w:rPr>
        <w:lastRenderedPageBreak/>
        <w:t xml:space="preserve">        1. Михайловский Ф.А.  Борынгы заман тарихы.  М., “Русское слово “ 2006  ; Казан “Мәгариф” 2006  </w:t>
      </w:r>
    </w:p>
    <w:p w:rsidR="00580718" w:rsidRDefault="00580718" w:rsidP="00580718">
      <w:pPr>
        <w:rPr>
          <w:sz w:val="36"/>
          <w:szCs w:val="36"/>
          <w:lang w:val="tt-RU"/>
        </w:rPr>
      </w:pPr>
      <w:r>
        <w:rPr>
          <w:sz w:val="36"/>
          <w:szCs w:val="36"/>
          <w:lang w:val="tt-RU"/>
        </w:rPr>
        <w:t xml:space="preserve">        2. Хуҗин Ф.Ш. Татарстан тарихы. Казань,ТКИ-2011</w:t>
      </w:r>
    </w:p>
    <w:p w:rsidR="00580718" w:rsidRDefault="00580718" w:rsidP="00580718">
      <w:pPr>
        <w:rPr>
          <w:i/>
          <w:sz w:val="36"/>
          <w:szCs w:val="36"/>
          <w:lang w:val="tt-RU"/>
        </w:rPr>
      </w:pPr>
      <w:r>
        <w:rPr>
          <w:i/>
          <w:sz w:val="36"/>
          <w:szCs w:val="36"/>
          <w:lang w:val="tt-RU"/>
        </w:rPr>
        <w:t>Методик ярдәмлек:</w:t>
      </w:r>
    </w:p>
    <w:p w:rsidR="00580718" w:rsidRDefault="00580718" w:rsidP="00580718">
      <w:pPr>
        <w:rPr>
          <w:sz w:val="36"/>
          <w:szCs w:val="36"/>
          <w:lang w:val="tt-RU"/>
        </w:rPr>
      </w:pPr>
      <w:r>
        <w:rPr>
          <w:sz w:val="36"/>
          <w:szCs w:val="36"/>
          <w:lang w:val="tt-RU"/>
        </w:rPr>
        <w:t xml:space="preserve">      1.В.Г.Петрович, Н.М.Петрович. Уроки истории.5 класс. М. “ТЦ Сфера”,2002</w:t>
      </w:r>
    </w:p>
    <w:p w:rsidR="00580718" w:rsidRDefault="00580718" w:rsidP="00580718">
      <w:pPr>
        <w:rPr>
          <w:sz w:val="36"/>
          <w:szCs w:val="36"/>
          <w:lang w:val="tt-RU"/>
        </w:rPr>
      </w:pPr>
      <w:r>
        <w:rPr>
          <w:sz w:val="36"/>
          <w:szCs w:val="36"/>
          <w:lang w:val="tt-RU"/>
        </w:rPr>
        <w:t xml:space="preserve">      2.Н.В.Кузьмина. История.Внеклассные мероприятия.5-11 классы.Волгоград: Учитель,   2005</w:t>
      </w:r>
    </w:p>
    <w:p w:rsidR="00580718" w:rsidRDefault="00580718" w:rsidP="00580718">
      <w:pPr>
        <w:rPr>
          <w:sz w:val="36"/>
          <w:szCs w:val="36"/>
          <w:lang w:val="tt-RU"/>
        </w:rPr>
      </w:pPr>
      <w:r>
        <w:rPr>
          <w:sz w:val="36"/>
          <w:szCs w:val="36"/>
          <w:lang w:val="tt-RU"/>
        </w:rPr>
        <w:t xml:space="preserve">      3.А.Т.Степанищев. Методический справочник учителя истории. М. “ГИЦ ВЛАДОС”2001  </w:t>
      </w:r>
    </w:p>
    <w:p w:rsidR="00580718" w:rsidRDefault="00580718" w:rsidP="00580718">
      <w:pPr>
        <w:rPr>
          <w:sz w:val="36"/>
          <w:szCs w:val="36"/>
          <w:lang w:val="tt-RU"/>
        </w:rPr>
      </w:pPr>
    </w:p>
    <w:p w:rsidR="00580718" w:rsidRDefault="00580718" w:rsidP="00580718">
      <w:pPr>
        <w:rPr>
          <w:lang w:val="tt-RU"/>
        </w:rPr>
      </w:pPr>
    </w:p>
    <w:p w:rsidR="00580718" w:rsidRDefault="00580718" w:rsidP="00580718">
      <w:pPr>
        <w:jc w:val="center"/>
        <w:rPr>
          <w:b/>
          <w:lang w:val="tt-RU"/>
        </w:rPr>
      </w:pPr>
      <w:r>
        <w:rPr>
          <w:i/>
          <w:sz w:val="32"/>
          <w:szCs w:val="32"/>
          <w:lang w:val="tt-RU"/>
        </w:rPr>
        <w:t>Укучыларның әзерлек дәрәҗәсенә карата таләпләр</w:t>
      </w:r>
    </w:p>
    <w:p w:rsidR="00580718" w:rsidRDefault="00580718" w:rsidP="00580718">
      <w:pPr>
        <w:jc w:val="center"/>
        <w:rPr>
          <w:lang w:val="tt-RU"/>
        </w:rPr>
      </w:pPr>
    </w:p>
    <w:p w:rsidR="00580718" w:rsidRDefault="00580718" w:rsidP="00580718">
      <w:pPr>
        <w:rPr>
          <w:i/>
          <w:sz w:val="28"/>
          <w:szCs w:val="28"/>
          <w:lang w:val="tt-RU"/>
        </w:rPr>
      </w:pPr>
      <w:r>
        <w:rPr>
          <w:i/>
          <w:sz w:val="28"/>
          <w:szCs w:val="28"/>
          <w:lang w:val="tt-RU"/>
        </w:rPr>
        <w:t xml:space="preserve">   Белергә тиеш:</w:t>
      </w:r>
    </w:p>
    <w:p w:rsidR="00580718" w:rsidRDefault="00580718" w:rsidP="00580718">
      <w:pPr>
        <w:rPr>
          <w:lang w:val="tt-RU"/>
        </w:rPr>
      </w:pPr>
      <w:r>
        <w:rPr>
          <w:lang w:val="tt-RU"/>
        </w:rPr>
        <w:t xml:space="preserve">                                                        - төп даталарны, терминнарны ,тарихи  шәхесләрне </w:t>
      </w:r>
    </w:p>
    <w:p w:rsidR="00580718" w:rsidRDefault="00580718" w:rsidP="00580718">
      <w:pPr>
        <w:rPr>
          <w:lang w:val="tt-RU"/>
        </w:rPr>
      </w:pPr>
      <w:r>
        <w:rPr>
          <w:lang w:val="tt-RU"/>
        </w:rPr>
        <w:t xml:space="preserve">                                                        - борынгы заманга караган төп вакыйгаларны </w:t>
      </w:r>
    </w:p>
    <w:p w:rsidR="00580718" w:rsidRDefault="00580718" w:rsidP="00580718">
      <w:pPr>
        <w:rPr>
          <w:lang w:val="tt-RU"/>
        </w:rPr>
      </w:pPr>
      <w:r>
        <w:rPr>
          <w:lang w:val="tt-RU"/>
        </w:rPr>
        <w:t xml:space="preserve">                                                        -тарихи чыганакларны, борынгы заман һәйкәлләрен </w:t>
      </w:r>
    </w:p>
    <w:p w:rsidR="00580718" w:rsidRDefault="00580718" w:rsidP="00580718">
      <w:pPr>
        <w:rPr>
          <w:b/>
          <w:lang w:val="tt-RU"/>
        </w:rPr>
      </w:pPr>
    </w:p>
    <w:p w:rsidR="00580718" w:rsidRDefault="00580718" w:rsidP="00580718">
      <w:pPr>
        <w:rPr>
          <w:i/>
          <w:lang w:val="tt-RU"/>
        </w:rPr>
      </w:pPr>
      <w:r>
        <w:rPr>
          <w:i/>
          <w:lang w:val="tt-RU"/>
        </w:rPr>
        <w:t>Күнекмәләр:</w:t>
      </w:r>
    </w:p>
    <w:p w:rsidR="00580718" w:rsidRDefault="00580718" w:rsidP="00580718">
      <w:pPr>
        <w:rPr>
          <w:lang w:val="tt-RU"/>
        </w:rPr>
      </w:pPr>
      <w:r>
        <w:rPr>
          <w:lang w:val="tt-RU"/>
        </w:rPr>
        <w:t xml:space="preserve">                                - тарихи вакыйгаларны чагыштыру, аңлату, төп тарихи терминарның мәгънәснен белү</w:t>
      </w:r>
    </w:p>
    <w:p w:rsidR="00580718" w:rsidRDefault="00580718" w:rsidP="00580718">
      <w:pPr>
        <w:rPr>
          <w:lang w:val="tt-RU"/>
        </w:rPr>
      </w:pPr>
      <w:r>
        <w:rPr>
          <w:lang w:val="tt-RU"/>
        </w:rPr>
        <w:t xml:space="preserve">                               - тарихи картада борынгы цивилизацияләрне һәм дәүләтләрне чагыштыру</w:t>
      </w:r>
    </w:p>
    <w:p w:rsidR="00580718" w:rsidRDefault="00580718" w:rsidP="00580718">
      <w:pPr>
        <w:rPr>
          <w:lang w:val="tt-RU"/>
        </w:rPr>
      </w:pPr>
      <w:r>
        <w:rPr>
          <w:lang w:val="tt-RU"/>
        </w:rPr>
        <w:t xml:space="preserve">                               - китаптагы иллюстрацияләрне кулланып тарихи вакыйгаларга,  тарихи һәйкәлләргә характеристика бирү,  уку материалы                                                                                             -                                нигезендә сәбәп    һәм этәргечен күрсәтү, тарихи вакыйгаларга һәм шәхесләргә карата үз фикереңне белдерү</w:t>
      </w:r>
    </w:p>
    <w:p w:rsidR="00580718" w:rsidRDefault="00580718" w:rsidP="00580718">
      <w:pPr>
        <w:rPr>
          <w:lang w:val="tt-RU"/>
        </w:rPr>
      </w:pPr>
    </w:p>
    <w:p w:rsidR="00580718" w:rsidRDefault="00580718" w:rsidP="00580718">
      <w:pPr>
        <w:rPr>
          <w:lang w:val="tt-RU"/>
        </w:rPr>
      </w:pPr>
    </w:p>
    <w:p w:rsidR="00580718" w:rsidRDefault="00580718" w:rsidP="00580718">
      <w:pPr>
        <w:rPr>
          <w:lang w:val="tt-RU"/>
        </w:rPr>
      </w:pPr>
      <w:r>
        <w:rPr>
          <w:i/>
          <w:sz w:val="36"/>
          <w:szCs w:val="36"/>
          <w:lang w:val="tt-RU"/>
        </w:rPr>
        <w:t>Укучыларның белем күнекмәләре буенча билгеләр нормасы һәм таләпләр.</w:t>
      </w:r>
    </w:p>
    <w:p w:rsidR="00580718" w:rsidRDefault="00580718" w:rsidP="00580718">
      <w:pPr>
        <w:shd w:val="clear" w:color="auto" w:fill="FFFFFF"/>
        <w:spacing w:before="91" w:line="254" w:lineRule="exact"/>
        <w:ind w:right="442"/>
        <w:rPr>
          <w:bCs/>
          <w:i/>
          <w:lang w:val="tt-RU"/>
        </w:rPr>
      </w:pPr>
      <w:r>
        <w:rPr>
          <w:bCs/>
          <w:i/>
          <w:lang w:val="tt-RU"/>
        </w:rPr>
        <w:t>Телдән җавапларны бәяләү</w:t>
      </w:r>
    </w:p>
    <w:p w:rsidR="00580718" w:rsidRDefault="00580718" w:rsidP="00580718">
      <w:pPr>
        <w:pStyle w:val="aa"/>
        <w:numPr>
          <w:ilvl w:val="0"/>
          <w:numId w:val="2"/>
        </w:numPr>
        <w:shd w:val="clear" w:color="auto" w:fill="FFFFFF"/>
        <w:spacing w:before="91" w:line="254" w:lineRule="exact"/>
        <w:ind w:left="720" w:right="442"/>
        <w:rPr>
          <w:lang w:val="tt-RU"/>
        </w:rPr>
      </w:pPr>
      <w:r>
        <w:rPr>
          <w:spacing w:val="-3"/>
          <w:lang w:val="tt-RU"/>
        </w:rPr>
        <w:t xml:space="preserve"> «бишле» билгесе –бар материал тулысынча ачылган, </w:t>
      </w:r>
      <w:r>
        <w:rPr>
          <w:rFonts w:ascii="Arial" w:hAnsi="Arial" w:cs="Arial"/>
          <w:spacing w:val="-3"/>
          <w:lang w:val="tt-RU"/>
        </w:rPr>
        <w:t>ө</w:t>
      </w:r>
      <w:r>
        <w:rPr>
          <w:rFonts w:ascii="Calibri" w:hAnsi="Calibri" w:cs="Calibri"/>
          <w:spacing w:val="-3"/>
          <w:lang w:val="tt-RU"/>
        </w:rPr>
        <w:t>ст</w:t>
      </w:r>
      <w:r>
        <w:rPr>
          <w:rFonts w:ascii="Arial" w:hAnsi="Arial" w:cs="Arial"/>
          <w:spacing w:val="-3"/>
          <w:lang w:val="tt-RU"/>
        </w:rPr>
        <w:t>ә</w:t>
      </w:r>
      <w:r>
        <w:rPr>
          <w:rFonts w:ascii="Calibri" w:hAnsi="Calibri" w:cs="Calibri"/>
          <w:spacing w:val="-3"/>
          <w:lang w:val="tt-RU"/>
        </w:rPr>
        <w:t>м</w:t>
      </w:r>
      <w:r>
        <w:rPr>
          <w:rFonts w:ascii="Arial" w:hAnsi="Arial" w:cs="Arial"/>
          <w:spacing w:val="-3"/>
          <w:lang w:val="tt-RU"/>
        </w:rPr>
        <w:t>ә</w:t>
      </w:r>
      <w:r>
        <w:rPr>
          <w:rFonts w:ascii="Calibri" w:hAnsi="Calibri" w:cs="Calibri"/>
          <w:spacing w:val="-3"/>
          <w:lang w:val="tt-RU"/>
        </w:rPr>
        <w:t>л</w:t>
      </w:r>
      <w:r>
        <w:rPr>
          <w:rFonts w:ascii="Arial" w:hAnsi="Arial" w:cs="Arial"/>
          <w:spacing w:val="-3"/>
          <w:lang w:val="tt-RU"/>
        </w:rPr>
        <w:t>ә</w:t>
      </w:r>
      <w:r>
        <w:rPr>
          <w:rFonts w:ascii="Calibri" w:hAnsi="Calibri" w:cs="Calibri"/>
          <w:spacing w:val="-3"/>
          <w:lang w:val="tt-RU"/>
        </w:rPr>
        <w:t>р тал</w:t>
      </w:r>
      <w:r>
        <w:rPr>
          <w:rFonts w:ascii="Arial" w:hAnsi="Arial" w:cs="Arial"/>
          <w:spacing w:val="-3"/>
          <w:lang w:val="tt-RU"/>
        </w:rPr>
        <w:t>ә</w:t>
      </w:r>
      <w:r>
        <w:rPr>
          <w:rFonts w:ascii="Calibri" w:hAnsi="Calibri" w:cs="Calibri"/>
          <w:spacing w:val="-3"/>
          <w:lang w:val="tt-RU"/>
        </w:rPr>
        <w:t>п ителми. С</w:t>
      </w:r>
      <w:r>
        <w:rPr>
          <w:rFonts w:ascii="Arial" w:hAnsi="Arial" w:cs="Arial"/>
          <w:spacing w:val="-3"/>
          <w:lang w:val="tt-RU"/>
        </w:rPr>
        <w:t>ө</w:t>
      </w:r>
      <w:r>
        <w:rPr>
          <w:rFonts w:ascii="Calibri" w:hAnsi="Calibri" w:cs="Calibri"/>
          <w:spacing w:val="-3"/>
          <w:lang w:val="tt-RU"/>
        </w:rPr>
        <w:t>йл</w:t>
      </w:r>
      <w:r>
        <w:rPr>
          <w:rFonts w:ascii="Arial" w:hAnsi="Arial" w:cs="Arial"/>
          <w:spacing w:val="-3"/>
          <w:lang w:val="tt-RU"/>
        </w:rPr>
        <w:t>ә</w:t>
      </w:r>
      <w:r>
        <w:rPr>
          <w:rFonts w:ascii="Calibri" w:hAnsi="Calibri" w:cs="Calibri"/>
          <w:spacing w:val="-3"/>
          <w:lang w:val="tt-RU"/>
        </w:rPr>
        <w:t>м т</w:t>
      </w:r>
      <w:r>
        <w:rPr>
          <w:rFonts w:ascii="Arial" w:hAnsi="Arial" w:cs="Arial"/>
          <w:spacing w:val="-3"/>
          <w:lang w:val="tt-RU"/>
        </w:rPr>
        <w:t>ө</w:t>
      </w:r>
      <w:r>
        <w:rPr>
          <w:rFonts w:ascii="Calibri" w:hAnsi="Calibri" w:cs="Calibri"/>
          <w:spacing w:val="-3"/>
          <w:lang w:val="tt-RU"/>
        </w:rPr>
        <w:t>г</w:t>
      </w:r>
      <w:r>
        <w:rPr>
          <w:rFonts w:ascii="Arial" w:hAnsi="Arial" w:cs="Arial"/>
          <w:spacing w:val="-3"/>
          <w:lang w:val="tt-RU"/>
        </w:rPr>
        <w:t>ә</w:t>
      </w:r>
      <w:r>
        <w:rPr>
          <w:rFonts w:ascii="Calibri" w:hAnsi="Calibri" w:cs="Calibri"/>
          <w:spacing w:val="-3"/>
          <w:lang w:val="tt-RU"/>
        </w:rPr>
        <w:t>л.</w:t>
      </w:r>
    </w:p>
    <w:p w:rsidR="00580718" w:rsidRDefault="00580718" w:rsidP="00580718">
      <w:pPr>
        <w:pStyle w:val="aa"/>
        <w:numPr>
          <w:ilvl w:val="0"/>
          <w:numId w:val="2"/>
        </w:numPr>
        <w:shd w:val="clear" w:color="auto" w:fill="FFFFFF"/>
        <w:spacing w:before="91" w:line="254" w:lineRule="exact"/>
        <w:ind w:left="720" w:right="442"/>
        <w:rPr>
          <w:lang w:val="tt-RU"/>
        </w:rPr>
      </w:pPr>
      <w:r>
        <w:rPr>
          <w:lang w:val="tt-RU"/>
        </w:rPr>
        <w:lastRenderedPageBreak/>
        <w:t xml:space="preserve">  «д</w:t>
      </w:r>
      <w:r>
        <w:rPr>
          <w:rFonts w:ascii="Arial" w:hAnsi="Arial" w:cs="Arial"/>
          <w:lang w:val="tt-RU"/>
        </w:rPr>
        <w:t>ү</w:t>
      </w:r>
      <w:r>
        <w:rPr>
          <w:rFonts w:ascii="Calibri" w:hAnsi="Calibri" w:cs="Calibri"/>
          <w:lang w:val="tt-RU"/>
        </w:rPr>
        <w:t>ртле» билгесе – материалны с</w:t>
      </w:r>
      <w:r>
        <w:rPr>
          <w:rFonts w:ascii="Arial" w:hAnsi="Arial" w:cs="Arial"/>
          <w:lang w:val="tt-RU"/>
        </w:rPr>
        <w:t>ө</w:t>
      </w:r>
      <w:r>
        <w:rPr>
          <w:rFonts w:ascii="Calibri" w:hAnsi="Calibri" w:cs="Calibri"/>
          <w:lang w:val="tt-RU"/>
        </w:rPr>
        <w:t>йл</w:t>
      </w:r>
      <w:r>
        <w:rPr>
          <w:rFonts w:ascii="Arial" w:hAnsi="Arial" w:cs="Arial"/>
          <w:lang w:val="tt-RU"/>
        </w:rPr>
        <w:t>ә</w:t>
      </w:r>
      <w:r>
        <w:rPr>
          <w:rFonts w:ascii="Calibri" w:hAnsi="Calibri" w:cs="Calibri"/>
          <w:lang w:val="tt-RU"/>
        </w:rPr>
        <w:t>г</w:t>
      </w:r>
      <w:r>
        <w:rPr>
          <w:rFonts w:ascii="Arial" w:hAnsi="Arial" w:cs="Arial"/>
          <w:lang w:val="tt-RU"/>
        </w:rPr>
        <w:t>ә</w:t>
      </w:r>
      <w:r>
        <w:rPr>
          <w:rFonts w:ascii="Calibri" w:hAnsi="Calibri" w:cs="Calibri"/>
          <w:lang w:val="tt-RU"/>
        </w:rPr>
        <w:t xml:space="preserve">н вакытта </w:t>
      </w:r>
      <w:r>
        <w:rPr>
          <w:rFonts w:ascii="Arial" w:hAnsi="Arial" w:cs="Arial"/>
          <w:lang w:val="tt-RU"/>
        </w:rPr>
        <w:t>ө</w:t>
      </w:r>
      <w:r>
        <w:rPr>
          <w:rFonts w:ascii="Calibri" w:hAnsi="Calibri" w:cs="Calibri"/>
          <w:lang w:val="tt-RU"/>
        </w:rPr>
        <w:t>лешч</w:t>
      </w:r>
      <w:r>
        <w:rPr>
          <w:rFonts w:ascii="Arial" w:hAnsi="Arial" w:cs="Arial"/>
          <w:lang w:val="tt-RU"/>
        </w:rPr>
        <w:t>ә</w:t>
      </w:r>
      <w:r>
        <w:rPr>
          <w:rFonts w:ascii="Calibri" w:hAnsi="Calibri" w:cs="Calibri"/>
          <w:lang w:val="tt-RU"/>
        </w:rPr>
        <w:t xml:space="preserve"> т</w:t>
      </w:r>
      <w:r>
        <w:rPr>
          <w:rFonts w:ascii="Arial" w:hAnsi="Arial" w:cs="Arial"/>
          <w:lang w:val="tt-RU"/>
        </w:rPr>
        <w:t>ө</w:t>
      </w:r>
      <w:r>
        <w:rPr>
          <w:rFonts w:ascii="Calibri" w:hAnsi="Calibri" w:cs="Calibri"/>
          <w:lang w:val="tt-RU"/>
        </w:rPr>
        <w:t>г</w:t>
      </w:r>
      <w:r>
        <w:rPr>
          <w:rFonts w:ascii="Arial" w:hAnsi="Arial" w:cs="Arial"/>
          <w:lang w:val="tt-RU"/>
        </w:rPr>
        <w:t>ә</w:t>
      </w:r>
      <w:r>
        <w:rPr>
          <w:rFonts w:ascii="Calibri" w:hAnsi="Calibri" w:cs="Calibri"/>
          <w:lang w:val="tt-RU"/>
        </w:rPr>
        <w:t>лсезлекл</w:t>
      </w:r>
      <w:r>
        <w:rPr>
          <w:rFonts w:ascii="Arial" w:hAnsi="Arial" w:cs="Arial"/>
          <w:lang w:val="tt-RU"/>
        </w:rPr>
        <w:t>ә</w:t>
      </w:r>
      <w:r>
        <w:rPr>
          <w:rFonts w:ascii="Calibri" w:hAnsi="Calibri" w:cs="Calibri"/>
          <w:lang w:val="tt-RU"/>
        </w:rPr>
        <w:t>р к</w:t>
      </w:r>
      <w:r>
        <w:rPr>
          <w:rFonts w:ascii="Arial" w:hAnsi="Arial" w:cs="Arial"/>
          <w:lang w:val="tt-RU"/>
        </w:rPr>
        <w:t>ү</w:t>
      </w:r>
      <w:r>
        <w:rPr>
          <w:rFonts w:ascii="Calibri" w:hAnsi="Calibri" w:cs="Calibri"/>
          <w:lang w:val="tt-RU"/>
        </w:rPr>
        <w:t>з</w:t>
      </w:r>
      <w:r>
        <w:rPr>
          <w:rFonts w:ascii="Arial" w:hAnsi="Arial" w:cs="Arial"/>
          <w:lang w:val="tt-RU"/>
        </w:rPr>
        <w:t>ә</w:t>
      </w:r>
      <w:r>
        <w:rPr>
          <w:rFonts w:ascii="Calibri" w:hAnsi="Calibri" w:cs="Calibri"/>
          <w:lang w:val="tt-RU"/>
        </w:rPr>
        <w:t>тел</w:t>
      </w:r>
      <w:r>
        <w:rPr>
          <w:rFonts w:ascii="Arial" w:hAnsi="Arial" w:cs="Arial"/>
          <w:lang w:val="tt-RU"/>
        </w:rPr>
        <w:t>ә</w:t>
      </w:r>
      <w:r>
        <w:rPr>
          <w:rFonts w:ascii="Calibri" w:hAnsi="Calibri" w:cs="Calibri"/>
          <w:lang w:val="tt-RU"/>
        </w:rPr>
        <w:t>.</w:t>
      </w:r>
    </w:p>
    <w:p w:rsidR="00580718" w:rsidRDefault="00580718" w:rsidP="00580718">
      <w:pPr>
        <w:pStyle w:val="aa"/>
        <w:numPr>
          <w:ilvl w:val="0"/>
          <w:numId w:val="2"/>
        </w:numPr>
        <w:shd w:val="clear" w:color="auto" w:fill="FFFFFF"/>
        <w:spacing w:before="91" w:line="254" w:lineRule="exact"/>
        <w:ind w:left="720" w:right="442"/>
        <w:rPr>
          <w:lang w:val="tt-RU"/>
        </w:rPr>
      </w:pPr>
      <w:r>
        <w:rPr>
          <w:spacing w:val="-1"/>
          <w:lang w:val="tt-RU"/>
        </w:rPr>
        <w:t xml:space="preserve"> «</w:t>
      </w:r>
      <w:r>
        <w:rPr>
          <w:rFonts w:ascii="Arial" w:hAnsi="Arial" w:cs="Arial"/>
          <w:spacing w:val="-1"/>
          <w:lang w:val="tt-RU"/>
        </w:rPr>
        <w:t>ө</w:t>
      </w:r>
      <w:r>
        <w:rPr>
          <w:rFonts w:ascii="Calibri" w:hAnsi="Calibri" w:cs="Calibri"/>
          <w:spacing w:val="-1"/>
          <w:lang w:val="tt-RU"/>
        </w:rPr>
        <w:t>чле» билгесе – укытуч</w:t>
      </w:r>
      <w:r>
        <w:rPr>
          <w:spacing w:val="-1"/>
          <w:lang w:val="tt-RU"/>
        </w:rPr>
        <w:t>ы сораулар ярд</w:t>
      </w:r>
      <w:r>
        <w:rPr>
          <w:rFonts w:ascii="Arial" w:hAnsi="Arial" w:cs="Arial"/>
          <w:spacing w:val="-1"/>
          <w:lang w:val="tt-RU"/>
        </w:rPr>
        <w:t>ә</w:t>
      </w:r>
      <w:r>
        <w:rPr>
          <w:rFonts w:ascii="Calibri" w:hAnsi="Calibri" w:cs="Calibri"/>
          <w:spacing w:val="-1"/>
          <w:lang w:val="tt-RU"/>
        </w:rPr>
        <w:t>менд</w:t>
      </w:r>
      <w:r>
        <w:rPr>
          <w:rFonts w:ascii="Arial" w:hAnsi="Arial" w:cs="Arial"/>
          <w:spacing w:val="-1"/>
          <w:lang w:val="tt-RU"/>
        </w:rPr>
        <w:t>ә</w:t>
      </w:r>
      <w:r>
        <w:rPr>
          <w:rFonts w:ascii="Calibri" w:hAnsi="Calibri" w:cs="Calibri"/>
          <w:spacing w:val="-1"/>
          <w:lang w:val="tt-RU"/>
        </w:rPr>
        <w:t xml:space="preserve"> юн</w:t>
      </w:r>
      <w:r>
        <w:rPr>
          <w:rFonts w:ascii="Arial" w:hAnsi="Arial" w:cs="Arial"/>
          <w:spacing w:val="-1"/>
          <w:lang w:val="tt-RU"/>
        </w:rPr>
        <w:t>ә</w:t>
      </w:r>
      <w:r>
        <w:rPr>
          <w:rFonts w:ascii="Calibri" w:hAnsi="Calibri" w:cs="Calibri"/>
          <w:spacing w:val="-1"/>
          <w:lang w:val="tt-RU"/>
        </w:rPr>
        <w:t>леш бир</w:t>
      </w:r>
      <w:r>
        <w:rPr>
          <w:rFonts w:ascii="Arial" w:hAnsi="Arial" w:cs="Arial"/>
          <w:spacing w:val="-1"/>
          <w:lang w:val="tt-RU"/>
        </w:rPr>
        <w:t>ә</w:t>
      </w:r>
      <w:r>
        <w:rPr>
          <w:rFonts w:ascii="Calibri" w:hAnsi="Calibri" w:cs="Calibri"/>
          <w:spacing w:val="-1"/>
          <w:lang w:val="tt-RU"/>
        </w:rPr>
        <w:t>, материалны ачуда хаталар к</w:t>
      </w:r>
      <w:r>
        <w:rPr>
          <w:rFonts w:ascii="Arial" w:hAnsi="Arial" w:cs="Arial"/>
          <w:spacing w:val="-1"/>
          <w:lang w:val="tt-RU"/>
        </w:rPr>
        <w:t>ү</w:t>
      </w:r>
      <w:r>
        <w:rPr>
          <w:rFonts w:ascii="Calibri" w:hAnsi="Calibri" w:cs="Calibri"/>
          <w:spacing w:val="-1"/>
          <w:lang w:val="tt-RU"/>
        </w:rPr>
        <w:t>з</w:t>
      </w:r>
      <w:r>
        <w:rPr>
          <w:rFonts w:ascii="Arial" w:hAnsi="Arial" w:cs="Arial"/>
          <w:spacing w:val="-1"/>
          <w:lang w:val="tt-RU"/>
        </w:rPr>
        <w:t>ә</w:t>
      </w:r>
      <w:r>
        <w:rPr>
          <w:rFonts w:ascii="Calibri" w:hAnsi="Calibri" w:cs="Calibri"/>
          <w:spacing w:val="-1"/>
          <w:lang w:val="tt-RU"/>
        </w:rPr>
        <w:t>тел</w:t>
      </w:r>
      <w:r>
        <w:rPr>
          <w:rFonts w:ascii="Arial" w:hAnsi="Arial" w:cs="Arial"/>
          <w:spacing w:val="-1"/>
          <w:lang w:val="tt-RU"/>
        </w:rPr>
        <w:t>ә</w:t>
      </w:r>
      <w:r>
        <w:rPr>
          <w:rFonts w:ascii="Calibri" w:hAnsi="Calibri" w:cs="Calibri"/>
          <w:spacing w:val="-1"/>
          <w:lang w:val="tt-RU"/>
        </w:rPr>
        <w:t>.</w:t>
      </w:r>
    </w:p>
    <w:p w:rsidR="00580718" w:rsidRDefault="00580718" w:rsidP="00580718">
      <w:pPr>
        <w:pStyle w:val="aa"/>
        <w:numPr>
          <w:ilvl w:val="0"/>
          <w:numId w:val="2"/>
        </w:numPr>
        <w:shd w:val="clear" w:color="auto" w:fill="FFFFFF"/>
        <w:spacing w:before="91" w:line="254" w:lineRule="exact"/>
        <w:ind w:left="720" w:right="442"/>
        <w:rPr>
          <w:lang w:val="tt-RU"/>
        </w:rPr>
      </w:pPr>
      <w:r>
        <w:rPr>
          <w:lang w:val="tt-RU"/>
        </w:rPr>
        <w:t xml:space="preserve"> «икеле» билгесе – т</w:t>
      </w:r>
      <w:r>
        <w:rPr>
          <w:rFonts w:ascii="Arial" w:hAnsi="Arial" w:cs="Arial"/>
          <w:lang w:val="tt-RU"/>
        </w:rPr>
        <w:t>ө</w:t>
      </w:r>
      <w:r>
        <w:rPr>
          <w:rFonts w:ascii="Calibri" w:hAnsi="Calibri" w:cs="Calibri"/>
          <w:lang w:val="tt-RU"/>
        </w:rPr>
        <w:t>п эчт</w:t>
      </w:r>
      <w:r>
        <w:rPr>
          <w:rFonts w:ascii="Arial" w:hAnsi="Arial" w:cs="Arial"/>
          <w:lang w:val="tt-RU"/>
        </w:rPr>
        <w:t>ә</w:t>
      </w:r>
      <w:r>
        <w:rPr>
          <w:rFonts w:ascii="Calibri" w:hAnsi="Calibri" w:cs="Calibri"/>
          <w:lang w:val="tt-RU"/>
        </w:rPr>
        <w:t>лек ачылмый.</w:t>
      </w:r>
    </w:p>
    <w:p w:rsidR="00580718" w:rsidRDefault="00580718" w:rsidP="00580718">
      <w:pPr>
        <w:shd w:val="clear" w:color="auto" w:fill="FFFFFF"/>
        <w:spacing w:before="91" w:line="254" w:lineRule="exact"/>
        <w:ind w:right="442"/>
        <w:rPr>
          <w:bCs/>
          <w:i/>
          <w:spacing w:val="-12"/>
        </w:rPr>
      </w:pPr>
      <w:r>
        <w:rPr>
          <w:i/>
          <w:lang w:val="tt-RU"/>
        </w:rPr>
        <w:t>Язмача җавапларны бәяләү</w:t>
      </w:r>
    </w:p>
    <w:p w:rsidR="00580718" w:rsidRDefault="00580718" w:rsidP="00580718">
      <w:pPr>
        <w:shd w:val="clear" w:color="auto" w:fill="FFFFFF"/>
        <w:spacing w:before="91" w:line="254" w:lineRule="exact"/>
        <w:ind w:left="768" w:right="442" w:firstLine="1858"/>
      </w:pPr>
      <w:r>
        <w:rPr>
          <w:lang w:val="tt-RU"/>
        </w:rPr>
        <w:t xml:space="preserve">                                                   10 тест биреме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7"/>
        <w:gridCol w:w="2957"/>
        <w:gridCol w:w="2957"/>
        <w:gridCol w:w="2957"/>
        <w:gridCol w:w="2958"/>
      </w:tblGrid>
      <w:tr w:rsidR="00580718" w:rsidTr="00580718">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val="tt-RU" w:eastAsia="en-US"/>
              </w:rPr>
            </w:pPr>
            <w:r>
              <w:rPr>
                <w:lang w:val="tt-RU" w:eastAsia="en-US"/>
              </w:rPr>
              <w:t>билге</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5</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4</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3</w:t>
            </w:r>
          </w:p>
        </w:tc>
        <w:tc>
          <w:tcPr>
            <w:tcW w:w="2958"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2</w:t>
            </w:r>
          </w:p>
        </w:tc>
      </w:tr>
      <w:tr w:rsidR="00580718" w:rsidTr="00580718">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val="tt-RU" w:eastAsia="en-US"/>
              </w:rPr>
            </w:pPr>
            <w:r>
              <w:rPr>
                <w:lang w:val="tt-RU" w:eastAsia="en-US"/>
              </w:rPr>
              <w:t>Дөрес җаваплар</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10</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9-8</w:t>
            </w:r>
          </w:p>
        </w:tc>
        <w:tc>
          <w:tcPr>
            <w:tcW w:w="2957"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6-7</w:t>
            </w:r>
          </w:p>
        </w:tc>
        <w:tc>
          <w:tcPr>
            <w:tcW w:w="2958" w:type="dxa"/>
            <w:tcBorders>
              <w:top w:val="single" w:sz="4" w:space="0" w:color="auto"/>
              <w:left w:val="single" w:sz="4" w:space="0" w:color="auto"/>
              <w:bottom w:val="single" w:sz="4" w:space="0" w:color="auto"/>
              <w:right w:val="single" w:sz="4" w:space="0" w:color="auto"/>
            </w:tcBorders>
            <w:hideMark/>
          </w:tcPr>
          <w:p w:rsidR="00580718" w:rsidRDefault="00580718">
            <w:pPr>
              <w:spacing w:before="91" w:line="254" w:lineRule="exact"/>
              <w:ind w:right="442"/>
              <w:rPr>
                <w:lang w:eastAsia="en-US"/>
              </w:rPr>
            </w:pPr>
            <w:r>
              <w:rPr>
                <w:lang w:eastAsia="en-US"/>
              </w:rPr>
              <w:t>5</w:t>
            </w:r>
          </w:p>
        </w:tc>
      </w:tr>
    </w:tbl>
    <w:p w:rsidR="00580718" w:rsidRDefault="00580718" w:rsidP="00580718">
      <w:pPr>
        <w:shd w:val="clear" w:color="auto" w:fill="FFFFFF"/>
        <w:spacing w:before="91" w:line="254" w:lineRule="exact"/>
        <w:ind w:left="768" w:right="442" w:firstLine="1858"/>
      </w:pPr>
    </w:p>
    <w:p w:rsidR="00580718" w:rsidRDefault="00580718" w:rsidP="00580718">
      <w:pPr>
        <w:rPr>
          <w:lang w:val="tt-RU"/>
        </w:rPr>
      </w:pPr>
    </w:p>
    <w:p w:rsidR="00580718" w:rsidRDefault="00580718" w:rsidP="00580718">
      <w:pPr>
        <w:rPr>
          <w:lang w:val="tt-RU"/>
        </w:rPr>
      </w:pPr>
    </w:p>
    <w:p w:rsidR="00580718" w:rsidRDefault="00580718" w:rsidP="00580718">
      <w:pPr>
        <w:rPr>
          <w:i/>
          <w:sz w:val="28"/>
          <w:szCs w:val="28"/>
          <w:lang w:val="tt-RU"/>
        </w:rPr>
      </w:pPr>
      <w:r>
        <w:rPr>
          <w:i/>
          <w:sz w:val="28"/>
          <w:szCs w:val="28"/>
          <w:lang w:val="tt-RU"/>
        </w:rPr>
        <w:t>Уку процессының информацион –компьютер яктан ныгытмасы:</w:t>
      </w:r>
    </w:p>
    <w:p w:rsidR="00580718" w:rsidRDefault="00580718" w:rsidP="00580718">
      <w:pPr>
        <w:rPr>
          <w:lang w:val="tt-RU"/>
        </w:rPr>
      </w:pPr>
      <w:r>
        <w:rPr>
          <w:lang w:val="tt-RU"/>
        </w:rPr>
        <w:t xml:space="preserve">                                                1 . Мультимедийное учебное пособие.  История 5 кл. “Просвещение”    </w:t>
      </w:r>
    </w:p>
    <w:p w:rsidR="00580718" w:rsidRDefault="00580718" w:rsidP="00580718">
      <w:pPr>
        <w:rPr>
          <w:lang w:val="tt-RU"/>
        </w:rPr>
      </w:pPr>
      <w:r>
        <w:rPr>
          <w:lang w:val="tt-RU"/>
        </w:rPr>
        <w:t xml:space="preserve">                                                2 . Учебное электронное издание. Всеобщая история, история Древнего мира. 5-6 классы</w:t>
      </w:r>
    </w:p>
    <w:p w:rsidR="00580718" w:rsidRDefault="00580718" w:rsidP="00580718">
      <w:pPr>
        <w:rPr>
          <w:rFonts w:ascii="SL_Times New Roman" w:hAnsi="SL_Times New Roman"/>
          <w:lang w:val="tt-RU"/>
        </w:rPr>
      </w:pPr>
      <w:r>
        <w:rPr>
          <w:rFonts w:ascii="SL_Times New Roman" w:hAnsi="SL_Times New Roman"/>
          <w:lang w:val="tt-RU"/>
        </w:rPr>
        <w:t xml:space="preserve">                                           3. Электрон уку ярдәмлеге.Ф.Ш.Хуҗин,Ф.М.Солтанов. Татар халкы һәм Татарстан тарихы. 5-6 класс.</w:t>
      </w: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580718" w:rsidRDefault="00580718" w:rsidP="00580718">
      <w:pPr>
        <w:rPr>
          <w:rFonts w:ascii="SL_Times New Roman" w:hAnsi="SL_Times New Roman"/>
          <w:lang w:val="tt-RU"/>
        </w:rPr>
      </w:pPr>
    </w:p>
    <w:p w:rsidR="0004722E" w:rsidRDefault="0004722E"/>
    <w:sectPr w:rsidR="0004722E" w:rsidSect="0058071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L_Times New Roman">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22A6A8"/>
    <w:lvl w:ilvl="0">
      <w:numFmt w:val="bullet"/>
      <w:lvlText w:val="*"/>
      <w:lvlJc w:val="left"/>
      <w:pPr>
        <w:ind w:left="0" w:firstLine="0"/>
      </w:pPr>
    </w:lvl>
  </w:abstractNum>
  <w:num w:numId="1">
    <w:abstractNumId w:val="0"/>
  </w:num>
  <w:num w:numId="2">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drawingGridHorizontalSpacing w:val="120"/>
  <w:displayHorizontalDrawingGridEvery w:val="2"/>
  <w:characterSpacingControl w:val="doNotCompress"/>
  <w:compat/>
  <w:rsids>
    <w:rsidRoot w:val="00580718"/>
    <w:rsid w:val="0004722E"/>
    <w:rsid w:val="005807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80718"/>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0718"/>
    <w:rPr>
      <w:rFonts w:ascii="Cambria" w:eastAsia="Times New Roman" w:hAnsi="Cambria" w:cs="Times New Roman"/>
      <w:b/>
      <w:bCs/>
      <w:kern w:val="32"/>
      <w:sz w:val="32"/>
      <w:szCs w:val="32"/>
      <w:lang w:eastAsia="ru-RU"/>
    </w:rPr>
  </w:style>
  <w:style w:type="paragraph" w:styleId="a3">
    <w:name w:val="header"/>
    <w:basedOn w:val="a"/>
    <w:link w:val="a4"/>
    <w:semiHidden/>
    <w:unhideWhenUsed/>
    <w:rsid w:val="00580718"/>
    <w:pPr>
      <w:tabs>
        <w:tab w:val="center" w:pos="4677"/>
        <w:tab w:val="right" w:pos="9355"/>
      </w:tabs>
    </w:pPr>
  </w:style>
  <w:style w:type="character" w:customStyle="1" w:styleId="a4">
    <w:name w:val="Верхний колонтитул Знак"/>
    <w:basedOn w:val="a0"/>
    <w:link w:val="a3"/>
    <w:semiHidden/>
    <w:rsid w:val="00580718"/>
    <w:rPr>
      <w:rFonts w:ascii="Times New Roman" w:eastAsia="Times New Roman" w:hAnsi="Times New Roman" w:cs="Times New Roman"/>
      <w:sz w:val="24"/>
      <w:szCs w:val="24"/>
      <w:lang w:eastAsia="ru-RU"/>
    </w:rPr>
  </w:style>
  <w:style w:type="paragraph" w:styleId="a5">
    <w:name w:val="footer"/>
    <w:basedOn w:val="a"/>
    <w:link w:val="a6"/>
    <w:semiHidden/>
    <w:unhideWhenUsed/>
    <w:rsid w:val="00580718"/>
    <w:pPr>
      <w:tabs>
        <w:tab w:val="center" w:pos="4677"/>
        <w:tab w:val="right" w:pos="9355"/>
      </w:tabs>
    </w:pPr>
  </w:style>
  <w:style w:type="character" w:customStyle="1" w:styleId="a6">
    <w:name w:val="Нижний колонтитул Знак"/>
    <w:basedOn w:val="a0"/>
    <w:link w:val="a5"/>
    <w:semiHidden/>
    <w:rsid w:val="00580718"/>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580718"/>
    <w:rPr>
      <w:rFonts w:ascii="Tahoma" w:hAnsi="Tahoma" w:cs="Tahoma"/>
      <w:sz w:val="16"/>
      <w:szCs w:val="16"/>
    </w:rPr>
  </w:style>
  <w:style w:type="character" w:customStyle="1" w:styleId="a8">
    <w:name w:val="Текст выноски Знак"/>
    <w:basedOn w:val="a0"/>
    <w:link w:val="a7"/>
    <w:semiHidden/>
    <w:rsid w:val="00580718"/>
    <w:rPr>
      <w:rFonts w:ascii="Tahoma" w:eastAsia="Times New Roman" w:hAnsi="Tahoma" w:cs="Tahoma"/>
      <w:sz w:val="16"/>
      <w:szCs w:val="16"/>
      <w:lang w:eastAsia="ru-RU"/>
    </w:rPr>
  </w:style>
  <w:style w:type="paragraph" w:styleId="a9">
    <w:name w:val="No Spacing"/>
    <w:qFormat/>
    <w:rsid w:val="00580718"/>
    <w:pPr>
      <w:spacing w:after="0" w:line="240" w:lineRule="auto"/>
    </w:pPr>
    <w:rPr>
      <w:rFonts w:ascii="Calibri" w:eastAsia="Calibri" w:hAnsi="Calibri" w:cs="Times New Roman"/>
      <w:lang w:val="tt-RU"/>
    </w:rPr>
  </w:style>
  <w:style w:type="paragraph" w:styleId="aa">
    <w:name w:val="List Paragraph"/>
    <w:basedOn w:val="a"/>
    <w:uiPriority w:val="34"/>
    <w:qFormat/>
    <w:rsid w:val="00580718"/>
    <w:pPr>
      <w:spacing w:after="200" w:line="27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5807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724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3668</Words>
  <Characters>20908</Characters>
  <Application>Microsoft Office Word</Application>
  <DocSecurity>0</DocSecurity>
  <Lines>174</Lines>
  <Paragraphs>49</Paragraphs>
  <ScaleCrop>false</ScaleCrop>
  <Company>Krokoz™</Company>
  <LinksUpToDate>false</LinksUpToDate>
  <CharactersWithSpaces>24527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2013-11-23T17:10:00Z</dcterms:created>
  <dcterms:modified xsi:type="dcterms:W3CDTF">2013-11-23T17:11:00Z</dcterms:modified>
</cp:coreProperties>
</file>