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97" w:rsidRPr="00925DC7" w:rsidRDefault="00314997" w:rsidP="0031499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925DC7">
        <w:rPr>
          <w:rFonts w:ascii="Times New Roman" w:hAnsi="Times New Roman"/>
          <w:b/>
          <w:sz w:val="28"/>
          <w:szCs w:val="28"/>
        </w:rPr>
        <w:t>ДЕПАРТАМЕНТ ОБРАЗОВАНИЯ ГОРОДА МОСКВЫ</w:t>
      </w:r>
    </w:p>
    <w:p w:rsidR="00314997" w:rsidRPr="00925DC7" w:rsidRDefault="00314997" w:rsidP="00314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5DC7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 города Москвы «Московский колледж управления, гостиничного бизнеса и информационных технологий «Царицыно»</w:t>
      </w:r>
    </w:p>
    <w:p w:rsidR="00314997" w:rsidRPr="00925DC7" w:rsidRDefault="00314997" w:rsidP="00314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5DC7">
        <w:rPr>
          <w:rFonts w:ascii="Times New Roman" w:hAnsi="Times New Roman"/>
          <w:sz w:val="28"/>
          <w:szCs w:val="28"/>
        </w:rPr>
        <w:t>(ГБПОУ Колледж «Царицыно»)</w:t>
      </w:r>
    </w:p>
    <w:p w:rsidR="00314997" w:rsidRPr="00D5071D" w:rsidRDefault="00314997" w:rsidP="00314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5DC7">
        <w:rPr>
          <w:rFonts w:ascii="Times New Roman" w:hAnsi="Times New Roman"/>
          <w:b/>
          <w:sz w:val="28"/>
          <w:szCs w:val="28"/>
        </w:rPr>
        <w:t>(Электростальский филиал</w:t>
      </w:r>
      <w:r w:rsidRPr="00D5071D">
        <w:rPr>
          <w:rFonts w:ascii="Times New Roman" w:hAnsi="Times New Roman"/>
          <w:b/>
          <w:sz w:val="28"/>
          <w:szCs w:val="28"/>
        </w:rPr>
        <w:t>)</w:t>
      </w:r>
    </w:p>
    <w:p w:rsidR="00314997" w:rsidRDefault="00314997" w:rsidP="00314997">
      <w:pPr>
        <w:spacing w:after="0" w:line="240" w:lineRule="auto"/>
        <w:jc w:val="both"/>
        <w:rPr>
          <w:rFonts w:ascii="Times New Roman" w:hAnsi="Times New Roman"/>
        </w:rPr>
      </w:pPr>
    </w:p>
    <w:p w:rsidR="00314997" w:rsidRPr="001E1BFF" w:rsidRDefault="00314997" w:rsidP="00314997">
      <w:pPr>
        <w:spacing w:after="0" w:line="240" w:lineRule="auto"/>
        <w:jc w:val="both"/>
        <w:rPr>
          <w:rFonts w:ascii="Times New Roman" w:hAnsi="Times New Roman"/>
        </w:rPr>
      </w:pPr>
    </w:p>
    <w:p w:rsidR="00314997" w:rsidRPr="001E1BFF" w:rsidRDefault="00314997" w:rsidP="00314997">
      <w:pPr>
        <w:spacing w:after="0" w:line="240" w:lineRule="auto"/>
        <w:jc w:val="both"/>
        <w:rPr>
          <w:rFonts w:ascii="Times New Roman" w:hAnsi="Times New Roman"/>
        </w:rPr>
      </w:pPr>
    </w:p>
    <w:p w:rsidR="00314997" w:rsidRDefault="00314997" w:rsidP="00314997">
      <w:pPr>
        <w:spacing w:after="0" w:line="240" w:lineRule="auto"/>
        <w:jc w:val="both"/>
        <w:rPr>
          <w:rFonts w:ascii="Times New Roman" w:hAnsi="Times New Roman"/>
        </w:rPr>
      </w:pPr>
    </w:p>
    <w:p w:rsidR="00314997" w:rsidRDefault="00314997" w:rsidP="00314997">
      <w:pPr>
        <w:spacing w:after="0" w:line="240" w:lineRule="auto"/>
        <w:jc w:val="both"/>
        <w:rPr>
          <w:rFonts w:ascii="Times New Roman" w:hAnsi="Times New Roman"/>
        </w:rPr>
      </w:pPr>
    </w:p>
    <w:p w:rsidR="00314997" w:rsidRPr="001E1BFF" w:rsidRDefault="00314997" w:rsidP="00314997">
      <w:pPr>
        <w:spacing w:after="0" w:line="240" w:lineRule="auto"/>
        <w:jc w:val="both"/>
        <w:rPr>
          <w:rFonts w:ascii="Times New Roman" w:hAnsi="Times New Roman"/>
        </w:rPr>
      </w:pPr>
    </w:p>
    <w:p w:rsidR="00314997" w:rsidRPr="001E1BFF" w:rsidRDefault="00314997" w:rsidP="00314997">
      <w:pPr>
        <w:spacing w:after="0" w:line="240" w:lineRule="auto"/>
        <w:jc w:val="both"/>
        <w:rPr>
          <w:rFonts w:ascii="Times New Roman" w:hAnsi="Times New Roman"/>
        </w:rPr>
      </w:pPr>
    </w:p>
    <w:p w:rsidR="00314997" w:rsidRPr="001E1BFF" w:rsidRDefault="00314997" w:rsidP="00314997">
      <w:pPr>
        <w:spacing w:after="0" w:line="240" w:lineRule="auto"/>
        <w:jc w:val="both"/>
        <w:rPr>
          <w:rFonts w:ascii="Times New Roman" w:hAnsi="Times New Roman"/>
        </w:rPr>
      </w:pPr>
    </w:p>
    <w:p w:rsidR="00314997" w:rsidRPr="001E1BFF" w:rsidRDefault="00314997" w:rsidP="00314997">
      <w:pPr>
        <w:spacing w:after="0" w:line="240" w:lineRule="auto"/>
        <w:jc w:val="both"/>
        <w:rPr>
          <w:rFonts w:ascii="Times New Roman" w:hAnsi="Times New Roman"/>
        </w:rPr>
      </w:pPr>
    </w:p>
    <w:p w:rsidR="00314997" w:rsidRPr="001E1BFF" w:rsidRDefault="00314997" w:rsidP="00314997">
      <w:pPr>
        <w:spacing w:after="0" w:line="240" w:lineRule="auto"/>
        <w:jc w:val="both"/>
        <w:rPr>
          <w:rFonts w:ascii="Times New Roman" w:hAnsi="Times New Roman"/>
        </w:rPr>
      </w:pPr>
    </w:p>
    <w:p w:rsidR="00314997" w:rsidRPr="001E1BFF" w:rsidRDefault="00314997" w:rsidP="00314997">
      <w:pPr>
        <w:spacing w:after="0" w:line="240" w:lineRule="auto"/>
        <w:jc w:val="both"/>
        <w:rPr>
          <w:rFonts w:ascii="Times New Roman" w:hAnsi="Times New Roman"/>
        </w:rPr>
      </w:pPr>
    </w:p>
    <w:p w:rsidR="00314997" w:rsidRPr="001E1BFF" w:rsidRDefault="00314997" w:rsidP="00314997">
      <w:pPr>
        <w:spacing w:after="0" w:line="240" w:lineRule="auto"/>
        <w:jc w:val="both"/>
        <w:rPr>
          <w:rFonts w:ascii="Times New Roman" w:hAnsi="Times New Roman"/>
        </w:rPr>
      </w:pPr>
    </w:p>
    <w:p w:rsidR="00314997" w:rsidRPr="001E1BFF" w:rsidRDefault="00314997" w:rsidP="003149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position w:val="-5"/>
          <w:sz w:val="40"/>
          <w:szCs w:val="40"/>
        </w:rPr>
      </w:pPr>
      <w:r w:rsidRPr="001E1BFF">
        <w:rPr>
          <w:rFonts w:ascii="Times New Roman" w:hAnsi="Times New Roman"/>
          <w:b/>
          <w:bCs/>
          <w:caps/>
          <w:position w:val="-5"/>
          <w:sz w:val="40"/>
          <w:szCs w:val="40"/>
        </w:rPr>
        <w:t>рабочая программа</w:t>
      </w:r>
    </w:p>
    <w:p w:rsidR="00314997" w:rsidRPr="006A6DCB" w:rsidRDefault="00314997" w:rsidP="003149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997" w:rsidRPr="006A6DCB" w:rsidRDefault="00314997" w:rsidP="003149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 xml:space="preserve"> дисциплины </w:t>
      </w:r>
      <w:r w:rsidRPr="006A6DCB">
        <w:rPr>
          <w:rFonts w:ascii="Times New Roman" w:hAnsi="Times New Roman"/>
          <w:bCs/>
          <w:caps/>
          <w:sz w:val="28"/>
          <w:szCs w:val="28"/>
        </w:rPr>
        <w:t xml:space="preserve"> </w:t>
      </w:r>
    </w:p>
    <w:p w:rsidR="00314997" w:rsidRPr="006A6DCB" w:rsidRDefault="00025630" w:rsidP="003149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ОП 13</w:t>
      </w:r>
    </w:p>
    <w:p w:rsidR="00314997" w:rsidRPr="006A6DCB" w:rsidRDefault="00314997" w:rsidP="003149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z w:val="40"/>
          <w:szCs w:val="40"/>
        </w:rPr>
      </w:pPr>
      <w:r w:rsidRPr="006A6DCB">
        <w:rPr>
          <w:rFonts w:ascii="Times New Roman" w:hAnsi="Times New Roman"/>
          <w:b/>
          <w:caps/>
          <w:color w:val="000000"/>
          <w:sz w:val="40"/>
          <w:szCs w:val="40"/>
        </w:rPr>
        <w:t>«</w:t>
      </w:r>
      <w:r w:rsidR="00025630">
        <w:rPr>
          <w:rFonts w:ascii="Times New Roman" w:hAnsi="Times New Roman"/>
          <w:b/>
          <w:caps/>
          <w:color w:val="000000"/>
          <w:sz w:val="40"/>
          <w:szCs w:val="40"/>
        </w:rPr>
        <w:t>ЛАНДШАФТОВЕДЕНИЕ</w:t>
      </w:r>
      <w:r w:rsidRPr="006A6DCB">
        <w:rPr>
          <w:rFonts w:ascii="Times New Roman" w:hAnsi="Times New Roman"/>
          <w:b/>
          <w:caps/>
          <w:color w:val="000000"/>
          <w:sz w:val="40"/>
          <w:szCs w:val="40"/>
        </w:rPr>
        <w:t>»</w:t>
      </w:r>
    </w:p>
    <w:p w:rsidR="00314997" w:rsidRDefault="00314997" w:rsidP="003149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14997" w:rsidRPr="006A6DCB" w:rsidRDefault="00314997" w:rsidP="003149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14997" w:rsidRDefault="00314997" w:rsidP="00314997">
      <w:pPr>
        <w:shd w:val="clear" w:color="auto" w:fill="FFFFFF"/>
        <w:spacing w:after="0" w:line="240" w:lineRule="auto"/>
        <w:ind w:left="2835" w:right="-428" w:hanging="2835"/>
        <w:jc w:val="center"/>
        <w:rPr>
          <w:rFonts w:ascii="Times New Roman" w:hAnsi="Times New Roman"/>
          <w:b/>
          <w:caps/>
          <w:sz w:val="20"/>
          <w:szCs w:val="20"/>
        </w:rPr>
      </w:pPr>
      <w:r w:rsidRPr="00E76358">
        <w:rPr>
          <w:rFonts w:ascii="Times New Roman" w:hAnsi="Times New Roman"/>
          <w:b/>
          <w:caps/>
          <w:sz w:val="20"/>
          <w:szCs w:val="20"/>
        </w:rPr>
        <w:t>специальность</w:t>
      </w:r>
    </w:p>
    <w:p w:rsidR="00314997" w:rsidRPr="00E35F78" w:rsidRDefault="00314997" w:rsidP="00314997">
      <w:pPr>
        <w:shd w:val="clear" w:color="auto" w:fill="FFFFFF"/>
        <w:spacing w:after="0" w:line="240" w:lineRule="auto"/>
        <w:ind w:left="2835" w:right="-428" w:hanging="2835"/>
        <w:jc w:val="center"/>
        <w:rPr>
          <w:rFonts w:ascii="Times New Roman" w:hAnsi="Times New Roman"/>
          <w:bCs/>
          <w:caps/>
          <w:sz w:val="32"/>
          <w:szCs w:val="32"/>
        </w:rPr>
      </w:pPr>
      <w:r>
        <w:rPr>
          <w:rFonts w:ascii="Times New Roman" w:hAnsi="Times New Roman"/>
          <w:bCs/>
          <w:caps/>
          <w:sz w:val="32"/>
          <w:szCs w:val="32"/>
        </w:rPr>
        <w:t>120714</w:t>
      </w:r>
      <w:r w:rsidRPr="00E35F78">
        <w:rPr>
          <w:rFonts w:ascii="Times New Roman" w:hAnsi="Times New Roman"/>
          <w:bCs/>
          <w:caps/>
          <w:sz w:val="32"/>
          <w:szCs w:val="32"/>
        </w:rPr>
        <w:t xml:space="preserve"> «</w:t>
      </w:r>
      <w:r>
        <w:rPr>
          <w:rFonts w:ascii="Times New Roman" w:hAnsi="Times New Roman"/>
          <w:bCs/>
          <w:caps/>
          <w:sz w:val="32"/>
          <w:szCs w:val="32"/>
        </w:rPr>
        <w:t>ЗЕМЕЛЬНО-ИМУЩЕСТВЕННЫЕ ОТНОШЕНИЯ</w:t>
      </w:r>
      <w:r w:rsidRPr="00E35F78">
        <w:rPr>
          <w:rFonts w:ascii="Times New Roman" w:hAnsi="Times New Roman"/>
          <w:bCs/>
          <w:caps/>
          <w:sz w:val="32"/>
          <w:szCs w:val="32"/>
        </w:rPr>
        <w:t>»</w:t>
      </w:r>
    </w:p>
    <w:p w:rsidR="00314997" w:rsidRPr="00E35F78" w:rsidRDefault="00314997" w:rsidP="003149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E35F78">
        <w:rPr>
          <w:rFonts w:ascii="Times New Roman" w:hAnsi="Times New Roman"/>
          <w:color w:val="000000"/>
          <w:sz w:val="32"/>
          <w:szCs w:val="32"/>
        </w:rPr>
        <w:t>(базовая подготовка)</w:t>
      </w:r>
    </w:p>
    <w:p w:rsidR="00314997" w:rsidRPr="00210276" w:rsidRDefault="00314997" w:rsidP="00314997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p w:rsidR="00314997" w:rsidRPr="00210276" w:rsidRDefault="00314997" w:rsidP="00314997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p w:rsidR="00314997" w:rsidRPr="00210276" w:rsidRDefault="00314997" w:rsidP="00314997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p w:rsidR="00314997" w:rsidRPr="00210276" w:rsidRDefault="00314997" w:rsidP="00314997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p w:rsidR="00314997" w:rsidRPr="00210276" w:rsidRDefault="00314997" w:rsidP="00314997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p w:rsidR="00314997" w:rsidRPr="00210276" w:rsidRDefault="00314997" w:rsidP="00314997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p w:rsidR="00314997" w:rsidRPr="00210276" w:rsidRDefault="00314997" w:rsidP="00314997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p w:rsidR="00314997" w:rsidRPr="00210276" w:rsidRDefault="00314997" w:rsidP="00314997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p w:rsidR="00314997" w:rsidRPr="00210276" w:rsidRDefault="00314997" w:rsidP="00314997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p w:rsidR="00314997" w:rsidRPr="00210276" w:rsidRDefault="00314997" w:rsidP="00314997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p w:rsidR="00314997" w:rsidRPr="00210276" w:rsidRDefault="00314997" w:rsidP="00314997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p w:rsidR="00314997" w:rsidRPr="00210276" w:rsidRDefault="00314997" w:rsidP="00314997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p w:rsidR="00314997" w:rsidRPr="00210276" w:rsidRDefault="00314997" w:rsidP="00314997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p w:rsidR="00314997" w:rsidRPr="00210276" w:rsidRDefault="00314997" w:rsidP="00314997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p w:rsidR="00314997" w:rsidRPr="00210276" w:rsidRDefault="00314997" w:rsidP="00314997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p w:rsidR="00314997" w:rsidRPr="00210276" w:rsidRDefault="00314997" w:rsidP="00314997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p w:rsidR="00314997" w:rsidRPr="00210276" w:rsidRDefault="00314997" w:rsidP="00314997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p w:rsidR="00314997" w:rsidRPr="00210276" w:rsidRDefault="00314997" w:rsidP="00314997">
      <w:pPr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314997" w:rsidRDefault="00314997" w:rsidP="003149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2014</w:t>
      </w:r>
    </w:p>
    <w:p w:rsidR="00314997" w:rsidRPr="00210276" w:rsidRDefault="00314997" w:rsidP="00314997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tbl>
      <w:tblPr>
        <w:tblW w:w="10955" w:type="dxa"/>
        <w:tblInd w:w="-8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5001"/>
        <w:gridCol w:w="5954"/>
      </w:tblGrid>
      <w:tr w:rsidR="00314997" w:rsidRPr="00094329" w:rsidTr="00E77DA3">
        <w:trPr>
          <w:trHeight w:val="2164"/>
        </w:trPr>
        <w:tc>
          <w:tcPr>
            <w:tcW w:w="5001" w:type="dxa"/>
          </w:tcPr>
          <w:p w:rsidR="00314997" w:rsidRPr="00094329" w:rsidRDefault="00314997" w:rsidP="00E77DA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094329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lastRenderedPageBreak/>
              <w:t>Одобрена</w:t>
            </w:r>
          </w:p>
          <w:p w:rsidR="00314997" w:rsidRPr="00094329" w:rsidRDefault="00314997" w:rsidP="00E77DA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</w:p>
          <w:p w:rsidR="00314997" w:rsidRPr="00094329" w:rsidRDefault="00314997" w:rsidP="00E77D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29"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предметной (цикловой) комиссии «Экономика и управление»,</w:t>
            </w:r>
          </w:p>
          <w:p w:rsidR="00314997" w:rsidRPr="00094329" w:rsidRDefault="00314997" w:rsidP="00E77D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4997" w:rsidRPr="00094329" w:rsidRDefault="00314997" w:rsidP="00E77D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29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№_______</w:t>
            </w:r>
          </w:p>
          <w:p w:rsidR="00314997" w:rsidRPr="00094329" w:rsidRDefault="00314997" w:rsidP="00E77D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29">
              <w:rPr>
                <w:rFonts w:ascii="Times New Roman" w:hAnsi="Times New Roman"/>
                <w:color w:val="000000"/>
                <w:sz w:val="24"/>
                <w:szCs w:val="24"/>
              </w:rPr>
              <w:t>от _____________________ 20___г.</w:t>
            </w:r>
          </w:p>
          <w:p w:rsidR="00314997" w:rsidRPr="00094329" w:rsidRDefault="00314997" w:rsidP="00E77D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4997" w:rsidRPr="00094329" w:rsidRDefault="00314997" w:rsidP="00E77D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2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___________ /Захаревич О.А./</w:t>
            </w:r>
          </w:p>
          <w:p w:rsidR="00314997" w:rsidRPr="00094329" w:rsidRDefault="00314997" w:rsidP="00E77D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0943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(подпись)                     (Ф.И.О.)</w:t>
            </w:r>
          </w:p>
          <w:p w:rsidR="00314997" w:rsidRPr="00094329" w:rsidRDefault="00314997" w:rsidP="00E77D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997" w:rsidRPr="00094329" w:rsidRDefault="00314997" w:rsidP="00E77D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43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СОСТАВЛЕНА</w:t>
            </w:r>
          </w:p>
          <w:p w:rsidR="00314997" w:rsidRPr="00094329" w:rsidRDefault="00314997" w:rsidP="00E77D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14997" w:rsidRPr="00094329" w:rsidRDefault="00314997" w:rsidP="00E7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329">
              <w:rPr>
                <w:rFonts w:ascii="Times New Roman" w:hAnsi="Times New Roman"/>
                <w:sz w:val="24"/>
                <w:szCs w:val="24"/>
              </w:rPr>
              <w:t xml:space="preserve">на основе Федерального компонента государственного стандарта </w:t>
            </w:r>
            <w:r w:rsidRPr="0009432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среднего (полного) общего образования</w:t>
            </w:r>
            <w:r w:rsidRPr="00094329">
              <w:rPr>
                <w:rFonts w:ascii="Times New Roman" w:hAnsi="Times New Roman"/>
                <w:sz w:val="24"/>
                <w:szCs w:val="24"/>
              </w:rPr>
              <w:t xml:space="preserve"> и Федерального государственного образовательного стандарта по специальности </w:t>
            </w:r>
            <w:r w:rsidR="00025630">
              <w:rPr>
                <w:rFonts w:ascii="Times New Roman" w:hAnsi="Times New Roman"/>
                <w:sz w:val="24"/>
                <w:szCs w:val="24"/>
              </w:rPr>
              <w:t>120714 «Земельно-имущественные отношения»</w:t>
            </w:r>
            <w:r w:rsidRPr="00094329">
              <w:rPr>
                <w:rFonts w:ascii="Times New Roman" w:hAnsi="Times New Roman"/>
                <w:sz w:val="24"/>
                <w:szCs w:val="24"/>
              </w:rPr>
              <w:t xml:space="preserve"> (базовая подготовка)</w:t>
            </w:r>
          </w:p>
          <w:p w:rsidR="00314997" w:rsidRPr="00094329" w:rsidRDefault="00314997" w:rsidP="00E77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0943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</w:t>
            </w:r>
          </w:p>
          <w:p w:rsidR="00314997" w:rsidRPr="00094329" w:rsidRDefault="00314997" w:rsidP="00E77D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структурного   </w:t>
            </w:r>
          </w:p>
          <w:p w:rsidR="00314997" w:rsidRPr="00094329" w:rsidRDefault="00314997" w:rsidP="00E77D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29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подразделения по УВР          _________ / Галдина Т.А./</w:t>
            </w:r>
          </w:p>
          <w:p w:rsidR="00314997" w:rsidRPr="00094329" w:rsidRDefault="00314997" w:rsidP="00E77D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0943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                     (подпись)                       (Ф.И.О.)</w:t>
            </w:r>
          </w:p>
          <w:p w:rsidR="00314997" w:rsidRPr="006B45EE" w:rsidRDefault="00314997" w:rsidP="00E77D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094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314997" w:rsidRPr="00094329" w:rsidRDefault="00314997" w:rsidP="00E7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4997" w:rsidRPr="00094329" w:rsidTr="00E77DA3">
        <w:trPr>
          <w:trHeight w:val="2164"/>
        </w:trPr>
        <w:tc>
          <w:tcPr>
            <w:tcW w:w="5001" w:type="dxa"/>
          </w:tcPr>
          <w:p w:rsidR="00314997" w:rsidRPr="00094329" w:rsidRDefault="00314997" w:rsidP="00E77D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997" w:rsidRPr="00094329" w:rsidRDefault="00314997" w:rsidP="00E77DA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094329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Утверждена</w:t>
            </w:r>
          </w:p>
          <w:p w:rsidR="00314997" w:rsidRPr="00094329" w:rsidRDefault="00314997" w:rsidP="00E7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29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Методическим Советом  колледжа</w:t>
            </w:r>
          </w:p>
          <w:p w:rsidR="00314997" w:rsidRPr="00094329" w:rsidRDefault="00314997" w:rsidP="00E77D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4997" w:rsidRPr="00094329" w:rsidRDefault="00314997" w:rsidP="00E77D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9432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Председатель________________ /Галдина Т.А./</w:t>
            </w:r>
          </w:p>
          <w:p w:rsidR="00314997" w:rsidRPr="00094329" w:rsidRDefault="00314997" w:rsidP="00E77D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0943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(подпись)                             (Ф.И.О.)</w:t>
            </w:r>
          </w:p>
          <w:p w:rsidR="00314997" w:rsidRPr="00094329" w:rsidRDefault="00314997" w:rsidP="00E77D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29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___ от ________________ 20___г.</w:t>
            </w:r>
          </w:p>
        </w:tc>
      </w:tr>
    </w:tbl>
    <w:p w:rsidR="00314997" w:rsidRPr="00210276" w:rsidRDefault="00314997" w:rsidP="0031499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314997" w:rsidRPr="00210276" w:rsidRDefault="00314997" w:rsidP="00314997">
      <w:pPr>
        <w:spacing w:after="0" w:line="240" w:lineRule="auto"/>
        <w:rPr>
          <w:rFonts w:ascii="Times New Roman" w:hAnsi="Times New Roman"/>
          <w:color w:val="000000"/>
        </w:rPr>
      </w:pPr>
    </w:p>
    <w:p w:rsidR="00314997" w:rsidRPr="00210276" w:rsidRDefault="00314997" w:rsidP="00314997">
      <w:pPr>
        <w:spacing w:after="0" w:line="240" w:lineRule="auto"/>
        <w:rPr>
          <w:rFonts w:ascii="Times New Roman" w:hAnsi="Times New Roman"/>
          <w:color w:val="000000"/>
        </w:rPr>
      </w:pPr>
    </w:p>
    <w:p w:rsidR="00314997" w:rsidRPr="00210276" w:rsidRDefault="00314997" w:rsidP="00314997">
      <w:pPr>
        <w:spacing w:after="0" w:line="240" w:lineRule="auto"/>
        <w:rPr>
          <w:rFonts w:ascii="Times New Roman" w:hAnsi="Times New Roman"/>
          <w:color w:val="000000"/>
        </w:rPr>
      </w:pPr>
    </w:p>
    <w:p w:rsidR="00314997" w:rsidRPr="00210276" w:rsidRDefault="00314997" w:rsidP="00314997">
      <w:pPr>
        <w:spacing w:after="0" w:line="240" w:lineRule="auto"/>
        <w:rPr>
          <w:rFonts w:ascii="Times New Roman" w:hAnsi="Times New Roman"/>
          <w:color w:val="000000"/>
        </w:rPr>
      </w:pPr>
    </w:p>
    <w:p w:rsidR="00314997" w:rsidRPr="00210276" w:rsidRDefault="00314997" w:rsidP="00314997">
      <w:pPr>
        <w:spacing w:after="0" w:line="240" w:lineRule="auto"/>
        <w:rPr>
          <w:rFonts w:ascii="Times New Roman" w:hAnsi="Times New Roman"/>
          <w:color w:val="000000"/>
        </w:rPr>
      </w:pPr>
    </w:p>
    <w:p w:rsidR="00314997" w:rsidRPr="00210276" w:rsidRDefault="00314997" w:rsidP="00314997">
      <w:pPr>
        <w:spacing w:after="0" w:line="240" w:lineRule="auto"/>
        <w:ind w:firstLine="74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4997" w:rsidRDefault="00314997" w:rsidP="00314997">
      <w:pPr>
        <w:outlineLvl w:val="0"/>
        <w:rPr>
          <w:rFonts w:ascii="Times New Roman" w:hAnsi="Times New Roman"/>
          <w:sz w:val="28"/>
          <w:szCs w:val="28"/>
        </w:rPr>
      </w:pPr>
    </w:p>
    <w:p w:rsidR="00314997" w:rsidRDefault="00314997" w:rsidP="00314997">
      <w:pPr>
        <w:outlineLvl w:val="0"/>
        <w:rPr>
          <w:rFonts w:ascii="Times New Roman" w:hAnsi="Times New Roman"/>
          <w:sz w:val="28"/>
          <w:szCs w:val="28"/>
        </w:rPr>
      </w:pPr>
    </w:p>
    <w:p w:rsidR="00314997" w:rsidRPr="00210276" w:rsidRDefault="00314997" w:rsidP="00314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10276">
        <w:rPr>
          <w:rFonts w:ascii="Times New Roman" w:hAnsi="Times New Roman"/>
          <w:color w:val="000000"/>
          <w:sz w:val="26"/>
          <w:szCs w:val="26"/>
        </w:rPr>
        <w:t>Составител</w:t>
      </w:r>
      <w:r>
        <w:rPr>
          <w:rFonts w:ascii="Times New Roman" w:hAnsi="Times New Roman"/>
          <w:color w:val="000000"/>
          <w:sz w:val="26"/>
          <w:szCs w:val="26"/>
        </w:rPr>
        <w:t>ь</w:t>
      </w:r>
      <w:r w:rsidRPr="00210276">
        <w:rPr>
          <w:rFonts w:ascii="Times New Roman" w:hAnsi="Times New Roman"/>
          <w:color w:val="000000"/>
          <w:sz w:val="26"/>
          <w:szCs w:val="26"/>
        </w:rPr>
        <w:t>:</w:t>
      </w:r>
    </w:p>
    <w:p w:rsidR="00314997" w:rsidRPr="0026139F" w:rsidRDefault="00314997" w:rsidP="00314997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САХАРОВА Е.В..</w:t>
      </w:r>
      <w:r w:rsidRPr="0026139F">
        <w:rPr>
          <w:rFonts w:ascii="Times New Roman" w:hAnsi="Times New Roman"/>
          <w:color w:val="000000"/>
          <w:sz w:val="26"/>
          <w:szCs w:val="26"/>
        </w:rPr>
        <w:t xml:space="preserve">, преподаватель </w:t>
      </w:r>
      <w:r>
        <w:rPr>
          <w:rFonts w:ascii="Times New Roman" w:hAnsi="Times New Roman"/>
          <w:color w:val="000000"/>
          <w:sz w:val="26"/>
          <w:szCs w:val="26"/>
        </w:rPr>
        <w:t>Электростальского филиала ГБПОУ Колледж «Царицыно»</w:t>
      </w:r>
      <w:r w:rsidRPr="0026139F">
        <w:rPr>
          <w:rFonts w:ascii="Times New Roman" w:hAnsi="Times New Roman"/>
          <w:color w:val="000000"/>
          <w:sz w:val="26"/>
          <w:szCs w:val="26"/>
        </w:rPr>
        <w:t>.</w:t>
      </w:r>
    </w:p>
    <w:p w:rsidR="00314997" w:rsidRPr="00DE381D" w:rsidRDefault="00314997" w:rsidP="00314997">
      <w:pPr>
        <w:spacing w:after="0" w:line="240" w:lineRule="auto"/>
        <w:ind w:firstLine="745"/>
        <w:rPr>
          <w:rFonts w:ascii="Times New Roman" w:hAnsi="Times New Roman"/>
          <w:color w:val="000000"/>
          <w:sz w:val="26"/>
          <w:szCs w:val="26"/>
        </w:rPr>
      </w:pPr>
    </w:p>
    <w:p w:rsidR="00314997" w:rsidRPr="00DE381D" w:rsidRDefault="00314997" w:rsidP="00314997">
      <w:pPr>
        <w:spacing w:after="0" w:line="240" w:lineRule="auto"/>
        <w:ind w:firstLine="745"/>
        <w:rPr>
          <w:rFonts w:ascii="Times New Roman" w:hAnsi="Times New Roman"/>
          <w:color w:val="000000"/>
          <w:sz w:val="26"/>
          <w:szCs w:val="26"/>
        </w:rPr>
      </w:pPr>
    </w:p>
    <w:p w:rsidR="00314997" w:rsidRPr="00025630" w:rsidRDefault="00314997" w:rsidP="00025630">
      <w:pPr>
        <w:spacing w:after="0" w:line="240" w:lineRule="auto"/>
        <w:ind w:firstLine="745"/>
        <w:jc w:val="both"/>
        <w:rPr>
          <w:rFonts w:ascii="Times New Roman" w:hAnsi="Times New Roman"/>
          <w:color w:val="000000"/>
          <w:sz w:val="26"/>
          <w:szCs w:val="26"/>
        </w:rPr>
      </w:pPr>
      <w:r w:rsidRPr="00DE381D">
        <w:rPr>
          <w:rFonts w:ascii="Times New Roman" w:hAnsi="Times New Roman"/>
          <w:color w:val="000000"/>
          <w:sz w:val="26"/>
          <w:szCs w:val="26"/>
        </w:rPr>
        <w:t>Рецензент:</w:t>
      </w:r>
    </w:p>
    <w:p w:rsidR="00025630" w:rsidRDefault="00025630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E77726" w:rsidRPr="00E805F9" w:rsidRDefault="00E77726" w:rsidP="00E777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805F9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СОДЕРЖАНИЕ</w:t>
      </w:r>
    </w:p>
    <w:p w:rsidR="00E77726" w:rsidRPr="00E805F9" w:rsidRDefault="00E77726" w:rsidP="00E777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77726" w:rsidRPr="00E805F9" w:rsidRDefault="00E77726" w:rsidP="00E77726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5F9">
        <w:rPr>
          <w:rFonts w:ascii="Times New Roman" w:eastAsia="Times New Roman" w:hAnsi="Times New Roman" w:cs="Times New Roman"/>
          <w:sz w:val="28"/>
          <w:szCs w:val="28"/>
        </w:rPr>
        <w:t>ПАСПОРТ РАБОЧЕЙ ПРОГРАММЫ УЧЕБНОЙ ДИСЦИПЛИНЫ</w:t>
      </w:r>
    </w:p>
    <w:p w:rsidR="00E77726" w:rsidRPr="00E805F9" w:rsidRDefault="00E77726" w:rsidP="00E77726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5F9">
        <w:rPr>
          <w:rFonts w:ascii="Times New Roman" w:eastAsia="Times New Roman" w:hAnsi="Times New Roman" w:cs="Times New Roman"/>
          <w:sz w:val="28"/>
          <w:szCs w:val="28"/>
        </w:rPr>
        <w:t>СТРУКТУРА И СОДЕРЖАНИЕ УЧЕБНОЙ ДИСЦИПЛИНЫ</w:t>
      </w:r>
    </w:p>
    <w:p w:rsidR="00E77726" w:rsidRPr="00E805F9" w:rsidRDefault="00E77726" w:rsidP="00E77726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5F9">
        <w:rPr>
          <w:rFonts w:ascii="Times New Roman" w:eastAsia="Times New Roman" w:hAnsi="Times New Roman" w:cs="Times New Roman"/>
          <w:sz w:val="28"/>
          <w:szCs w:val="28"/>
        </w:rPr>
        <w:t>УСЛОВИЯ РЕАЛИЗАЦИИ РАБОЧЕЙ ПРОГРАММЫ УЧЕБНОЙ ДИСЦИПЛИНЫ</w:t>
      </w:r>
    </w:p>
    <w:p w:rsidR="00E77726" w:rsidRPr="00E805F9" w:rsidRDefault="00E77726" w:rsidP="00E77726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5F9">
        <w:rPr>
          <w:rFonts w:ascii="Times New Roman" w:eastAsia="Times New Roman" w:hAnsi="Times New Roman" w:cs="Times New Roman"/>
          <w:sz w:val="28"/>
          <w:szCs w:val="28"/>
        </w:rPr>
        <w:t>КОНТРОЛЬ И ОЦЕНКА РЕЗУЛЬТАТОВ ОСВОЕНИЯ ОБЩЕОБРАЗОВАТЕЛЬНОЙ УЧЕБНОЙ ДИСЦИПЛИНЫ</w:t>
      </w:r>
    </w:p>
    <w:p w:rsidR="00E77726" w:rsidRPr="00E805F9" w:rsidRDefault="00E77726" w:rsidP="00E777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77726" w:rsidRPr="00E805F9" w:rsidRDefault="00E77726" w:rsidP="00E77726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05F9">
        <w:rPr>
          <w:rFonts w:ascii="Times New Roman" w:eastAsia="Times New Roman" w:hAnsi="Times New Roman" w:cs="Times New Roman"/>
          <w:b/>
          <w:bCs/>
          <w:sz w:val="27"/>
          <w:szCs w:val="27"/>
        </w:rPr>
        <w:br w:type="page"/>
      </w:r>
    </w:p>
    <w:p w:rsidR="00E77726" w:rsidRPr="00C01CD6" w:rsidRDefault="000026F4" w:rsidP="000026F4">
      <w:pPr>
        <w:pStyle w:val="a5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1. </w:t>
      </w:r>
      <w:r w:rsidR="00E77726" w:rsidRPr="00C01CD6">
        <w:rPr>
          <w:rFonts w:ascii="Times New Roman" w:eastAsia="Times New Roman" w:hAnsi="Times New Roman" w:cs="Times New Roman"/>
          <w:b/>
          <w:bCs/>
          <w:sz w:val="27"/>
          <w:szCs w:val="27"/>
        </w:rPr>
        <w:t>ПАСПОРТ РАБОЧ</w:t>
      </w:r>
      <w:r w:rsidR="00036272" w:rsidRPr="00C01CD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ЕЙ ПРОГРАММЫ УЧЕБНОЙДИСЦИПЛИНЫ </w:t>
      </w:r>
      <w:r w:rsidR="002875A8" w:rsidRPr="00C01CD6">
        <w:rPr>
          <w:rFonts w:ascii="Times New Roman" w:eastAsia="Times New Roman" w:hAnsi="Times New Roman" w:cs="Times New Roman"/>
          <w:b/>
          <w:bCs/>
          <w:sz w:val="27"/>
          <w:szCs w:val="27"/>
        </w:rPr>
        <w:t>ЛАНДШАФТОВЕДЕНИЕ</w:t>
      </w:r>
    </w:p>
    <w:p w:rsidR="00C01CD6" w:rsidRPr="00C01CD6" w:rsidRDefault="00C01CD6" w:rsidP="00C01CD6">
      <w:pPr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77726" w:rsidRPr="00E805F9" w:rsidRDefault="00E77726" w:rsidP="009D786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5F9">
        <w:rPr>
          <w:rFonts w:ascii="Times New Roman" w:eastAsia="Times New Roman" w:hAnsi="Times New Roman" w:cs="Times New Roman"/>
          <w:b/>
          <w:bCs/>
          <w:sz w:val="24"/>
          <w:szCs w:val="24"/>
        </w:rPr>
        <w:t>1.1. Область применения программы</w:t>
      </w:r>
    </w:p>
    <w:p w:rsidR="00E77726" w:rsidRDefault="00E77726" w:rsidP="009D7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F9">
        <w:rPr>
          <w:rFonts w:ascii="Times New Roman" w:hAnsi="Times New Roman" w:cs="Times New Roman"/>
          <w:sz w:val="24"/>
          <w:szCs w:val="24"/>
        </w:rPr>
        <w:t>Примерная программа учебной дисциплины «</w:t>
      </w:r>
      <w:r w:rsidR="004E3613" w:rsidRPr="00E805F9">
        <w:rPr>
          <w:rFonts w:ascii="Times New Roman" w:hAnsi="Times New Roman" w:cs="Times New Roman"/>
          <w:sz w:val="24"/>
          <w:szCs w:val="24"/>
        </w:rPr>
        <w:t>Ландшафтоведение</w:t>
      </w:r>
      <w:r w:rsidRPr="00E805F9">
        <w:rPr>
          <w:rFonts w:ascii="Times New Roman" w:hAnsi="Times New Roman" w:cs="Times New Roman"/>
          <w:sz w:val="24"/>
          <w:szCs w:val="24"/>
        </w:rPr>
        <w:t>» предназначена для изучения</w:t>
      </w:r>
      <w:r w:rsidR="00101C62" w:rsidRPr="00E805F9">
        <w:rPr>
          <w:rFonts w:ascii="Times New Roman" w:hAnsi="Times New Roman" w:cs="Times New Roman"/>
          <w:sz w:val="24"/>
          <w:szCs w:val="24"/>
        </w:rPr>
        <w:t xml:space="preserve"> </w:t>
      </w:r>
      <w:r w:rsidRPr="00E805F9">
        <w:rPr>
          <w:rFonts w:ascii="Times New Roman" w:hAnsi="Times New Roman" w:cs="Times New Roman"/>
          <w:sz w:val="24"/>
          <w:szCs w:val="24"/>
        </w:rPr>
        <w:t>в учреждениях среднего профессионального образования, реализующих образовательную программу подготовк</w:t>
      </w:r>
      <w:r w:rsidR="00BB0C52" w:rsidRPr="00E805F9">
        <w:rPr>
          <w:rFonts w:ascii="Times New Roman" w:hAnsi="Times New Roman" w:cs="Times New Roman"/>
          <w:sz w:val="24"/>
          <w:szCs w:val="24"/>
        </w:rPr>
        <w:t>и</w:t>
      </w:r>
      <w:r w:rsidRPr="00E805F9">
        <w:rPr>
          <w:rFonts w:ascii="Times New Roman" w:hAnsi="Times New Roman" w:cs="Times New Roman"/>
          <w:sz w:val="24"/>
          <w:szCs w:val="24"/>
        </w:rPr>
        <w:t xml:space="preserve"> квалифицированных специалистов </w:t>
      </w:r>
      <w:r w:rsidR="00BB0C52" w:rsidRPr="00E805F9">
        <w:rPr>
          <w:rFonts w:ascii="Times New Roman" w:hAnsi="Times New Roman" w:cs="Times New Roman"/>
          <w:sz w:val="24"/>
          <w:szCs w:val="24"/>
        </w:rPr>
        <w:t>по земельно-имущественным отношениям.</w:t>
      </w:r>
    </w:p>
    <w:p w:rsidR="00C01CD6" w:rsidRPr="00E805F9" w:rsidRDefault="00C01CD6" w:rsidP="009D7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726" w:rsidRPr="00E805F9" w:rsidRDefault="00E77726" w:rsidP="009D786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5F9">
        <w:rPr>
          <w:rFonts w:ascii="Times New Roman" w:eastAsia="Times New Roman" w:hAnsi="Times New Roman" w:cs="Times New Roman"/>
          <w:b/>
          <w:bCs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7C60F4" w:rsidRDefault="007C60F4" w:rsidP="009D786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05F9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Дисциплина «Ландшафтоведение» связана с дисциплинами «Почвоведение», «Физическая география с основами геологии», а также с профессиональным модулем </w:t>
      </w:r>
      <w:r w:rsidR="00745A1E">
        <w:rPr>
          <w:rFonts w:ascii="Times New Roman" w:eastAsia="Times New Roman" w:hAnsi="Times New Roman" w:cs="Times New Roman"/>
          <w:bCs/>
          <w:sz w:val="24"/>
          <w:szCs w:val="24"/>
        </w:rPr>
        <w:t>03.01 «Геодезия с основами картографии и картографического черчения».</w:t>
      </w:r>
    </w:p>
    <w:p w:rsidR="00C01CD6" w:rsidRPr="00E805F9" w:rsidRDefault="00C01CD6" w:rsidP="009D786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77726" w:rsidRPr="00E805F9" w:rsidRDefault="00E77726" w:rsidP="009D786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5F9">
        <w:rPr>
          <w:rFonts w:ascii="Times New Roman" w:eastAsia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7C60F4" w:rsidRPr="00E805F9" w:rsidRDefault="007C60F4" w:rsidP="009D78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05F9">
        <w:rPr>
          <w:rFonts w:ascii="Times New Roman" w:hAnsi="Times New Roman" w:cs="Times New Roman"/>
        </w:rPr>
        <w:t xml:space="preserve">«Ландшафтоведение» – дисциплина, призванная выработать у студентов представления о ландшафтной сфере Земли как целостной глобальной системе, имеющей сложное горизонтальное и вертикальное строение и обладающей таким природно-ресурсным и экологическим потенциалом, который обеспечивает все необходимые условия для нормальной жизнедеятельности человека. </w:t>
      </w:r>
    </w:p>
    <w:p w:rsidR="009A321B" w:rsidRPr="00E805F9" w:rsidRDefault="009A321B" w:rsidP="009D78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05F9">
        <w:rPr>
          <w:rFonts w:ascii="Times New Roman" w:hAnsi="Times New Roman" w:cs="Times New Roman"/>
        </w:rPr>
        <w:t xml:space="preserve">В соответствии с ФГОС СПО в результате изучения дисциплины обучающиеся должны: </w:t>
      </w:r>
    </w:p>
    <w:p w:rsidR="009A321B" w:rsidRPr="00E805F9" w:rsidRDefault="009A321B" w:rsidP="009D786B">
      <w:pPr>
        <w:pStyle w:val="a5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805F9">
        <w:rPr>
          <w:rFonts w:ascii="Times New Roman" w:hAnsi="Times New Roman" w:cs="Times New Roman"/>
        </w:rPr>
        <w:t xml:space="preserve">Знать: место ландшафтоведения в системе наук о Земле; цели и задачи ландшафтоведения; структуру и содержание программы; особенности и тенденции развития современного ландшафтоведения; основы теории и методологию ландшафтоведения; закономерности ландшафтной дифференциации суши; научные представления о культурном ландшафте; принципы ландшафтного планирования; приемы ландшафтного дешифрирования аэрокосмических снимков; </w:t>
      </w:r>
    </w:p>
    <w:p w:rsidR="009A321B" w:rsidRPr="00E805F9" w:rsidRDefault="009A321B" w:rsidP="009D786B">
      <w:pPr>
        <w:pStyle w:val="a5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805F9">
        <w:rPr>
          <w:rFonts w:ascii="Times New Roman" w:hAnsi="Times New Roman" w:cs="Times New Roman"/>
        </w:rPr>
        <w:t xml:space="preserve">Уметь: анализировать ландшафтные карты; оценивать эстетическую привлекательность природных комплексов; строить концептуальные ландшафтно-географические модели; выполнять ландшафтно-экологические экспертизы; </w:t>
      </w:r>
    </w:p>
    <w:p w:rsidR="009A321B" w:rsidRPr="00E805F9" w:rsidRDefault="009A321B" w:rsidP="009D786B">
      <w:pPr>
        <w:spacing w:after="0" w:line="360" w:lineRule="auto"/>
        <w:rPr>
          <w:rFonts w:ascii="Times New Roman" w:hAnsi="Times New Roman" w:cs="Times New Roman"/>
        </w:rPr>
      </w:pPr>
      <w:r w:rsidRPr="00E805F9">
        <w:rPr>
          <w:rFonts w:ascii="Times New Roman" w:hAnsi="Times New Roman" w:cs="Times New Roman"/>
        </w:rPr>
        <w:t xml:space="preserve"> </w:t>
      </w:r>
    </w:p>
    <w:p w:rsidR="00E77726" w:rsidRPr="00E805F9" w:rsidRDefault="00E77726" w:rsidP="009D78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5F9">
        <w:rPr>
          <w:rFonts w:ascii="Times New Roman" w:eastAsia="Times New Roman" w:hAnsi="Times New Roman" w:cs="Times New Roman"/>
          <w:b/>
          <w:bCs/>
          <w:sz w:val="24"/>
          <w:szCs w:val="24"/>
        </w:rPr>
        <w:t>1.4.Профильная составляющая (направленность) общеобразовательной дисциплины.</w:t>
      </w:r>
    </w:p>
    <w:p w:rsidR="00E77726" w:rsidRPr="00E805F9" w:rsidRDefault="00E77726" w:rsidP="009D78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05F9">
        <w:rPr>
          <w:rFonts w:ascii="Times New Roman" w:hAnsi="Times New Roman" w:cs="Times New Roman"/>
          <w:bCs/>
          <w:sz w:val="24"/>
          <w:szCs w:val="24"/>
        </w:rPr>
        <w:t>Профильная составляющая общеобразовательной дисциплины «</w:t>
      </w:r>
      <w:r w:rsidR="00B77832" w:rsidRPr="00E805F9">
        <w:rPr>
          <w:rFonts w:ascii="Times New Roman" w:hAnsi="Times New Roman" w:cs="Times New Roman"/>
          <w:bCs/>
          <w:sz w:val="24"/>
          <w:szCs w:val="24"/>
        </w:rPr>
        <w:t>Ландшафтоведение</w:t>
      </w:r>
      <w:r w:rsidRPr="00E805F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805F9">
        <w:rPr>
          <w:rFonts w:ascii="Times New Roman" w:hAnsi="Times New Roman" w:cs="Times New Roman"/>
          <w:sz w:val="24"/>
          <w:szCs w:val="24"/>
        </w:rPr>
        <w:t>реализуется за счет отбора профильных дидактических единиц, за счет использования межпредметных связей с дисциплинами «</w:t>
      </w:r>
      <w:r w:rsidR="00B77832" w:rsidRPr="00E805F9">
        <w:rPr>
          <w:rFonts w:ascii="Times New Roman" w:hAnsi="Times New Roman" w:cs="Times New Roman"/>
          <w:sz w:val="24"/>
          <w:szCs w:val="24"/>
        </w:rPr>
        <w:t>Физическая география с основами геологии</w:t>
      </w:r>
      <w:r w:rsidRPr="00E805F9">
        <w:rPr>
          <w:rFonts w:ascii="Times New Roman" w:hAnsi="Times New Roman" w:cs="Times New Roman"/>
          <w:sz w:val="24"/>
          <w:szCs w:val="24"/>
        </w:rPr>
        <w:t xml:space="preserve">», </w:t>
      </w:r>
      <w:r w:rsidRPr="00E805F9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B77832" w:rsidRPr="00E805F9">
        <w:rPr>
          <w:rFonts w:ascii="Times New Roman" w:hAnsi="Times New Roman" w:cs="Times New Roman"/>
          <w:sz w:val="24"/>
          <w:szCs w:val="24"/>
        </w:rPr>
        <w:t>Почвоведение</w:t>
      </w:r>
      <w:r w:rsidRPr="00E805F9">
        <w:rPr>
          <w:rFonts w:ascii="Times New Roman" w:hAnsi="Times New Roman" w:cs="Times New Roman"/>
          <w:sz w:val="24"/>
          <w:szCs w:val="24"/>
        </w:rPr>
        <w:t>», «</w:t>
      </w:r>
      <w:r w:rsidR="00B77832" w:rsidRPr="00E805F9">
        <w:rPr>
          <w:rFonts w:ascii="Times New Roman" w:hAnsi="Times New Roman" w:cs="Times New Roman"/>
          <w:sz w:val="24"/>
          <w:szCs w:val="24"/>
        </w:rPr>
        <w:t>Химия</w:t>
      </w:r>
      <w:r w:rsidRPr="00E805F9">
        <w:rPr>
          <w:rFonts w:ascii="Times New Roman" w:hAnsi="Times New Roman" w:cs="Times New Roman"/>
          <w:sz w:val="24"/>
          <w:szCs w:val="24"/>
        </w:rPr>
        <w:t>», «</w:t>
      </w:r>
      <w:r w:rsidR="00B77832" w:rsidRPr="00E805F9">
        <w:rPr>
          <w:rFonts w:ascii="Times New Roman" w:hAnsi="Times New Roman" w:cs="Times New Roman"/>
          <w:sz w:val="24"/>
          <w:szCs w:val="24"/>
        </w:rPr>
        <w:t>Биология»</w:t>
      </w:r>
      <w:r w:rsidRPr="00E805F9">
        <w:rPr>
          <w:rFonts w:ascii="Times New Roman" w:hAnsi="Times New Roman" w:cs="Times New Roman"/>
          <w:sz w:val="24"/>
          <w:szCs w:val="24"/>
        </w:rPr>
        <w:t>. Одной из форм работы является привлечение обучающихся к проектной деятельности, отражающей профильную направленность.</w:t>
      </w:r>
    </w:p>
    <w:p w:rsidR="00E77726" w:rsidRPr="00E805F9" w:rsidRDefault="00E77726" w:rsidP="009D78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F9">
        <w:rPr>
          <w:rFonts w:ascii="Times New Roman" w:hAnsi="Times New Roman" w:cs="Times New Roman"/>
          <w:iCs/>
          <w:sz w:val="24"/>
          <w:szCs w:val="24"/>
        </w:rPr>
        <w:t>Раскрыть, каким образом осуществляется профильное изучение дисциплины (частичное перераспределение учебных часов в зависимости от важности раздела/темы для данной профессии/специальности, отбор дидактических единиц, использование потенциала межпредметных связей, отражение профильной составляющей в организации самостоятельной работы обучающихся).</w:t>
      </w:r>
      <w:r w:rsidRPr="00E80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726" w:rsidRPr="00E805F9" w:rsidRDefault="00E77726" w:rsidP="009D78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trike/>
          <w:sz w:val="26"/>
          <w:szCs w:val="26"/>
        </w:rPr>
      </w:pPr>
    </w:p>
    <w:p w:rsidR="00E77726" w:rsidRPr="00E805F9" w:rsidRDefault="00E77726" w:rsidP="009D78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5F9">
        <w:rPr>
          <w:rFonts w:ascii="Times New Roman" w:eastAsia="Times New Roman" w:hAnsi="Times New Roman" w:cs="Times New Roman"/>
          <w:b/>
          <w:bCs/>
          <w:sz w:val="24"/>
          <w:szCs w:val="24"/>
        </w:rPr>
        <w:t>1.5. Количество часов на освоение программы дисциплины:</w:t>
      </w:r>
    </w:p>
    <w:tbl>
      <w:tblPr>
        <w:tblStyle w:val="a6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02"/>
        <w:gridCol w:w="627"/>
        <w:gridCol w:w="2694"/>
      </w:tblGrid>
      <w:tr w:rsidR="00E77726" w:rsidRPr="00E805F9" w:rsidTr="00E77726">
        <w:tc>
          <w:tcPr>
            <w:tcW w:w="6002" w:type="dxa"/>
            <w:hideMark/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 обучающихся</w:t>
            </w:r>
          </w:p>
        </w:tc>
        <w:tc>
          <w:tcPr>
            <w:tcW w:w="627" w:type="dxa"/>
            <w:vAlign w:val="center"/>
            <w:hideMark/>
          </w:tcPr>
          <w:p w:rsidR="00E77726" w:rsidRPr="00E805F9" w:rsidRDefault="00E77726" w:rsidP="009D7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hideMark/>
          </w:tcPr>
          <w:p w:rsidR="00E77726" w:rsidRPr="00E805F9" w:rsidRDefault="00F41E09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E77726"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77726" w:rsidRPr="00E805F9" w:rsidTr="00E77726">
        <w:tc>
          <w:tcPr>
            <w:tcW w:w="6002" w:type="dxa"/>
            <w:hideMark/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аудитория</w:t>
            </w:r>
          </w:p>
        </w:tc>
        <w:tc>
          <w:tcPr>
            <w:tcW w:w="627" w:type="dxa"/>
            <w:vAlign w:val="center"/>
            <w:hideMark/>
          </w:tcPr>
          <w:p w:rsidR="00E77726" w:rsidRPr="00E805F9" w:rsidRDefault="00E77726" w:rsidP="009D7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hideMark/>
          </w:tcPr>
          <w:p w:rsidR="00E77726" w:rsidRPr="00E805F9" w:rsidRDefault="00F41E09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E77726"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77726" w:rsidRPr="00E805F9" w:rsidTr="00E77726">
        <w:tc>
          <w:tcPr>
            <w:tcW w:w="6002" w:type="dxa"/>
            <w:hideMark/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27" w:type="dxa"/>
            <w:vAlign w:val="center"/>
            <w:hideMark/>
          </w:tcPr>
          <w:p w:rsidR="00E77726" w:rsidRPr="00E805F9" w:rsidRDefault="00E77726" w:rsidP="009D7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hideMark/>
          </w:tcPr>
          <w:p w:rsidR="00E77726" w:rsidRPr="00E805F9" w:rsidRDefault="00F41E09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E77726"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E77726" w:rsidRPr="00E805F9" w:rsidRDefault="00E77726" w:rsidP="009D78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77726" w:rsidRPr="00E805F9" w:rsidRDefault="00E77726" w:rsidP="009D786B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77726" w:rsidRPr="00E805F9" w:rsidRDefault="00E77726" w:rsidP="009D786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E805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br w:type="page"/>
      </w:r>
    </w:p>
    <w:p w:rsidR="00E77726" w:rsidRPr="00E805F9" w:rsidRDefault="000026F4" w:rsidP="000026F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2.</w:t>
      </w:r>
      <w:r w:rsidR="00E77726" w:rsidRPr="00E805F9">
        <w:rPr>
          <w:rFonts w:ascii="Times New Roman" w:eastAsia="Times New Roman" w:hAnsi="Times New Roman" w:cs="Times New Roman"/>
          <w:b/>
          <w:bCs/>
          <w:sz w:val="27"/>
          <w:szCs w:val="27"/>
        </w:rPr>
        <w:t>СТРУКТУРА И СОДЕРЖАНИЕ УЧЕБНОЙ ДИСЦИПЛИНЫ</w:t>
      </w:r>
    </w:p>
    <w:p w:rsidR="00C01CD6" w:rsidRDefault="00C01CD6" w:rsidP="009D786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7726" w:rsidRPr="00E805F9" w:rsidRDefault="00E77726" w:rsidP="009D786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5F9">
        <w:rPr>
          <w:rFonts w:ascii="Times New Roman" w:eastAsia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Style w:val="a6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2"/>
        <w:gridCol w:w="627"/>
        <w:gridCol w:w="2694"/>
      </w:tblGrid>
      <w:tr w:rsidR="00E77726" w:rsidRPr="00E805F9" w:rsidTr="00E77726"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6" w:rsidRPr="00E805F9" w:rsidRDefault="00E77726" w:rsidP="009D7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C43E80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E77726"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77726" w:rsidRPr="00E805F9" w:rsidTr="00E77726"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аудитория (всего)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6" w:rsidRPr="00E805F9" w:rsidRDefault="00E77726" w:rsidP="009D7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C43E80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E77726"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77726" w:rsidRPr="00E805F9" w:rsidTr="00E77726"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26" w:rsidRPr="00E805F9" w:rsidRDefault="00E77726" w:rsidP="009D7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726" w:rsidRPr="00E805F9" w:rsidTr="00E77726"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- в т.ч. лекций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6" w:rsidRPr="00E805F9" w:rsidRDefault="00E77726" w:rsidP="009D7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C43E80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E77726"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77726" w:rsidRPr="00E805F9" w:rsidTr="00E77726"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- практические занятия, вкл. семинары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6" w:rsidRPr="00E805F9" w:rsidRDefault="00E77726" w:rsidP="009D7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C43E80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E77726"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77726" w:rsidRPr="00E805F9" w:rsidTr="00E77726"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работа: работа с текстом учебника и с дополнительной литературой, ознакомление с таблицами и схемами, контурными картами, написание докладов, рефератов, кроссвордов, работа со словарями и справочниками, ответы на контрольные вопросы, составление конспектов с помощью Интернета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E77726" w:rsidP="009D7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C43E80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E77726"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77726" w:rsidRPr="00E805F9" w:rsidTr="00E77726"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в форме дифференцированного зачета по дисциплине – 2 семестр</w:t>
            </w:r>
          </w:p>
        </w:tc>
      </w:tr>
    </w:tbl>
    <w:p w:rsidR="00E77726" w:rsidRPr="00E805F9" w:rsidRDefault="00E77726" w:rsidP="009D786B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</w:p>
    <w:p w:rsidR="00E77726" w:rsidRPr="00E805F9" w:rsidRDefault="00E77726" w:rsidP="009D786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E805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br w:type="page"/>
      </w:r>
    </w:p>
    <w:p w:rsidR="00E77726" w:rsidRPr="00E805F9" w:rsidRDefault="00E77726" w:rsidP="009D786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sectPr w:rsidR="00E77726" w:rsidRPr="00E805F9" w:rsidSect="007B5A01">
          <w:footerReference w:type="default" r:id="rId8"/>
          <w:pgSz w:w="11906" w:h="16838"/>
          <w:pgMar w:top="1134" w:right="851" w:bottom="1134" w:left="1701" w:header="709" w:footer="709" w:gutter="0"/>
          <w:pgNumType w:start="0"/>
          <w:cols w:space="720"/>
          <w:titlePg/>
          <w:docGrid w:linePitch="299"/>
        </w:sectPr>
      </w:pPr>
    </w:p>
    <w:p w:rsidR="00E77726" w:rsidRDefault="006B4719" w:rsidP="000026F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</w:t>
      </w:r>
      <w:r w:rsidR="00C01CD6" w:rsidRPr="00E805F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ТЕМАТИЧЕСКИЙ ПЛАН И СОДЕРЖАНИЕ УЧЕБНОЙ ДИСЦИПЛИНЫ «</w:t>
      </w:r>
      <w:r w:rsidR="00C01CD6">
        <w:rPr>
          <w:rFonts w:ascii="Times New Roman" w:eastAsia="Times New Roman" w:hAnsi="Times New Roman" w:cs="Times New Roman"/>
          <w:b/>
          <w:bCs/>
          <w:sz w:val="28"/>
          <w:szCs w:val="28"/>
        </w:rPr>
        <w:t>ЛАНДШАФТОВЕДЕНИЕ</w:t>
      </w:r>
      <w:r w:rsidR="00C01CD6" w:rsidRPr="00E805F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026F4" w:rsidRPr="00E805F9" w:rsidRDefault="000026F4" w:rsidP="000026F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822"/>
        <w:gridCol w:w="9722"/>
        <w:gridCol w:w="1764"/>
        <w:gridCol w:w="1478"/>
      </w:tblGrid>
      <w:tr w:rsidR="00E77726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726" w:rsidRPr="00E805F9" w:rsidRDefault="00E77726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726" w:rsidRPr="00E805F9" w:rsidRDefault="00E77726" w:rsidP="009D786B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лабораторных работ, практических занятий, самостоятельных работ обучающихся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726" w:rsidRPr="00C43764" w:rsidRDefault="00E77726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726" w:rsidRPr="00E805F9" w:rsidRDefault="00E77726" w:rsidP="009D786B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E77726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726" w:rsidRPr="00E805F9" w:rsidRDefault="00E77726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726" w:rsidRPr="00E805F9" w:rsidRDefault="00E77726" w:rsidP="009D786B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726" w:rsidRPr="00C43764" w:rsidRDefault="00E77726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726" w:rsidRPr="00E805F9" w:rsidRDefault="00E77726" w:rsidP="009D786B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833CF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3CF" w:rsidRPr="00E805F9" w:rsidRDefault="00B833CF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3CF" w:rsidRPr="00E805F9" w:rsidRDefault="00CF2D80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3CF" w:rsidRPr="00C43764" w:rsidRDefault="00B833CF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3CF" w:rsidRPr="00E805F9" w:rsidRDefault="00B833CF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33CF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3CF" w:rsidRPr="00E805F9" w:rsidRDefault="00E26EC6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3CF" w:rsidRPr="00E805F9" w:rsidRDefault="005A4E0E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Теоретические основы ландшафтоведения</w:t>
            </w:r>
            <w:r w:rsidR="006E41A5" w:rsidRPr="00E8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3CF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3CF" w:rsidRPr="00E805F9" w:rsidRDefault="00B833CF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EC6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EC6" w:rsidRPr="00E805F9" w:rsidRDefault="006E41A5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EC6" w:rsidRPr="00E805F9" w:rsidRDefault="005A4E0E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Географическая оболочка и ландшафтная сфера Земли.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EC6" w:rsidRPr="00C43764" w:rsidRDefault="005A4E0E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EC6" w:rsidRPr="00E805F9" w:rsidRDefault="00E26EC6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6EC6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EC6" w:rsidRPr="00E805F9" w:rsidRDefault="006E41A5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EC6" w:rsidRPr="00E805F9" w:rsidRDefault="005A4E0E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Ландшафт и его структура – предмет изучения общего ланшафтоведения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EC6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EC6" w:rsidRPr="00E805F9" w:rsidRDefault="00E26EC6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6EC6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EC6" w:rsidRPr="00E805F9" w:rsidRDefault="006E41A5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EC6" w:rsidRPr="00E805F9" w:rsidRDefault="005A4E0E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Понятие о ландшафтном балансе и ресурсе. Основные задачи ландшафтоведения и его значение </w:t>
            </w:r>
            <w:r w:rsidR="004C37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подготовке специалистов.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EC6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EC6" w:rsidRPr="00E805F9" w:rsidRDefault="00E26EC6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41A5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1A5" w:rsidRPr="00E805F9" w:rsidRDefault="006E41A5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1A5" w:rsidRPr="00E805F9" w:rsidRDefault="004C374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ландшафтообразующие природные компоненты и процессы.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1A5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1A5" w:rsidRPr="00E805F9" w:rsidRDefault="006E41A5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41A5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1A5" w:rsidRPr="00E805F9" w:rsidRDefault="006E41A5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1A5" w:rsidRPr="00E805F9" w:rsidRDefault="004C374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Рельеф и геологическое строение как компоненты ландшафта.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1A5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1A5" w:rsidRPr="00E805F9" w:rsidRDefault="006E41A5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41A5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1A5" w:rsidRPr="00E805F9" w:rsidRDefault="006E41A5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1A5" w:rsidRPr="00E805F9" w:rsidRDefault="004C374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об атмосфере, погоде, климате. Основные характеристики.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1A5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1A5" w:rsidRPr="00E805F9" w:rsidRDefault="006E41A5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742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742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2" w:rsidRPr="00E805F9" w:rsidRDefault="004C374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Гидросфера, важнейшие свойства природных вод.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742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2" w:rsidRPr="00E805F9" w:rsidRDefault="004C374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742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742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2" w:rsidRPr="00E805F9" w:rsidRDefault="004C374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вод и их роль в формировании природных ландшафтов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742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2" w:rsidRPr="00E805F9" w:rsidRDefault="004C374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742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742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2" w:rsidRPr="00E805F9" w:rsidRDefault="004C374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Почвообразование как ландшафтообразующий фактор. Растительный и животный мир в ландшафте.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742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2" w:rsidRPr="00E805F9" w:rsidRDefault="004C374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76D5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3976D5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D5" w:rsidRPr="00E805F9" w:rsidRDefault="003976D5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закономерности ландшафтной дефференциации территории.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D5" w:rsidRPr="00E805F9" w:rsidRDefault="003976D5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76D5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3.1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D5" w:rsidRPr="00E805F9" w:rsidRDefault="003976D5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Природная (ландшафтная) зональность.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D5" w:rsidRPr="00E805F9" w:rsidRDefault="003976D5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76D5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D5" w:rsidRPr="00E805F9" w:rsidRDefault="003976D5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Азональные закономерности ландшафтной дифференциации.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D5" w:rsidRPr="00E805F9" w:rsidRDefault="003976D5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76D5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D5" w:rsidRPr="003976D5" w:rsidRDefault="003976D5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 горизонтальных природных, или ландшафтных зон.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D5" w:rsidRPr="00E805F9" w:rsidRDefault="003976D5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76D5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D5" w:rsidRPr="00E805F9" w:rsidRDefault="003976D5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Ландшафтная зональность в горах.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D5" w:rsidRPr="00E805F9" w:rsidRDefault="003976D5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76D5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3976D5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D5" w:rsidRPr="003976D5" w:rsidRDefault="00031FC8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Географическая среда и земельные ресурсы.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D5" w:rsidRPr="00E805F9" w:rsidRDefault="003976D5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76D5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D5" w:rsidRPr="00E805F9" w:rsidRDefault="00031FC8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естественных ресурсов и природный кадастр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D5" w:rsidRPr="00E805F9" w:rsidRDefault="003976D5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76D5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D5" w:rsidRPr="00E805F9" w:rsidRDefault="00031FC8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Земельные ресурсы как главное средство производства.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D5" w:rsidRPr="00E805F9" w:rsidRDefault="003976D5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76D5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D5" w:rsidRPr="00E805F9" w:rsidRDefault="00031FC8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оптимизации природной среды и культурные ландшафты.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D5" w:rsidRPr="00E805F9" w:rsidRDefault="003976D5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FC8" w:rsidRPr="000B5DE5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0B5DE5" w:rsidRDefault="00031FC8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FC8" w:rsidRPr="000B5DE5" w:rsidRDefault="000B5DE5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 и учет ландшафтных условий при землеустройстве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FC8" w:rsidRPr="000B5DE5" w:rsidRDefault="00031FC8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1FC8" w:rsidRPr="000B5DE5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0B5DE5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FC8" w:rsidRPr="000B5DE5" w:rsidRDefault="000B5DE5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положения анализа ландшафтов.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FC8" w:rsidRPr="000B5DE5" w:rsidRDefault="00031FC8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FC8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FC8" w:rsidRPr="00E805F9" w:rsidRDefault="000B5DE5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Покомпонентный учет ландшафтных особенностей при разработке землеустроительных проектов.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FC8" w:rsidRPr="00E805F9" w:rsidRDefault="00031FC8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FC8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FC8" w:rsidRPr="00E805F9" w:rsidRDefault="000B5DE5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Трансформация природных ландшафтов</w:t>
            </w:r>
            <w:r w:rsidR="00775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ландшафтно-экологическое равновесие.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FC8" w:rsidRPr="00E805F9" w:rsidRDefault="00031FC8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FC8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FC8" w:rsidRPr="00E805F9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 зональных особенностей ландшафтов при землепользовании и землеустройстве.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FC8" w:rsidRPr="00E805F9" w:rsidRDefault="00031FC8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775F82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775F82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Ландшафтная типология и комплексное природное районирование для землеустроительных целей.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виды ландшафтного картографирования и виды ландшафтных карт.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полевой ландшафтной съемки и составление карт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 аэрокосмофотоинформации в ландшафтном картографировании.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ландшафтного картографирования горных территории.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6.5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Сущность и значение комплексного природного районирования земельного фонда.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6.6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951DBC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Принципы</w:t>
            </w:r>
            <w:r w:rsidR="00775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таксонометрические единицы и методы районирования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775F82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775F82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6.7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775F82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5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природно-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 характеристика районируемой территории.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775F82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775F82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775F82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775F82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Ландшафтный подход к землеустройству.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775F82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F82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положения прикладного анализа природных условий и организация территории.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7462D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устройства, уход за ландшафтом и районная планировка.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A2059D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основы охраны ландшафтов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A2059D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Заповедники и заказники как особо охраняемые ландшафты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7.5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A2059D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Проекты землеустройства как основа создания культурных ландшафтов и охрана природы.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E805F9" w:rsidTr="0003409A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100B3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7.6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A2059D" w:rsidRDefault="00A2059D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C43764" w:rsidRDefault="00D324AA" w:rsidP="0003409A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F82" w:rsidRPr="00E805F9" w:rsidRDefault="00775F82" w:rsidP="009D786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77726" w:rsidRPr="00E805F9" w:rsidRDefault="00E77726" w:rsidP="009D786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77726" w:rsidRPr="00E805F9" w:rsidRDefault="00E77726" w:rsidP="009D786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  <w:sectPr w:rsidR="00E77726" w:rsidRPr="00E805F9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77726" w:rsidRPr="00A62E27" w:rsidRDefault="006B4719" w:rsidP="000026F4">
      <w:pPr>
        <w:pStyle w:val="a5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4.</w:t>
      </w:r>
      <w:r w:rsidR="00E77726" w:rsidRPr="00A62E27">
        <w:rPr>
          <w:rFonts w:ascii="Times New Roman" w:eastAsia="Times New Roman" w:hAnsi="Times New Roman" w:cs="Times New Roman"/>
          <w:b/>
          <w:bCs/>
          <w:sz w:val="27"/>
          <w:szCs w:val="27"/>
        </w:rPr>
        <w:t>УСЛОВИЯ РЕАЛИЗАЦИИ РАБОЧЕЙ ПРОГРАМЫ УЧЕБНОЙ ДИСЦИПЛИНЫ</w:t>
      </w:r>
    </w:p>
    <w:p w:rsidR="00A62E27" w:rsidRPr="00A62E27" w:rsidRDefault="00A62E27" w:rsidP="00A62E27">
      <w:pPr>
        <w:spacing w:after="0" w:line="36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77726" w:rsidRPr="00E805F9" w:rsidRDefault="00E77726" w:rsidP="009D786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5F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E77726" w:rsidRPr="00E805F9" w:rsidRDefault="00E77726" w:rsidP="009D786B">
      <w:pPr>
        <w:pStyle w:val="msonormalbullet2gif"/>
        <w:spacing w:before="0" w:beforeAutospacing="0" w:after="0" w:afterAutospacing="0" w:line="360" w:lineRule="auto"/>
        <w:contextualSpacing/>
        <w:jc w:val="both"/>
      </w:pPr>
      <w:r w:rsidRPr="00E805F9">
        <w:t>Реализация программы дисциплины требует наличия учебного кабинета  социально-экономических дисциплин.</w:t>
      </w:r>
    </w:p>
    <w:p w:rsidR="00E77726" w:rsidRPr="00E805F9" w:rsidRDefault="00E77726" w:rsidP="009D786B">
      <w:pPr>
        <w:pStyle w:val="msonormalbullet2gif"/>
        <w:spacing w:before="0" w:beforeAutospacing="0" w:after="0" w:afterAutospacing="0" w:line="360" w:lineRule="auto"/>
        <w:contextualSpacing/>
        <w:jc w:val="both"/>
        <w:rPr>
          <w:color w:val="FF0000"/>
        </w:rPr>
      </w:pPr>
    </w:p>
    <w:p w:rsidR="00E77726" w:rsidRPr="00E805F9" w:rsidRDefault="00E77726" w:rsidP="009D786B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</w:rPr>
      </w:pPr>
      <w:r w:rsidRPr="00E805F9">
        <w:rPr>
          <w:b/>
        </w:rPr>
        <w:t>Оборудование учебного кабинета.</w:t>
      </w:r>
    </w:p>
    <w:p w:rsidR="00E77726" w:rsidRPr="00E805F9" w:rsidRDefault="00E77726" w:rsidP="009D786B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</w:rPr>
      </w:pPr>
    </w:p>
    <w:p w:rsidR="00E77726" w:rsidRPr="00E805F9" w:rsidRDefault="00E77726" w:rsidP="009D786B">
      <w:pPr>
        <w:pStyle w:val="msonormalbullet2gif"/>
        <w:spacing w:before="0" w:beforeAutospacing="0" w:after="0" w:afterAutospacing="0" w:line="360" w:lineRule="auto"/>
        <w:contextualSpacing/>
        <w:jc w:val="both"/>
      </w:pPr>
      <w:r w:rsidRPr="00E805F9">
        <w:t>Каждый обучающийся обеспечен рабочим местом за партой в соответствии с его ростом, состоянием зрения и слуха. Рабочие места обучающихся обеспечивают выполнение практических работ в полном соответствии с практической частью программы, учитывать требования техники безопасности.</w:t>
      </w:r>
    </w:p>
    <w:p w:rsidR="00E77726" w:rsidRPr="00E805F9" w:rsidRDefault="00E77726" w:rsidP="009D786B">
      <w:pPr>
        <w:pStyle w:val="msonormalbullet2gif"/>
        <w:spacing w:before="0" w:beforeAutospacing="0" w:after="0" w:afterAutospacing="0" w:line="360" w:lineRule="auto"/>
        <w:contextualSpacing/>
        <w:jc w:val="both"/>
      </w:pPr>
      <w:r w:rsidRPr="00E805F9">
        <w:t>Рабочее место педагогического работника оборудуется столом, ТСО, шкафами для хран</w:t>
      </w:r>
      <w:r w:rsidR="00AD4B79" w:rsidRPr="00E805F9">
        <w:t>ения наглядных пособий</w:t>
      </w:r>
      <w:r w:rsidRPr="00E805F9">
        <w:t>, аудиторной доской.</w:t>
      </w:r>
    </w:p>
    <w:p w:rsidR="006B4719" w:rsidRDefault="006B4719" w:rsidP="009D78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7726" w:rsidRPr="00E805F9" w:rsidRDefault="00E77726" w:rsidP="009D78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5F9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E77726" w:rsidRDefault="00E77726" w:rsidP="009D786B">
      <w:pPr>
        <w:pStyle w:val="a4"/>
        <w:spacing w:before="0" w:beforeAutospacing="0" w:after="0" w:afterAutospacing="0" w:line="360" w:lineRule="auto"/>
        <w:jc w:val="both"/>
      </w:pPr>
      <w:r w:rsidRPr="00E805F9">
        <w:rPr>
          <w:bCs/>
        </w:rPr>
        <w:t xml:space="preserve">ТСО </w:t>
      </w:r>
      <w:r w:rsidRPr="00E805F9">
        <w:t>учебной аудитории: персональный компьютер-мультимедиа; универсальный видеопроектор; видеомагнитофон; телесканер на видеокамере; микрофон для преподавателя; контрольный телевизор преподавателя; акустическая система; блок управления с дистанционным пультом управления; принтер; лазерная указка; электронная доска (smart board).</w:t>
      </w:r>
    </w:p>
    <w:p w:rsidR="000026F4" w:rsidRPr="00E805F9" w:rsidRDefault="000026F4" w:rsidP="009D786B">
      <w:pPr>
        <w:pStyle w:val="a4"/>
        <w:spacing w:before="0" w:beforeAutospacing="0" w:after="0" w:afterAutospacing="0" w:line="360" w:lineRule="auto"/>
        <w:jc w:val="both"/>
      </w:pPr>
    </w:p>
    <w:p w:rsidR="00E77726" w:rsidRDefault="00E77726" w:rsidP="009D786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5F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Информационно-коммуникационное обеспечение обучения</w:t>
      </w:r>
    </w:p>
    <w:p w:rsidR="000026F4" w:rsidRPr="00E805F9" w:rsidRDefault="000026F4" w:rsidP="009D786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5A21" w:rsidRPr="00E805F9" w:rsidRDefault="00C05A21" w:rsidP="009D7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F9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:rsidR="00C02B2A" w:rsidRPr="00E805F9" w:rsidRDefault="00C02B2A" w:rsidP="009D7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F9">
        <w:rPr>
          <w:rFonts w:ascii="Times New Roman" w:hAnsi="Times New Roman" w:cs="Times New Roman"/>
          <w:sz w:val="24"/>
          <w:szCs w:val="24"/>
        </w:rPr>
        <w:t>Казаков Л.К. Ландшафтоведение с основами ландшафтного планирования. Учеб. пособие. – М.: Академия, 2007. – 336 с.</w:t>
      </w:r>
    </w:p>
    <w:p w:rsidR="00C02B2A" w:rsidRPr="00E805F9" w:rsidRDefault="00C02B2A" w:rsidP="009D7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F9">
        <w:rPr>
          <w:rFonts w:ascii="Times New Roman" w:hAnsi="Times New Roman" w:cs="Times New Roman"/>
          <w:sz w:val="24"/>
          <w:szCs w:val="24"/>
        </w:rPr>
        <w:t>Колбовский Е.Ю. Ландшафтное планирование. Учеб. пособие. – М.: Академия, 2008. – 432 с.</w:t>
      </w:r>
    </w:p>
    <w:p w:rsidR="000026F4" w:rsidRDefault="000026F4" w:rsidP="009D7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B2A" w:rsidRPr="00E805F9" w:rsidRDefault="00C02B2A" w:rsidP="009D7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F9">
        <w:rPr>
          <w:rFonts w:ascii="Times New Roman" w:hAnsi="Times New Roman" w:cs="Times New Roman"/>
          <w:sz w:val="24"/>
          <w:szCs w:val="24"/>
        </w:rPr>
        <w:t xml:space="preserve">ДОПОЛНИТЕЛЬНАЯ ЛИТЕРАТУРА </w:t>
      </w:r>
    </w:p>
    <w:p w:rsidR="00C02B2A" w:rsidRPr="00E805F9" w:rsidRDefault="00C02B2A" w:rsidP="009D7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F9">
        <w:rPr>
          <w:rFonts w:ascii="Times New Roman" w:hAnsi="Times New Roman" w:cs="Times New Roman"/>
          <w:sz w:val="24"/>
          <w:szCs w:val="24"/>
        </w:rPr>
        <w:t>1. Атлас России. – Ред. Л.А Ким, 2004. – 95 с.</w:t>
      </w:r>
    </w:p>
    <w:p w:rsidR="00C02B2A" w:rsidRPr="00E805F9" w:rsidRDefault="00C02B2A" w:rsidP="009D7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F9">
        <w:rPr>
          <w:rFonts w:ascii="Times New Roman" w:hAnsi="Times New Roman" w:cs="Times New Roman"/>
          <w:sz w:val="24"/>
          <w:szCs w:val="24"/>
        </w:rPr>
        <w:t>2. Атлас СССР. – М.: ГУГК «Картография» 1990. – 224 с.</w:t>
      </w:r>
    </w:p>
    <w:p w:rsidR="00C02B2A" w:rsidRPr="00E805F9" w:rsidRDefault="00C02B2A" w:rsidP="009D7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F9">
        <w:rPr>
          <w:rFonts w:ascii="Times New Roman" w:hAnsi="Times New Roman" w:cs="Times New Roman"/>
          <w:sz w:val="24"/>
          <w:szCs w:val="24"/>
        </w:rPr>
        <w:lastRenderedPageBreak/>
        <w:t>3. Беручашвили Н.Л. Методы комплексных физико-географических исследований. / Э.М. Раковская, В.К. Жучкова. – М.: Изд-во Academia, 2004. – 367 с.</w:t>
      </w:r>
    </w:p>
    <w:p w:rsidR="00C02B2A" w:rsidRPr="00E805F9" w:rsidRDefault="00C02B2A" w:rsidP="009D7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F9">
        <w:rPr>
          <w:rFonts w:ascii="Times New Roman" w:hAnsi="Times New Roman" w:cs="Times New Roman"/>
          <w:sz w:val="24"/>
          <w:szCs w:val="24"/>
        </w:rPr>
        <w:t>4. Богучарсков В.Т. История географии. – М.: ИКЦ «МарТ», 2004. – 448 с. 5. Вернадский В.И. Биосфера. – М., 1967.</w:t>
      </w:r>
    </w:p>
    <w:p w:rsidR="00C02B2A" w:rsidRPr="00E805F9" w:rsidRDefault="00C02B2A" w:rsidP="009D7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F9">
        <w:rPr>
          <w:rFonts w:ascii="Times New Roman" w:hAnsi="Times New Roman" w:cs="Times New Roman"/>
          <w:sz w:val="24"/>
          <w:szCs w:val="24"/>
        </w:rPr>
        <w:t>6. Географический атлас для учителей средней школы. – М.: ГУГК «Картография», 1985. – 238 с.</w:t>
      </w:r>
    </w:p>
    <w:p w:rsidR="00C02B2A" w:rsidRPr="00E805F9" w:rsidRDefault="00C02B2A" w:rsidP="009D7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F9">
        <w:rPr>
          <w:rFonts w:ascii="Times New Roman" w:hAnsi="Times New Roman" w:cs="Times New Roman"/>
          <w:sz w:val="24"/>
          <w:szCs w:val="24"/>
        </w:rPr>
        <w:t>7. Колбовский Е.Ю. Ландшафтоведение. Учебное пособие для вузов. – М.: Академия, 2006. – 479 с.</w:t>
      </w:r>
    </w:p>
    <w:p w:rsidR="00C02B2A" w:rsidRPr="00E805F9" w:rsidRDefault="00C02B2A" w:rsidP="009D7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F9">
        <w:rPr>
          <w:rFonts w:ascii="Times New Roman" w:hAnsi="Times New Roman" w:cs="Times New Roman"/>
          <w:sz w:val="24"/>
          <w:szCs w:val="24"/>
        </w:rPr>
        <w:t>8. Сочава В.Б. Введение в учение о геосистемах. – Новосибирск: Наука, 1978. – 319 с.</w:t>
      </w:r>
    </w:p>
    <w:p w:rsidR="00045843" w:rsidRDefault="00045843" w:rsidP="009D786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 w:type="page"/>
      </w:r>
    </w:p>
    <w:p w:rsidR="00E77726" w:rsidRPr="000026F4" w:rsidRDefault="006B4719" w:rsidP="000026F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5.</w:t>
      </w:r>
      <w:r w:rsidR="00E77726" w:rsidRPr="000026F4">
        <w:rPr>
          <w:rFonts w:ascii="Times New Roman" w:eastAsia="Times New Roman" w:hAnsi="Times New Roman" w:cs="Times New Roman"/>
          <w:b/>
          <w:bCs/>
          <w:sz w:val="27"/>
          <w:szCs w:val="27"/>
        </w:rPr>
        <w:t>КОНТРОЛЬ И ОЦЕНКА РЕЗУЛЬТАТОВ ОСВОЕНИЯ УЧЕБНОЙ ДИСЦИПЛИНЫ</w:t>
      </w:r>
    </w:p>
    <w:p w:rsidR="000026F4" w:rsidRPr="000026F4" w:rsidRDefault="000026F4" w:rsidP="000026F4">
      <w:pPr>
        <w:spacing w:after="0" w:line="36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77726" w:rsidRPr="00E805F9" w:rsidRDefault="00E77726" w:rsidP="009D78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805F9">
        <w:rPr>
          <w:rFonts w:ascii="Times New Roman" w:hAnsi="Times New Roman" w:cs="Times New Roman"/>
          <w:b/>
          <w:sz w:val="26"/>
          <w:szCs w:val="26"/>
        </w:rPr>
        <w:t>Контроль</w:t>
      </w:r>
      <w:r w:rsidRPr="00E805F9">
        <w:rPr>
          <w:rFonts w:ascii="Times New Roman" w:hAnsi="Times New Roman" w:cs="Times New Roman"/>
          <w:sz w:val="26"/>
          <w:szCs w:val="26"/>
        </w:rPr>
        <w:t xml:space="preserve"> </w:t>
      </w:r>
      <w:r w:rsidRPr="00E805F9">
        <w:rPr>
          <w:rFonts w:ascii="Times New Roman" w:hAnsi="Times New Roman" w:cs="Times New Roman"/>
          <w:b/>
          <w:sz w:val="26"/>
          <w:szCs w:val="26"/>
        </w:rPr>
        <w:t>и оценка</w:t>
      </w:r>
      <w:r w:rsidRPr="00E805F9">
        <w:rPr>
          <w:rFonts w:ascii="Times New Roman" w:hAnsi="Times New Roman" w:cs="Times New Roman"/>
          <w:sz w:val="26"/>
          <w:szCs w:val="26"/>
        </w:rPr>
        <w:t xml:space="preserve"> результатов освоения учебной дисциплины осуществляется преподавателем в процессе проведения аудиторных занятий, тестирования, а также выполнения студентами индивидуальных и групповых заданий, самостоятельных практических работ.</w:t>
      </w:r>
    </w:p>
    <w:p w:rsidR="00E77726" w:rsidRPr="00E805F9" w:rsidRDefault="00E77726" w:rsidP="009D7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5F9">
        <w:rPr>
          <w:rFonts w:ascii="Times New Roman" w:hAnsi="Times New Roman" w:cs="Times New Roman"/>
          <w:sz w:val="26"/>
          <w:szCs w:val="26"/>
        </w:rPr>
        <w:t>Оценка качества освоения учебной программы включает текущий контроль успеваемости и промежуточную аттестацию по итогам освоения дисциплины:</w:t>
      </w:r>
    </w:p>
    <w:p w:rsidR="00E77726" w:rsidRPr="00E805F9" w:rsidRDefault="00E77726" w:rsidP="009D78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5F9">
        <w:rPr>
          <w:rFonts w:ascii="Times New Roman" w:hAnsi="Times New Roman" w:cs="Times New Roman"/>
          <w:sz w:val="26"/>
          <w:szCs w:val="26"/>
        </w:rPr>
        <w:t>б) текущий контроль – после изучения тем проверочные тематические тесты; формами текущего контроля являются так же участие студентов в проектной деятельности, круглых столах, тестировании, подготовка устных сообщений, рефератов, мультимедийных презентаций по отдельным тематикам;</w:t>
      </w:r>
    </w:p>
    <w:p w:rsidR="00E77726" w:rsidRPr="00E805F9" w:rsidRDefault="00E77726" w:rsidP="009D7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5F9">
        <w:rPr>
          <w:rFonts w:ascii="Times New Roman" w:hAnsi="Times New Roman" w:cs="Times New Roman"/>
          <w:sz w:val="26"/>
          <w:szCs w:val="26"/>
        </w:rPr>
        <w:t>в) итоговый контроль – дифференцированный зачет.</w:t>
      </w:r>
    </w:p>
    <w:p w:rsidR="00E77726" w:rsidRPr="00E805F9" w:rsidRDefault="00E77726" w:rsidP="009D7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5F9">
        <w:rPr>
          <w:rFonts w:ascii="Times New Roman" w:hAnsi="Times New Roman" w:cs="Times New Roman"/>
          <w:b/>
          <w:sz w:val="26"/>
          <w:szCs w:val="26"/>
        </w:rPr>
        <w:t>Методы оценки результатов обучения</w:t>
      </w:r>
      <w:r w:rsidRPr="00E805F9">
        <w:rPr>
          <w:rFonts w:ascii="Times New Roman" w:hAnsi="Times New Roman" w:cs="Times New Roman"/>
          <w:sz w:val="26"/>
          <w:szCs w:val="26"/>
        </w:rPr>
        <w:t>: традиционная система отметок в баллах за каждую выполненную работу.</w:t>
      </w:r>
    </w:p>
    <w:p w:rsidR="00214048" w:rsidRDefault="00214048" w:rsidP="009D786B">
      <w:pPr>
        <w:spacing w:after="0" w:line="360" w:lineRule="auto"/>
        <w:rPr>
          <w:rFonts w:ascii="Times New Roman" w:hAnsi="Times New Roman" w:cs="Times New Roman"/>
        </w:rPr>
      </w:pPr>
    </w:p>
    <w:sectPr w:rsidR="00214048" w:rsidSect="008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264" w:rsidRDefault="009B1264" w:rsidP="00036272">
      <w:pPr>
        <w:spacing w:after="0" w:line="240" w:lineRule="auto"/>
      </w:pPr>
      <w:r>
        <w:separator/>
      </w:r>
    </w:p>
  </w:endnote>
  <w:endnote w:type="continuationSeparator" w:id="1">
    <w:p w:rsidR="009B1264" w:rsidRDefault="009B1264" w:rsidP="0003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1784"/>
      <w:docPartObj>
        <w:docPartGallery w:val="Общ"/>
        <w:docPartUnique/>
      </w:docPartObj>
    </w:sdtPr>
    <w:sdtContent>
      <w:p w:rsidR="007B5A01" w:rsidRDefault="007B5A01">
        <w:pPr>
          <w:pStyle w:val="ab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36272" w:rsidRDefault="0003627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264" w:rsidRDefault="009B1264" w:rsidP="00036272">
      <w:pPr>
        <w:spacing w:after="0" w:line="240" w:lineRule="auto"/>
      </w:pPr>
      <w:r>
        <w:separator/>
      </w:r>
    </w:p>
  </w:footnote>
  <w:footnote w:type="continuationSeparator" w:id="1">
    <w:p w:rsidR="009B1264" w:rsidRDefault="009B1264" w:rsidP="00036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A79"/>
    <w:multiLevelType w:val="hybridMultilevel"/>
    <w:tmpl w:val="01F0BAAE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73950"/>
    <w:multiLevelType w:val="hybridMultilevel"/>
    <w:tmpl w:val="C5783040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3641"/>
    <w:multiLevelType w:val="hybridMultilevel"/>
    <w:tmpl w:val="2E5CC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073D6"/>
    <w:multiLevelType w:val="hybridMultilevel"/>
    <w:tmpl w:val="689493FA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B6A3D"/>
    <w:multiLevelType w:val="hybridMultilevel"/>
    <w:tmpl w:val="FBB4D860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B4C23"/>
    <w:multiLevelType w:val="hybridMultilevel"/>
    <w:tmpl w:val="B5D68222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22E7D"/>
    <w:multiLevelType w:val="hybridMultilevel"/>
    <w:tmpl w:val="74C0869C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6939C6"/>
    <w:multiLevelType w:val="hybridMultilevel"/>
    <w:tmpl w:val="2206C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DB3E69"/>
    <w:multiLevelType w:val="hybridMultilevel"/>
    <w:tmpl w:val="076E74C4"/>
    <w:lvl w:ilvl="0" w:tplc="179C2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C51C7"/>
    <w:multiLevelType w:val="hybridMultilevel"/>
    <w:tmpl w:val="0B040734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5323A9"/>
    <w:multiLevelType w:val="hybridMultilevel"/>
    <w:tmpl w:val="98206F72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FF5ADB52">
      <w:numFmt w:val="bullet"/>
      <w:lvlText w:val="•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6328F7"/>
    <w:multiLevelType w:val="hybridMultilevel"/>
    <w:tmpl w:val="6C74F7CC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9C5E5A"/>
    <w:multiLevelType w:val="hybridMultilevel"/>
    <w:tmpl w:val="EBEEA448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9A64D0"/>
    <w:multiLevelType w:val="hybridMultilevel"/>
    <w:tmpl w:val="4802C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891670"/>
    <w:multiLevelType w:val="hybridMultilevel"/>
    <w:tmpl w:val="D50CE0D0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7726"/>
    <w:rsid w:val="000026F4"/>
    <w:rsid w:val="0000372E"/>
    <w:rsid w:val="00025630"/>
    <w:rsid w:val="00026083"/>
    <w:rsid w:val="00026463"/>
    <w:rsid w:val="00031FC8"/>
    <w:rsid w:val="0003409A"/>
    <w:rsid w:val="00036272"/>
    <w:rsid w:val="00045843"/>
    <w:rsid w:val="000B5DE5"/>
    <w:rsid w:val="000C0283"/>
    <w:rsid w:val="00100B3A"/>
    <w:rsid w:val="00101C62"/>
    <w:rsid w:val="001E04B0"/>
    <w:rsid w:val="001F7E33"/>
    <w:rsid w:val="00204BC6"/>
    <w:rsid w:val="00214048"/>
    <w:rsid w:val="00261EC3"/>
    <w:rsid w:val="00265D31"/>
    <w:rsid w:val="002857C1"/>
    <w:rsid w:val="002875A8"/>
    <w:rsid w:val="002B2B26"/>
    <w:rsid w:val="00314997"/>
    <w:rsid w:val="0033256F"/>
    <w:rsid w:val="00340D08"/>
    <w:rsid w:val="0037706C"/>
    <w:rsid w:val="003976D5"/>
    <w:rsid w:val="00406E08"/>
    <w:rsid w:val="004240AB"/>
    <w:rsid w:val="00442528"/>
    <w:rsid w:val="004B3834"/>
    <w:rsid w:val="004C3742"/>
    <w:rsid w:val="004E3613"/>
    <w:rsid w:val="004F215A"/>
    <w:rsid w:val="00512CC4"/>
    <w:rsid w:val="00565B11"/>
    <w:rsid w:val="005A4E0E"/>
    <w:rsid w:val="005C483E"/>
    <w:rsid w:val="005E7565"/>
    <w:rsid w:val="005F014B"/>
    <w:rsid w:val="005F653A"/>
    <w:rsid w:val="00675D6F"/>
    <w:rsid w:val="006A22E5"/>
    <w:rsid w:val="006B4719"/>
    <w:rsid w:val="006D4031"/>
    <w:rsid w:val="006E41A5"/>
    <w:rsid w:val="006F2972"/>
    <w:rsid w:val="00726972"/>
    <w:rsid w:val="00745A1E"/>
    <w:rsid w:val="007462D2"/>
    <w:rsid w:val="00763C14"/>
    <w:rsid w:val="00775F82"/>
    <w:rsid w:val="007829A3"/>
    <w:rsid w:val="00785545"/>
    <w:rsid w:val="007B5A01"/>
    <w:rsid w:val="007C60F4"/>
    <w:rsid w:val="007C6911"/>
    <w:rsid w:val="007F6F36"/>
    <w:rsid w:val="0085101A"/>
    <w:rsid w:val="008A0E0D"/>
    <w:rsid w:val="008B17D0"/>
    <w:rsid w:val="008E2CE5"/>
    <w:rsid w:val="008F3F5C"/>
    <w:rsid w:val="00906098"/>
    <w:rsid w:val="00930A69"/>
    <w:rsid w:val="00951DBC"/>
    <w:rsid w:val="009A321B"/>
    <w:rsid w:val="009B1264"/>
    <w:rsid w:val="009D786B"/>
    <w:rsid w:val="00A01AF7"/>
    <w:rsid w:val="00A14BB0"/>
    <w:rsid w:val="00A2059D"/>
    <w:rsid w:val="00A62E27"/>
    <w:rsid w:val="00AD4B79"/>
    <w:rsid w:val="00B07134"/>
    <w:rsid w:val="00B77832"/>
    <w:rsid w:val="00B833CF"/>
    <w:rsid w:val="00BB0C52"/>
    <w:rsid w:val="00BB2145"/>
    <w:rsid w:val="00BF6B0D"/>
    <w:rsid w:val="00C01CD6"/>
    <w:rsid w:val="00C02B2A"/>
    <w:rsid w:val="00C033AD"/>
    <w:rsid w:val="00C05A21"/>
    <w:rsid w:val="00C15A00"/>
    <w:rsid w:val="00C43764"/>
    <w:rsid w:val="00C43E80"/>
    <w:rsid w:val="00CC50FB"/>
    <w:rsid w:val="00CF2D80"/>
    <w:rsid w:val="00D21CF6"/>
    <w:rsid w:val="00D324AA"/>
    <w:rsid w:val="00D93413"/>
    <w:rsid w:val="00DB7266"/>
    <w:rsid w:val="00DE3F84"/>
    <w:rsid w:val="00E26EC6"/>
    <w:rsid w:val="00E66FEC"/>
    <w:rsid w:val="00E707FE"/>
    <w:rsid w:val="00E77726"/>
    <w:rsid w:val="00E805F9"/>
    <w:rsid w:val="00E929A3"/>
    <w:rsid w:val="00F41E09"/>
    <w:rsid w:val="00F66FD7"/>
    <w:rsid w:val="00FA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7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7726"/>
    <w:pPr>
      <w:ind w:left="720"/>
      <w:contextualSpacing/>
    </w:pPr>
    <w:rPr>
      <w:rFonts w:eastAsiaTheme="minorHAnsi"/>
      <w:lang w:eastAsia="en-US"/>
    </w:rPr>
  </w:style>
  <w:style w:type="paragraph" w:customStyle="1" w:styleId="Style8">
    <w:name w:val="Style8"/>
    <w:basedOn w:val="a"/>
    <w:uiPriority w:val="99"/>
    <w:rsid w:val="00E77726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E77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7772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E77726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E777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E7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72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36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6272"/>
  </w:style>
  <w:style w:type="paragraph" w:styleId="ab">
    <w:name w:val="footer"/>
    <w:basedOn w:val="a"/>
    <w:link w:val="ac"/>
    <w:uiPriority w:val="99"/>
    <w:unhideWhenUsed/>
    <w:rsid w:val="00036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5CA6-E794-4F37-A2D2-4D1AD622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12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ЭФ ГБОУ СПО МКУНТ</Company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Saharova</dc:creator>
  <cp:keywords/>
  <dc:description/>
  <cp:lastModifiedBy>Saharova</cp:lastModifiedBy>
  <cp:revision>82</cp:revision>
  <cp:lastPrinted>2015-02-06T04:33:00Z</cp:lastPrinted>
  <dcterms:created xsi:type="dcterms:W3CDTF">2014-07-11T08:44:00Z</dcterms:created>
  <dcterms:modified xsi:type="dcterms:W3CDTF">2015-02-19T01:00:00Z</dcterms:modified>
</cp:coreProperties>
</file>