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16"/>
        <w:gridCol w:w="3892"/>
      </w:tblGrid>
      <w:tr w:rsidR="00D84B5D" w:rsidRPr="00D84B5D" w:rsidTr="00D84B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95" w:type="dxa"/>
            </w:tcMar>
            <w:hideMark/>
          </w:tcPr>
          <w:p w:rsidR="00D84B5D" w:rsidRPr="00D84B5D" w:rsidRDefault="00D84B5D" w:rsidP="00057EC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4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Уже третье столетие российские мальчишки в погонах с гордостью произносят: «Я кадет!» Кадетские учебные заведения - интересная страница в истории отечественной системы образования. </w:t>
            </w:r>
            <w:proofErr w:type="gramStart"/>
            <w:r w:rsidRPr="00D84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накопленного в них педагогического опыта выходит далеко за рамки чисто военной сферы, так как именно в России кадетские корпуса с самого начала были задуманы не как специфические школы только для подготовки военных кадров, а как учебные заведения для подготовки высококультурных граждан, пригодных к служению на всех поприщах государственной и общественной жизни.</w:t>
            </w:r>
            <w:proofErr w:type="gramEnd"/>
          </w:p>
        </w:tc>
        <w:tc>
          <w:tcPr>
            <w:tcW w:w="3892" w:type="dxa"/>
            <w:tcMar>
              <w:top w:w="0" w:type="dxa"/>
              <w:left w:w="0" w:type="dxa"/>
              <w:bottom w:w="0" w:type="dxa"/>
              <w:right w:w="195" w:type="dxa"/>
            </w:tcMar>
            <w:vAlign w:val="center"/>
            <w:hideMark/>
          </w:tcPr>
          <w:p w:rsidR="00D84B5D" w:rsidRPr="00D84B5D" w:rsidRDefault="00D84B5D" w:rsidP="00057EC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905" cy="382905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proofErr w:type="spellStart"/>
              <w:r w:rsidRPr="00057EC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Нюргуяна</w:t>
              </w:r>
              <w:proofErr w:type="spellEnd"/>
              <w:r w:rsidRPr="00057EC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Иванова</w:t>
              </w:r>
            </w:hyperlink>
          </w:p>
        </w:tc>
      </w:tr>
    </w:tbl>
    <w:p w:rsidR="001D15C5" w:rsidRPr="00057EC8" w:rsidRDefault="001D15C5" w:rsidP="00057E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hyperlink r:id="rId6" w:history="1">
        <w:r w:rsidRPr="00057EC8">
          <w:rPr>
            <w:rStyle w:val="a3"/>
            <w:bCs/>
            <w:color w:val="auto"/>
            <w:u w:val="none"/>
          </w:rPr>
          <w:t>История</w:t>
        </w:r>
      </w:hyperlink>
      <w:r w:rsidRPr="00057EC8">
        <w:rPr>
          <w:rStyle w:val="apple-converted-space"/>
          <w:bCs/>
        </w:rPr>
        <w:t> </w:t>
      </w:r>
      <w:r w:rsidRPr="00057EC8">
        <w:rPr>
          <w:rStyle w:val="a8"/>
          <w:b w:val="0"/>
        </w:rPr>
        <w:t>кадетов в России</w:t>
      </w:r>
      <w:r w:rsidRPr="00057EC8">
        <w:rPr>
          <w:rStyle w:val="apple-converted-space"/>
        </w:rPr>
        <w:t> </w:t>
      </w:r>
      <w:r w:rsidRPr="00057EC8">
        <w:t>уходит своими корнями во времена становления российской империи на европейской и мировой арене. В России издавна существовала  традиция офицерских династий. Для воспитания будущих офицеров в царской России были созданы  кадетские корпуса.  Слово «кадет» в переводе с французского означает «младший». Воспитанниками кадетских корпусов, как правило,  становились дети российских военнослужащих.</w:t>
      </w:r>
    </w:p>
    <w:p w:rsidR="001D15C5" w:rsidRPr="00057EC8" w:rsidRDefault="001D15C5" w:rsidP="00057E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7EC8">
        <w:t xml:space="preserve"> В Указе 1731 г. российской императрицы Анн</w:t>
      </w:r>
      <w:proofErr w:type="gramStart"/>
      <w:r w:rsidRPr="00057EC8">
        <w:t>ы Иоа</w:t>
      </w:r>
      <w:proofErr w:type="gramEnd"/>
      <w:r w:rsidRPr="00057EC8">
        <w:t>нновны «Об учреждении кадетских корпусов</w:t>
      </w:r>
      <w:r w:rsidRPr="00057EC8">
        <w:rPr>
          <w:rStyle w:val="apple-converted-space"/>
        </w:rPr>
        <w:t> </w:t>
      </w:r>
      <w:r w:rsidRPr="00057EC8">
        <w:t>говорилось: «Повелеваю учредить школы, чтобы все служилых отцов дети имели надежное пропитание, обучались, кто к каким наукам склонность имеет. Дабы со временем не только государству могли быть полезными, но и сами себе теми науками пропитание снискать могли. Отроки от семи до</w:t>
      </w:r>
      <w:r w:rsidRPr="00057EC8">
        <w:rPr>
          <w:rStyle w:val="apple-converted-space"/>
        </w:rPr>
        <w:t> </w:t>
      </w:r>
      <w:r w:rsidRPr="00057EC8">
        <w:t xml:space="preserve">пятнадцати лет отроду воинскому делу обучались и наукам разным: чтению и письму, закону божьему, арифметике и геометрии, географии и истории, на конях скакать, танцам, языкам иностранным и прочим </w:t>
      </w:r>
      <w:proofErr w:type="spellStart"/>
      <w:r w:rsidRPr="00057EC8">
        <w:t>пользительным</w:t>
      </w:r>
      <w:proofErr w:type="spellEnd"/>
      <w:r w:rsidRPr="00057EC8">
        <w:t xml:space="preserve"> Отечеству ремеслам».</w:t>
      </w:r>
    </w:p>
    <w:p w:rsidR="001D15C5" w:rsidRPr="00057EC8" w:rsidRDefault="001D15C5" w:rsidP="00057E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7EC8">
        <w:t>На протяжении более 250-летней</w:t>
      </w:r>
      <w:r w:rsidRPr="00057EC8">
        <w:rPr>
          <w:rStyle w:val="apple-converted-space"/>
        </w:rPr>
        <w:t> </w:t>
      </w:r>
      <w:r w:rsidRPr="00057EC8">
        <w:rPr>
          <w:rStyle w:val="a8"/>
          <w:b w:val="0"/>
        </w:rPr>
        <w:t>истории кадетов</w:t>
      </w:r>
      <w:r w:rsidRPr="00057EC8">
        <w:t xml:space="preserve">, воспитанники кадетских корпусов были цветом нации, составляли славу и гордость государства, ярко проявили себя не только в военном искусстве, но и культуре, науке, общественной </w:t>
      </w:r>
      <w:proofErr w:type="spellStart"/>
      <w:r w:rsidRPr="00057EC8">
        <w:t>жизни</w:t>
      </w:r>
      <w:proofErr w:type="gramStart"/>
      <w:r w:rsidRPr="00057EC8">
        <w:t>.Ф</w:t>
      </w:r>
      <w:proofErr w:type="gramEnd"/>
      <w:r w:rsidRPr="00057EC8">
        <w:t>ельдмаршалы</w:t>
      </w:r>
      <w:proofErr w:type="spellEnd"/>
      <w:r w:rsidRPr="00057EC8">
        <w:t xml:space="preserve"> Румянцев и Кутузов, генералы Брусилов и </w:t>
      </w:r>
      <w:proofErr w:type="spellStart"/>
      <w:r w:rsidRPr="00057EC8">
        <w:t>Карбышев</w:t>
      </w:r>
      <w:proofErr w:type="spellEnd"/>
      <w:r w:rsidRPr="00057EC8">
        <w:t xml:space="preserve">, адмиралы Нахимов и Корнилов, поэты Лермонтов и Тютчев, композиторы Римский-Корсаков и Рахманинов, художники Верещагин и Боголюбов, писатели Радищев и Куприн, ученые Яблочков и </w:t>
      </w:r>
      <w:proofErr w:type="spellStart"/>
      <w:r w:rsidRPr="00057EC8">
        <w:t>Мосин</w:t>
      </w:r>
      <w:proofErr w:type="spellEnd"/>
      <w:r w:rsidRPr="00057EC8">
        <w:t xml:space="preserve"> - далеко не полный список выпускников кадетских корпусов.</w:t>
      </w:r>
    </w:p>
    <w:p w:rsidR="001D15C5" w:rsidRPr="00057EC8" w:rsidRDefault="001D15C5" w:rsidP="00057E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7EC8">
        <w:t>В советское время кадетские корпуса как таковые были расформированы.  На всю страну существовали всего несколько подобных учреждений (Суворовское, Нахимовское училища), однако по статусу и характеристикам они отличались от классических  кадетских корпусов.</w:t>
      </w:r>
    </w:p>
    <w:p w:rsidR="001D15C5" w:rsidRPr="00057EC8" w:rsidRDefault="001D15C5" w:rsidP="00057E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7EC8">
        <w:lastRenderedPageBreak/>
        <w:t>Кадетские корпуса начали возрождаться в Российской Федерации  с 1992 года в различных типах: кадетская школа, кадетская  школа-интернат, кадетский корпус,  в некоторых обычных школах появились кадетские классы.</w:t>
      </w:r>
    </w:p>
    <w:p w:rsidR="001D15C5" w:rsidRPr="00057EC8" w:rsidRDefault="001D15C5" w:rsidP="00057E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7EC8">
        <w:t>Получение образования  в кадетском учреждении любого типа  дает возможность в будущем выбрать профессию офицера. Не все станут военными, но сильными, выносливыми, грамотными и культурными гражданами стараются сделать всех. Ведь помимо серьезного и глубокого изучения предметов обязательной школьной программы подростки изучают историю военного искусства, занимаются бальными танцами, осваивают приемы рукопашного боя, проходят обязательную военную подготовку.</w:t>
      </w:r>
      <w:r w:rsidR="00C80485">
        <w:t xml:space="preserve"> </w:t>
      </w:r>
    </w:p>
    <w:p w:rsidR="001D15C5" w:rsidRDefault="00D84B5D" w:rsidP="00614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сайта «Кадеты России», в настоящее время в нашей стране функционируют 70 кадетских, суворовских и нахимовских учреждений - корпусов, школ-интернатов, школ, гимназий. Из них 47 - в структуре </w:t>
      </w:r>
      <w:proofErr w:type="spellStart"/>
      <w:r w:rsidRPr="00D84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84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 (</w:t>
      </w:r>
      <w:proofErr w:type="gramStart"/>
      <w:r w:rsidRPr="00D84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суворовские военные и Нахимовское</w:t>
      </w:r>
      <w:proofErr w:type="gramEnd"/>
      <w:r w:rsidRPr="00D84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военно-морское училища) - Минобороны, 2 - ФСБ и по одному - в МВД, МЧС, ФНС. К их числу с полным основанием можно прибавить порядка 400 кадетских классов общеобразовательных учреждений, число которых растет год от года.</w:t>
      </w:r>
    </w:p>
    <w:p w:rsid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Одежда офицеров кадетских корпусов: 1730-1740г.г., кадет и офицер 1-го кадетского корпуса, форма кадет времен 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Екатерины 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614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eastAsia="Times New Roman"/>
          <w:b/>
          <w:bCs/>
          <w:color w:val="000000"/>
        </w:rPr>
        <w:t xml:space="preserve"> 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Мальчик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олдата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ехоты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ремен Николая 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14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Правила поведения кадет</w:t>
      </w: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1.Кадет обязан быть дисциплинированным, вежливым,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Не участвовать в уличных сборищах и беспорядках.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2.Кадет должен быть чистоплотен, опрятен; одежду носить бережно, чистить её своевременно; обувь должна быть исправна и почищена.</w:t>
      </w:r>
    </w:p>
    <w:p w:rsid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3. Кадет должен быть правдивым, храбрым и стойко переносить все тяготы</w:t>
      </w:r>
      <w:proofErr w:type="gramStart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которые бывают неизбежны.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Законы чести кадета 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*НАДЁЖЕН. Он говорит правду. Его слово – слово чести. Он сдерживает своё обещание. Честност</w:t>
      </w:r>
      <w:proofErr w:type="gramStart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ь-</w:t>
      </w:r>
      <w:proofErr w:type="gramEnd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это часть его образа жизни. Люди могут на него положиться.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*ВЕРЕН. Он верен семье, своим руководителям, Народу, Отечеству, друзьям. Он верен истории и славе своей страны; чтит государственные символы; готов защитить Родину от любого нашествия.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*ДОБР. Он понимае</w:t>
      </w:r>
      <w:proofErr w:type="gramStart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т-</w:t>
      </w:r>
      <w:proofErr w:type="gramEnd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сила в доброте, и относится к другим так, как хотел бы, чтобы относились к нему. Он применяет силу или оружие только в чрезвычайной ситуации, когда ему, окружающим или стране грозит смертельная опасность. Он не причиняет боль живому безобидному существу, без причины не убьет его.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*ДРУЖЕЛЮБЕН. Он стремится понять других. Он уважает тех, чьи обычаи не схожи с его </w:t>
      </w:r>
      <w:proofErr w:type="gramStart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собственными</w:t>
      </w:r>
      <w:proofErr w:type="gramEnd"/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. Он верный друг и товарищ.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 БЛАГОРОДЕН. Он вежлив и учтив со всеми, независимо от возраста и положения. Он знает, что хорошие и благородные манеры сближают людей.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*ДИСЦИПЛИНИРОВАН. Он следует правилам семьи, организации, учебного заведения. Он выполняет законы своего города, своей страны. Если эти законы он считает несправедливыми, он пытается убедить изменить их, но не нарушает их.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*БОДР. Он ищет во всем светлые стороны. С хорошим настроением выполняет все задачи, с которыми сталкивается. Он пытается сделать счастливыми других.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*БЕРЕЖЛИВ. Он экономно расходует время и собственность. Он охраняет природу, народное богатство и личное имущество.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*АККУРАТЕН. Он заботится о чистоте своего дома и чистоте личной, никогда не нарушает свою форму одежды, с уважением относится к ней.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*ЗАБОТЛИВ. Он заботится о других, помогает без принуждения, не надеясь на плату или награду.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Pr="00614ED1">
        <w:rPr>
          <w:rFonts w:ascii="Times New Roman" w:hAnsi="Times New Roman" w:cs="Times New Roman"/>
          <w:bCs/>
          <w:color w:val="000000"/>
          <w:sz w:val="24"/>
          <w:szCs w:val="24"/>
        </w:rPr>
        <w:t>СМЕЛ. Он не сдается перед опасностью, даже если боится. У него есть Мужество, Героизм и Воля отстаивать то, что он считает правильным, несмотря на какие-либо угрозы или прямые насмешки.</w:t>
      </w:r>
    </w:p>
    <w:p w:rsidR="00614ED1" w:rsidRPr="00614ED1" w:rsidRDefault="00614ED1" w:rsidP="00614E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Просмотр фильма «Я - кадет».</w:t>
      </w:r>
    </w:p>
    <w:p w:rsidR="00614ED1" w:rsidRPr="00614ED1" w:rsidRDefault="00614ED1" w:rsidP="00614E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485" w:rsidRDefault="00C80485" w:rsidP="00C80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ED1" w:rsidRDefault="00614ED1" w:rsidP="00C80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ED1" w:rsidRPr="00C80485" w:rsidRDefault="00614ED1" w:rsidP="00C80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614ED1" w:rsidRDefault="00614ED1" w:rsidP="00D84B5D">
      <w:pPr>
        <w:spacing w:before="100" w:beforeAutospacing="1" w:after="100" w:afterAutospacing="1" w:line="240" w:lineRule="auto"/>
        <w:jc w:val="both"/>
      </w:pPr>
    </w:p>
    <w:p w:rsidR="001D15C5" w:rsidRPr="00D84B5D" w:rsidRDefault="001D15C5" w:rsidP="00D84B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hyperlink r:id="rId7" w:history="1">
        <w:r>
          <w:rPr>
            <w:rStyle w:val="a3"/>
          </w:rPr>
          <w:t>http://school-box.ru/</w:t>
        </w:r>
      </w:hyperlink>
    </w:p>
    <w:sectPr w:rsidR="001D15C5" w:rsidRPr="00D84B5D" w:rsidSect="00E2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B5D"/>
    <w:rsid w:val="00057EC8"/>
    <w:rsid w:val="001D15C5"/>
    <w:rsid w:val="00614ED1"/>
    <w:rsid w:val="00C80485"/>
    <w:rsid w:val="00D84B5D"/>
    <w:rsid w:val="00E22BDE"/>
    <w:rsid w:val="00FE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B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5D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D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15C5"/>
    <w:rPr>
      <w:b/>
      <w:bCs/>
    </w:rPr>
  </w:style>
  <w:style w:type="character" w:customStyle="1" w:styleId="apple-converted-space">
    <w:name w:val="apple-converted-space"/>
    <w:basedOn w:val="a0"/>
    <w:rsid w:val="001D1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bo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box.ru/istoriya.html" TargetMode="External"/><Relationship Id="rId5" Type="http://schemas.openxmlformats.org/officeDocument/2006/relationships/hyperlink" Target="http://www.ug.ru/user/77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2013-09-16T10:53:00Z</dcterms:created>
  <dcterms:modified xsi:type="dcterms:W3CDTF">2013-09-16T12:39:00Z</dcterms:modified>
</cp:coreProperties>
</file>