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6882"/>
      </w:tblGrid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02" w:right="177"/>
            </w:pPr>
            <w:bookmarkStart w:id="0" w:name="bookmark6"/>
            <w:bookmarkEnd w:id="0"/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Поощрения </w:t>
            </w:r>
            <w:r w:rsidRPr="00B5047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B5047B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Награды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Дата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47" w:lineRule="exact"/>
              <w:ind w:left="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Название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8" w:right="111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1994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Default="001E4F70" w:rsidP="005461C8">
            <w:pPr>
              <w:pStyle w:val="TableParagraph"/>
              <w:kinsoku w:val="0"/>
              <w:overflowPunct w:val="0"/>
              <w:spacing w:line="239" w:lineRule="auto"/>
              <w:ind w:left="102" w:right="106"/>
              <w:jc w:val="both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Награждена значком «Отличник народного просвещения»</w:t>
            </w:r>
          </w:p>
          <w:p w:rsidR="001E4F70" w:rsidRPr="007C03AD" w:rsidRDefault="001E4F70" w:rsidP="005461C8">
            <w:pPr>
              <w:pStyle w:val="TableParagraph"/>
              <w:kinsoku w:val="0"/>
              <w:overflowPunct w:val="0"/>
              <w:spacing w:line="239" w:lineRule="auto"/>
              <w:ind w:left="102" w:right="106"/>
              <w:jc w:val="both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Г. Москва решение № 216 от 06.10.1994 г.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9" w:right="111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05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39" w:lineRule="auto"/>
              <w:ind w:left="102" w:right="105"/>
              <w:jc w:val="both"/>
            </w:pPr>
            <w:r w:rsidRPr="00B5047B">
              <w:rPr>
                <w:spacing w:val="-1"/>
                <w:sz w:val="23"/>
                <w:szCs w:val="23"/>
              </w:rPr>
              <w:t>Грамота</w:t>
            </w:r>
            <w:r w:rsidRPr="00B5047B"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отдела образования администрации Ромненского района Амурской области за многолетний творческий труд, за верность педагогической профессии.</w:t>
            </w:r>
          </w:p>
        </w:tc>
      </w:tr>
    </w:tbl>
    <w:p w:rsidR="001E4F70" w:rsidRDefault="001E4F70" w:rsidP="001E4F70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1E4F70" w:rsidRDefault="001E4F70" w:rsidP="001E4F70">
      <w:pPr>
        <w:kinsoku w:val="0"/>
        <w:overflowPunct w:val="0"/>
        <w:spacing w:before="14" w:line="260" w:lineRule="exact"/>
        <w:rPr>
          <w:sz w:val="26"/>
          <w:szCs w:val="26"/>
        </w:rPr>
      </w:pPr>
    </w:p>
    <w:tbl>
      <w:tblPr>
        <w:tblpPr w:leftFromText="180" w:rightFromText="180" w:vertAnchor="text" w:horzAnchor="margin" w:tblpY="-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6882"/>
      </w:tblGrid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1E4F70" w:rsidRDefault="001E4F70" w:rsidP="005461C8">
            <w:pPr>
              <w:jc w:val="center"/>
            </w:pPr>
            <w:r w:rsidRPr="001E4F70">
              <w:t xml:space="preserve">   </w:t>
            </w:r>
          </w:p>
          <w:p w:rsidR="001E4F70" w:rsidRPr="00360F03" w:rsidRDefault="001E4F70" w:rsidP="005461C8">
            <w:pPr>
              <w:jc w:val="center"/>
              <w:rPr>
                <w:b/>
                <w:lang w:val="en-US"/>
              </w:rPr>
            </w:pPr>
            <w:r w:rsidRPr="00360F03">
              <w:rPr>
                <w:b/>
                <w:lang w:val="en-US"/>
              </w:rPr>
              <w:t>2006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360F03" w:rsidRDefault="001E4F70" w:rsidP="005461C8">
            <w:pPr>
              <w:pStyle w:val="TableParagraph"/>
              <w:kinsoku w:val="0"/>
              <w:overflowPunct w:val="0"/>
              <w:spacing w:line="258" w:lineRule="exact"/>
            </w:pPr>
            <w:r>
              <w:t xml:space="preserve">Свидетельство Амурского областного ИППК о получении звания </w:t>
            </w:r>
            <w:proofErr w:type="spellStart"/>
            <w:r>
              <w:t>тьютора</w:t>
            </w:r>
            <w:proofErr w:type="spellEnd"/>
            <w:r>
              <w:t xml:space="preserve"> программы </w:t>
            </w:r>
            <w:r>
              <w:rPr>
                <w:lang w:val="en-US"/>
              </w:rPr>
              <w:t>Intel</w:t>
            </w:r>
            <w:r w:rsidRPr="00360F03">
              <w:t xml:space="preserve"> </w:t>
            </w:r>
            <w:r>
              <w:t>«Обучение для будущего»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8" w:right="111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07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spacing w:val="-1"/>
                <w:sz w:val="23"/>
                <w:szCs w:val="23"/>
              </w:rPr>
              <w:t>Почётная грамота администрации Амурской области за заслуги в трудовой деятельности и профессиональное мастерство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8" w:right="111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09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02" w:right="99"/>
              <w:jc w:val="both"/>
            </w:pPr>
            <w:r w:rsidRPr="00B5047B">
              <w:rPr>
                <w:spacing w:val="-1"/>
                <w:sz w:val="23"/>
                <w:szCs w:val="23"/>
              </w:rPr>
              <w:t>Благодарственное</w:t>
            </w:r>
            <w:r w:rsidRPr="00B5047B">
              <w:rPr>
                <w:spacing w:val="45"/>
                <w:sz w:val="23"/>
                <w:szCs w:val="23"/>
              </w:rPr>
              <w:t xml:space="preserve"> </w:t>
            </w:r>
            <w:r w:rsidRPr="00B5047B">
              <w:rPr>
                <w:spacing w:val="-1"/>
                <w:sz w:val="23"/>
                <w:szCs w:val="23"/>
              </w:rPr>
              <w:t>письмо</w:t>
            </w:r>
            <w:r w:rsidRPr="00B5047B">
              <w:rPr>
                <w:spacing w:val="46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Белогорского районного отделения общероссийской общественной организации ВДПО за неоценимую помощь в реализации целей и задач местного отделения ВДПО.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8" w:right="111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0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41" w:lineRule="auto"/>
              <w:ind w:left="102"/>
            </w:pPr>
            <w:r>
              <w:rPr>
                <w:spacing w:val="-1"/>
                <w:sz w:val="23"/>
                <w:szCs w:val="23"/>
              </w:rPr>
              <w:t>Благодарность МУК «Ромненский историко-краеведческий музей» за помощь в организации районной краеведческой конференции школьников «Дети войны и их судьбы»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8" w:right="111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02" w:right="102"/>
              <w:jc w:val="both"/>
            </w:pPr>
            <w:r w:rsidRPr="00B5047B">
              <w:rPr>
                <w:spacing w:val="-1"/>
                <w:sz w:val="23"/>
                <w:szCs w:val="23"/>
              </w:rPr>
              <w:t>Грамота</w:t>
            </w:r>
            <w:r w:rsidRPr="00B5047B"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отдела образования администрации Ромненского района Амурской области за 1 место в районном заочном конкурсе методических разработок уроков «открытый урок» в номинации «Лучший урок информатики»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9" w:line="300" w:lineRule="exact"/>
              <w:rPr>
                <w:sz w:val="30"/>
                <w:szCs w:val="30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8" w:right="111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02" w:right="104"/>
              <w:jc w:val="both"/>
            </w:pPr>
            <w:r>
              <w:rPr>
                <w:spacing w:val="-1"/>
                <w:sz w:val="23"/>
                <w:szCs w:val="23"/>
              </w:rPr>
              <w:t>Благодарность педагогического коллектива школы за 30-летний добросовестный труд в системе образования Ромненского района на административной должности.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Default="001E4F70" w:rsidP="005461C8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1E4F70" w:rsidRDefault="001E4F70" w:rsidP="005461C8">
            <w:pPr>
              <w:pStyle w:val="TableParagraph"/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  <w:p w:rsidR="001E4F70" w:rsidRPr="004A6FFF" w:rsidRDefault="001E4F70" w:rsidP="005461C8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b/>
              </w:rPr>
            </w:pPr>
            <w:r w:rsidRPr="004A6FFF">
              <w:rPr>
                <w:b/>
              </w:rPr>
              <w:t>2012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Default="001E4F70" w:rsidP="005461C8">
            <w:pPr>
              <w:pStyle w:val="TableParagraph"/>
              <w:kinsoku w:val="0"/>
              <w:overflowPunct w:val="0"/>
              <w:ind w:left="102" w:right="104"/>
              <w:jc w:val="both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Сертификат выпускника курса «Метод проектов»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8" w:right="111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-1"/>
                <w:sz w:val="23"/>
                <w:szCs w:val="23"/>
              </w:rPr>
              <w:t>Благодарственное письмо Ромненского районного Совета народных депутатов за многолетний, добросовестный труд и преданность профессии.</w:t>
            </w:r>
          </w:p>
        </w:tc>
      </w:tr>
      <w:tr w:rsidR="001E4F70" w:rsidRPr="00B5047B" w:rsidTr="0054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1E4F70" w:rsidRPr="00B5047B" w:rsidRDefault="001E4F70" w:rsidP="005461C8">
            <w:pPr>
              <w:pStyle w:val="TableParagraph"/>
              <w:kinsoku w:val="0"/>
              <w:overflowPunct w:val="0"/>
              <w:ind w:left="1108" w:right="1111"/>
              <w:jc w:val="center"/>
            </w:pPr>
            <w:r w:rsidRPr="00B5047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70" w:rsidRPr="00B5047B" w:rsidRDefault="001E4F70" w:rsidP="005461C8">
            <w:pPr>
              <w:pStyle w:val="TableParagraph"/>
              <w:kinsoku w:val="0"/>
              <w:overflowPunct w:val="0"/>
              <w:spacing w:line="239" w:lineRule="auto"/>
              <w:ind w:left="102"/>
            </w:pPr>
            <w:r>
              <w:rPr>
                <w:spacing w:val="-1"/>
                <w:sz w:val="23"/>
                <w:szCs w:val="23"/>
              </w:rPr>
              <w:t>Сертификат Октябрьского района за участие в районной научно-практической конференции «Здоровье-сберегающие технологии в учебной и воспитательной деятельности»</w:t>
            </w:r>
          </w:p>
        </w:tc>
      </w:tr>
    </w:tbl>
    <w:p w:rsidR="00A42DBE" w:rsidRDefault="00A42DBE">
      <w:bookmarkStart w:id="1" w:name="_GoBack"/>
      <w:bookmarkEnd w:id="1"/>
    </w:p>
    <w:sectPr w:rsidR="00A4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9E"/>
    <w:rsid w:val="001E4F70"/>
    <w:rsid w:val="00A42DBE"/>
    <w:rsid w:val="00C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5BF5-53E5-48AD-BD88-248595FD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4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2014-11-30T14:47:00Z</dcterms:created>
  <dcterms:modified xsi:type="dcterms:W3CDTF">2014-11-30T14:47:00Z</dcterms:modified>
</cp:coreProperties>
</file>