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tblCellMar>
          <w:left w:w="0" w:type="dxa"/>
          <w:right w:w="0" w:type="dxa"/>
        </w:tblCellMar>
        <w:tblLook w:val="04A0"/>
      </w:tblPr>
      <w:tblGrid>
        <w:gridCol w:w="5091"/>
        <w:gridCol w:w="3634"/>
        <w:gridCol w:w="3515"/>
      </w:tblGrid>
      <w:tr w:rsidR="00D962CC" w:rsidRPr="00D962CC" w:rsidTr="00D962CC">
        <w:trPr>
          <w:trHeight w:val="1048"/>
        </w:trPr>
        <w:tc>
          <w:tcPr>
            <w:tcW w:w="5100" w:type="dxa"/>
            <w:tcBorders>
              <w:top w:val="single" w:sz="36" w:space="0" w:color="66CCFF"/>
              <w:left w:val="single" w:sz="36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2CC" w:rsidRPr="00D962CC" w:rsidRDefault="00D962CC" w:rsidP="00D962CC"/>
        </w:tc>
        <w:tc>
          <w:tcPr>
            <w:tcW w:w="3640" w:type="dxa"/>
            <w:tcBorders>
              <w:top w:val="single" w:sz="36" w:space="0" w:color="66CCFF"/>
              <w:left w:val="single" w:sz="18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Растровая графика</w:t>
            </w:r>
          </w:p>
        </w:tc>
        <w:tc>
          <w:tcPr>
            <w:tcW w:w="3520" w:type="dxa"/>
            <w:tcBorders>
              <w:top w:val="single" w:sz="36" w:space="0" w:color="66CCFF"/>
              <w:left w:val="single" w:sz="18" w:space="0" w:color="66CCFF"/>
              <w:bottom w:val="single" w:sz="18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Векторная графика</w:t>
            </w:r>
          </w:p>
        </w:tc>
      </w:tr>
      <w:tr w:rsidR="00D962CC" w:rsidRPr="00D962CC" w:rsidTr="00D962CC">
        <w:trPr>
          <w:trHeight w:val="1050"/>
        </w:trPr>
        <w:tc>
          <w:tcPr>
            <w:tcW w:w="5100" w:type="dxa"/>
            <w:tcBorders>
              <w:top w:val="single" w:sz="18" w:space="0" w:color="66CCFF"/>
              <w:left w:val="single" w:sz="36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Формирование изображения</w:t>
            </w:r>
          </w:p>
        </w:tc>
        <w:tc>
          <w:tcPr>
            <w:tcW w:w="364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Совокупность точек</w:t>
            </w:r>
          </w:p>
        </w:tc>
        <w:tc>
          <w:tcPr>
            <w:tcW w:w="352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Геометрические фигуры</w:t>
            </w:r>
          </w:p>
        </w:tc>
      </w:tr>
      <w:tr w:rsidR="00D962CC" w:rsidRPr="00D962CC" w:rsidTr="00D962CC">
        <w:trPr>
          <w:trHeight w:val="1050"/>
        </w:trPr>
        <w:tc>
          <w:tcPr>
            <w:tcW w:w="5100" w:type="dxa"/>
            <w:tcBorders>
              <w:top w:val="single" w:sz="18" w:space="0" w:color="66CCFF"/>
              <w:left w:val="single" w:sz="36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Увеличение размера изображения</w:t>
            </w:r>
          </w:p>
        </w:tc>
        <w:tc>
          <w:tcPr>
            <w:tcW w:w="364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Ступенчатый эффект</w:t>
            </w:r>
          </w:p>
        </w:tc>
        <w:tc>
          <w:tcPr>
            <w:tcW w:w="352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Не изменяется</w:t>
            </w:r>
          </w:p>
        </w:tc>
      </w:tr>
      <w:tr w:rsidR="00D962CC" w:rsidRPr="00D962CC" w:rsidTr="00D962CC">
        <w:trPr>
          <w:trHeight w:val="1048"/>
        </w:trPr>
        <w:tc>
          <w:tcPr>
            <w:tcW w:w="5100" w:type="dxa"/>
            <w:tcBorders>
              <w:top w:val="single" w:sz="18" w:space="0" w:color="66CCFF"/>
              <w:left w:val="single" w:sz="36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2CC" w:rsidRPr="00D962CC" w:rsidRDefault="00D962CC" w:rsidP="00D962CC">
            <w:r w:rsidRPr="00D962CC">
              <w:t>Уменьшение</w:t>
            </w:r>
          </w:p>
          <w:p w:rsidR="00000000" w:rsidRPr="00D962CC" w:rsidRDefault="00D962CC" w:rsidP="00D962CC">
            <w:r w:rsidRPr="00D962CC">
              <w:t>размера изображения</w:t>
            </w:r>
          </w:p>
        </w:tc>
        <w:tc>
          <w:tcPr>
            <w:tcW w:w="364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Потеря чёткости</w:t>
            </w:r>
          </w:p>
        </w:tc>
        <w:tc>
          <w:tcPr>
            <w:tcW w:w="352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Не изменяется</w:t>
            </w:r>
          </w:p>
        </w:tc>
      </w:tr>
      <w:tr w:rsidR="00D962CC" w:rsidRPr="00D962CC" w:rsidTr="00D962CC">
        <w:trPr>
          <w:trHeight w:val="1050"/>
        </w:trPr>
        <w:tc>
          <w:tcPr>
            <w:tcW w:w="5100" w:type="dxa"/>
            <w:tcBorders>
              <w:top w:val="single" w:sz="18" w:space="0" w:color="66CCFF"/>
              <w:left w:val="single" w:sz="36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Сохранение изображения</w:t>
            </w:r>
          </w:p>
        </w:tc>
        <w:tc>
          <w:tcPr>
            <w:tcW w:w="364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Информация о цвете каждого пикселя</w:t>
            </w:r>
          </w:p>
        </w:tc>
        <w:tc>
          <w:tcPr>
            <w:tcW w:w="3520" w:type="dxa"/>
            <w:tcBorders>
              <w:top w:val="single" w:sz="18" w:space="0" w:color="66CCFF"/>
              <w:left w:val="single" w:sz="18" w:space="0" w:color="66CCFF"/>
              <w:bottom w:val="single" w:sz="18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Информация о простейших геометрических объектах, составляющих изображение</w:t>
            </w:r>
          </w:p>
        </w:tc>
      </w:tr>
      <w:tr w:rsidR="00D962CC" w:rsidRPr="00D962CC" w:rsidTr="00D962CC">
        <w:trPr>
          <w:trHeight w:val="1050"/>
        </w:trPr>
        <w:tc>
          <w:tcPr>
            <w:tcW w:w="5100" w:type="dxa"/>
            <w:tcBorders>
              <w:top w:val="single" w:sz="18" w:space="0" w:color="66CCFF"/>
              <w:left w:val="single" w:sz="36" w:space="0" w:color="66CCFF"/>
              <w:bottom w:val="single" w:sz="36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Сферы применения</w:t>
            </w:r>
          </w:p>
        </w:tc>
        <w:tc>
          <w:tcPr>
            <w:tcW w:w="3640" w:type="dxa"/>
            <w:tcBorders>
              <w:top w:val="single" w:sz="18" w:space="0" w:color="66CCFF"/>
              <w:left w:val="single" w:sz="18" w:space="0" w:color="66CCFF"/>
              <w:bottom w:val="single" w:sz="36" w:space="0" w:color="66CCFF"/>
              <w:right w:val="single" w:sz="18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Иллюстрации, фотографии</w:t>
            </w:r>
          </w:p>
        </w:tc>
        <w:tc>
          <w:tcPr>
            <w:tcW w:w="3520" w:type="dxa"/>
            <w:tcBorders>
              <w:top w:val="single" w:sz="18" w:space="0" w:color="66CCFF"/>
              <w:left w:val="single" w:sz="18" w:space="0" w:color="66CCFF"/>
              <w:bottom w:val="single" w:sz="36" w:space="0" w:color="66CCFF"/>
              <w:right w:val="single" w:sz="36" w:space="0" w:color="66CCFF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962CC" w:rsidRDefault="00D962CC" w:rsidP="00D962CC">
            <w:r w:rsidRPr="00D962CC">
              <w:t>Чертежи, схемы, деловая графика</w:t>
            </w:r>
          </w:p>
        </w:tc>
      </w:tr>
    </w:tbl>
    <w:p w:rsidR="00C5663F" w:rsidRDefault="00C5663F"/>
    <w:sectPr w:rsidR="00C5663F" w:rsidSect="00D96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2CC"/>
    <w:rsid w:val="00105C04"/>
    <w:rsid w:val="00C5663F"/>
    <w:rsid w:val="00D962CC"/>
    <w:rsid w:val="00EC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школа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2013-01-29T11:06:00Z</dcterms:created>
  <dcterms:modified xsi:type="dcterms:W3CDTF">2013-01-29T11:07:00Z</dcterms:modified>
</cp:coreProperties>
</file>