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7" w:rsidRPr="00CA3553" w:rsidRDefault="00671D57" w:rsidP="00671D57">
      <w:pPr>
        <w:spacing w:before="100" w:beforeAutospacing="1" w:after="75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  о Геракле. Золотые яблоки.</w:t>
      </w:r>
    </w:p>
    <w:p w:rsidR="00671D57" w:rsidRPr="00CA3553" w:rsidRDefault="00671D57" w:rsidP="00671D57">
      <w:pPr>
        <w:spacing w:before="100" w:beforeAutospacing="1" w:after="75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урока-игры</w:t>
      </w:r>
    </w:p>
    <w:p w:rsidR="00671D57" w:rsidRPr="00CA3553" w:rsidRDefault="00671D57" w:rsidP="00671D57">
      <w:pPr>
        <w:spacing w:before="100" w:beforeAutospacing="1" w:after="75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D57" w:rsidRPr="00CA3553" w:rsidRDefault="00671D57" w:rsidP="00671D57">
      <w:pPr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A35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сохранение исторической культурной памяти, развитие  эстетического вкуса </w:t>
      </w:r>
    </w:p>
    <w:p w:rsidR="00671D57" w:rsidRPr="00CA3553" w:rsidRDefault="00671D57" w:rsidP="00671D57">
      <w:pPr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</w:p>
    <w:p w:rsidR="00671D57" w:rsidRPr="00CA3553" w:rsidRDefault="00671D57" w:rsidP="00671D5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hAnsi="Times New Roman" w:cs="Times New Roman"/>
          <w:sz w:val="24"/>
          <w:szCs w:val="24"/>
          <w:lang w:eastAsia="ru-RU"/>
        </w:rPr>
        <w:t>1. Повторить материал по истории древнего мира по разделу «Древняя Греция», рассмотреть понятие миф, мифология, образ главного героя (мужественного, смелого, выносливого).</w:t>
      </w:r>
    </w:p>
    <w:p w:rsidR="00671D57" w:rsidRPr="00CA3553" w:rsidRDefault="00671D57" w:rsidP="00671D5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hAnsi="Times New Roman" w:cs="Times New Roman"/>
          <w:sz w:val="24"/>
          <w:szCs w:val="24"/>
          <w:lang w:eastAsia="ru-RU"/>
        </w:rPr>
        <w:t>2. Развивать  у учащихся  умение понимать смысл мифа как мировосприятие древнего человека,   воспринимать мифологию Древней Греции как древнейшее наследие  народного творчества,  рассматривать её в контексте развития европейской культуры</w:t>
      </w:r>
      <w:proofErr w:type="gramStart"/>
      <w:r w:rsidRPr="00CA355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A3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1D57" w:rsidRDefault="00671D57" w:rsidP="00671D5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hAnsi="Times New Roman" w:cs="Times New Roman"/>
          <w:sz w:val="24"/>
          <w:szCs w:val="24"/>
          <w:lang w:eastAsia="ru-RU"/>
        </w:rPr>
        <w:t xml:space="preserve">3. Воспитывать  </w:t>
      </w:r>
      <w:proofErr w:type="gramStart"/>
      <w:r w:rsidRPr="00CA3553">
        <w:rPr>
          <w:rFonts w:ascii="Times New Roman" w:hAnsi="Times New Roman" w:cs="Times New Roman"/>
          <w:sz w:val="24"/>
          <w:szCs w:val="24"/>
          <w:lang w:eastAsia="ru-RU"/>
        </w:rPr>
        <w:t>эстетическое</w:t>
      </w:r>
      <w:proofErr w:type="gramEnd"/>
      <w:r w:rsidRPr="00CA3553">
        <w:rPr>
          <w:rFonts w:ascii="Times New Roman" w:hAnsi="Times New Roman" w:cs="Times New Roman"/>
          <w:sz w:val="24"/>
          <w:szCs w:val="24"/>
          <w:lang w:eastAsia="ru-RU"/>
        </w:rPr>
        <w:t xml:space="preserve">  и  эмоционального восприятия  образцов древнегреческой культуры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1D57" w:rsidRPr="00CA3553" w:rsidRDefault="00671D57" w:rsidP="00671D5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553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671D57" w:rsidRPr="00CA3553" w:rsidRDefault="00671D57" w:rsidP="00671D5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D57" w:rsidRPr="00CA3553" w:rsidRDefault="00671D57" w:rsidP="00671D57">
      <w:pPr>
        <w:rPr>
          <w:rFonts w:ascii="Times New Roman" w:hAnsi="Times New Roman" w:cs="Times New Roman"/>
          <w:sz w:val="24"/>
          <w:szCs w:val="24"/>
        </w:rPr>
      </w:pPr>
      <w:r w:rsidRPr="00CA35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Вступительное с</w:t>
      </w:r>
      <w:r w:rsidRPr="00CA3553">
        <w:rPr>
          <w:rFonts w:ascii="Times New Roman" w:hAnsi="Times New Roman" w:cs="Times New Roman"/>
          <w:b/>
          <w:sz w:val="24"/>
          <w:szCs w:val="24"/>
        </w:rPr>
        <w:t>лово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3553">
        <w:rPr>
          <w:rFonts w:ascii="Times New Roman" w:hAnsi="Times New Roman" w:cs="Times New Roman"/>
          <w:sz w:val="24"/>
          <w:szCs w:val="24"/>
        </w:rPr>
        <w:t xml:space="preserve">Религия и мифология </w:t>
      </w:r>
      <w:hyperlink r:id="rId4" w:tooltip="Древняя Греция" w:history="1">
        <w:r w:rsidRPr="00CA3553">
          <w:rPr>
            <w:rStyle w:val="a4"/>
            <w:rFonts w:ascii="Times New Roman" w:hAnsi="Times New Roman" w:cs="Times New Roman"/>
            <w:sz w:val="24"/>
            <w:szCs w:val="24"/>
          </w:rPr>
          <w:t>Древней Греции</w:t>
        </w:r>
      </w:hyperlink>
      <w:r w:rsidRPr="00CA3553">
        <w:rPr>
          <w:rFonts w:ascii="Times New Roman" w:hAnsi="Times New Roman" w:cs="Times New Roman"/>
          <w:sz w:val="24"/>
          <w:szCs w:val="24"/>
        </w:rPr>
        <w:t xml:space="preserve"> оказали огромное влияние на развитие </w:t>
      </w:r>
      <w:hyperlink r:id="rId5" w:tooltip="Культура" w:history="1">
        <w:r w:rsidRPr="00CA3553">
          <w:rPr>
            <w:rStyle w:val="a4"/>
            <w:rFonts w:ascii="Times New Roman" w:hAnsi="Times New Roman" w:cs="Times New Roman"/>
            <w:sz w:val="24"/>
            <w:szCs w:val="24"/>
          </w:rPr>
          <w:t>культуры</w:t>
        </w:r>
      </w:hyperlink>
      <w:r w:rsidRPr="00CA35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tooltip="Искусство" w:history="1">
        <w:r w:rsidRPr="00CA3553">
          <w:rPr>
            <w:rStyle w:val="a4"/>
            <w:rFonts w:ascii="Times New Roman" w:hAnsi="Times New Roman" w:cs="Times New Roman"/>
            <w:sz w:val="24"/>
            <w:szCs w:val="24"/>
          </w:rPr>
          <w:t>искусства</w:t>
        </w:r>
      </w:hyperlink>
      <w:r w:rsidRPr="00CA3553">
        <w:rPr>
          <w:rFonts w:ascii="Times New Roman" w:hAnsi="Times New Roman" w:cs="Times New Roman"/>
          <w:sz w:val="24"/>
          <w:szCs w:val="24"/>
        </w:rPr>
        <w:t xml:space="preserve"> всего мира и положили начало бесчисленному множеству религиозных представлений о человеке, героях и богах. Греческая мифология </w:t>
      </w:r>
      <w:proofErr w:type="gramStart"/>
      <w:r w:rsidRPr="00CA3553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CA3553">
        <w:rPr>
          <w:rFonts w:ascii="Times New Roman" w:hAnsi="Times New Roman" w:cs="Times New Roman"/>
          <w:sz w:val="24"/>
          <w:szCs w:val="24"/>
        </w:rPr>
        <w:t xml:space="preserve"> первобытную попытку осмыслить действительность, придать всей природной картине целесообразность и стройность, расширить жизненный опыт.</w:t>
      </w:r>
    </w:p>
    <w:p w:rsidR="00671D57" w:rsidRPr="00D00656" w:rsidRDefault="00671D57" w:rsidP="00671D57">
      <w:pPr>
        <w:rPr>
          <w:rFonts w:ascii="Times New Roman" w:hAnsi="Times New Roman" w:cs="Times New Roman"/>
        </w:rPr>
      </w:pPr>
      <w:r w:rsidRPr="00D00656">
        <w:rPr>
          <w:rFonts w:ascii="Times New Roman" w:hAnsi="Times New Roman" w:cs="Times New Roman"/>
          <w:sz w:val="24"/>
          <w:szCs w:val="24"/>
        </w:rPr>
        <w:t xml:space="preserve">Греческий народ стал творцом неповторимых в своей красочности мифов и легенд о жизни людей, богов и героев. В древнегреческой мифологии воспоминания о далеком, давно забытом прошлом и поэтический вымысел сливались воедино. Отдельные легенды о греческих богах соединялись в комплексные космогонические сказания (о возникновении человека и мира). </w:t>
      </w:r>
      <w:r w:rsidRPr="00D00656">
        <w:rPr>
          <w:rFonts w:ascii="Times New Roman" w:hAnsi="Times New Roman" w:cs="Times New Roman"/>
          <w:bCs/>
        </w:rPr>
        <w:t>Геракл</w:t>
      </w:r>
      <w:r w:rsidRPr="00D00656">
        <w:rPr>
          <w:rFonts w:ascii="Times New Roman" w:hAnsi="Times New Roman" w:cs="Times New Roman"/>
        </w:rPr>
        <w:t xml:space="preserve">  — герой, сын бога </w:t>
      </w:r>
      <w:hyperlink r:id="rId7" w:tooltip="Зевс" w:history="1">
        <w:r w:rsidRPr="00D00656">
          <w:rPr>
            <w:rStyle w:val="a4"/>
            <w:rFonts w:ascii="Times New Roman" w:hAnsi="Times New Roman" w:cs="Times New Roman"/>
          </w:rPr>
          <w:t>Зевса</w:t>
        </w:r>
      </w:hyperlink>
      <w:r w:rsidRPr="00D00656">
        <w:rPr>
          <w:rFonts w:ascii="Times New Roman" w:hAnsi="Times New Roman" w:cs="Times New Roman"/>
        </w:rPr>
        <w:t xml:space="preserve"> и </w:t>
      </w:r>
      <w:hyperlink r:id="rId8" w:tooltip="Алкмена" w:history="1">
        <w:proofErr w:type="spellStart"/>
        <w:r w:rsidRPr="00D00656">
          <w:rPr>
            <w:rStyle w:val="a4"/>
            <w:rFonts w:ascii="Times New Roman" w:hAnsi="Times New Roman" w:cs="Times New Roman"/>
          </w:rPr>
          <w:t>Алкмены</w:t>
        </w:r>
        <w:proofErr w:type="spellEnd"/>
      </w:hyperlink>
      <w:r w:rsidRPr="00D00656">
        <w:rPr>
          <w:rFonts w:ascii="Times New Roman" w:hAnsi="Times New Roman" w:cs="Times New Roman"/>
        </w:rPr>
        <w:t>. Неоднократно упомянут уже в «</w:t>
      </w:r>
      <w:hyperlink r:id="rId9" w:tooltip="Илиада" w:history="1">
        <w:r w:rsidRPr="00D00656">
          <w:rPr>
            <w:rStyle w:val="a4"/>
            <w:rFonts w:ascii="Times New Roman" w:hAnsi="Times New Roman" w:cs="Times New Roman"/>
          </w:rPr>
          <w:t>Илиаде</w:t>
        </w:r>
      </w:hyperlink>
      <w:r w:rsidRPr="00D00656">
        <w:rPr>
          <w:rFonts w:ascii="Times New Roman" w:hAnsi="Times New Roman" w:cs="Times New Roman"/>
        </w:rPr>
        <w:t xml:space="preserve">». Культ Геракла был очень популярен в </w:t>
      </w:r>
      <w:hyperlink r:id="rId10" w:tooltip="Греция" w:history="1">
        <w:r w:rsidRPr="00D00656">
          <w:rPr>
            <w:rStyle w:val="a4"/>
            <w:rFonts w:ascii="Times New Roman" w:hAnsi="Times New Roman" w:cs="Times New Roman"/>
          </w:rPr>
          <w:t>Греции</w:t>
        </w:r>
      </w:hyperlink>
      <w:r w:rsidRPr="00D00656">
        <w:rPr>
          <w:rFonts w:ascii="Times New Roman" w:hAnsi="Times New Roman" w:cs="Times New Roman"/>
        </w:rPr>
        <w:t xml:space="preserve">, через греческих колонистов он рано распространился в </w:t>
      </w:r>
      <w:hyperlink r:id="rId11" w:tooltip="Италия" w:history="1">
        <w:r w:rsidRPr="00D00656">
          <w:rPr>
            <w:rStyle w:val="a4"/>
            <w:rFonts w:ascii="Times New Roman" w:hAnsi="Times New Roman" w:cs="Times New Roman"/>
          </w:rPr>
          <w:t>Италии</w:t>
        </w:r>
      </w:hyperlink>
      <w:r w:rsidRPr="00D00656">
        <w:rPr>
          <w:rFonts w:ascii="Times New Roman" w:hAnsi="Times New Roman" w:cs="Times New Roman"/>
        </w:rPr>
        <w:t xml:space="preserve">, где Геракл почитался под именем Геркулеса. Среди многочисленных </w:t>
      </w:r>
      <w:hyperlink r:id="rId12" w:tooltip="Миф" w:history="1">
        <w:r w:rsidRPr="00D00656">
          <w:rPr>
            <w:rStyle w:val="a4"/>
            <w:rFonts w:ascii="Times New Roman" w:hAnsi="Times New Roman" w:cs="Times New Roman"/>
          </w:rPr>
          <w:t>мифов</w:t>
        </w:r>
      </w:hyperlink>
      <w:r w:rsidRPr="00D00656">
        <w:rPr>
          <w:rFonts w:ascii="Times New Roman" w:hAnsi="Times New Roman" w:cs="Times New Roman"/>
        </w:rPr>
        <w:t xml:space="preserve"> о Геракле наиболее известен цикл сказаний о 12 подвигах, совершенных Гераклом, когда он находился на службе у </w:t>
      </w:r>
      <w:hyperlink r:id="rId13" w:tooltip="Микены" w:history="1">
        <w:r w:rsidRPr="00D00656">
          <w:rPr>
            <w:rStyle w:val="a4"/>
            <w:rFonts w:ascii="Times New Roman" w:hAnsi="Times New Roman" w:cs="Times New Roman"/>
          </w:rPr>
          <w:t>микенского</w:t>
        </w:r>
      </w:hyperlink>
      <w:r w:rsidRPr="00D00656">
        <w:rPr>
          <w:rFonts w:ascii="Times New Roman" w:hAnsi="Times New Roman" w:cs="Times New Roman"/>
        </w:rPr>
        <w:t xml:space="preserve"> царя </w:t>
      </w:r>
      <w:hyperlink r:id="rId14" w:tooltip="Еврисфей" w:history="1">
        <w:proofErr w:type="spellStart"/>
        <w:r w:rsidRPr="00D00656">
          <w:rPr>
            <w:rStyle w:val="a4"/>
            <w:rFonts w:ascii="Times New Roman" w:hAnsi="Times New Roman" w:cs="Times New Roman"/>
          </w:rPr>
          <w:t>Еврисфея</w:t>
        </w:r>
        <w:proofErr w:type="spellEnd"/>
      </w:hyperlink>
      <w:r w:rsidRPr="00D00656">
        <w:rPr>
          <w:rFonts w:ascii="Times New Roman" w:hAnsi="Times New Roman" w:cs="Times New Roman"/>
        </w:rPr>
        <w:t xml:space="preserve">. Наиболее трудным был двенадцатый подвиг Геракла.  </w:t>
      </w:r>
    </w:p>
    <w:p w:rsidR="00671D57" w:rsidRPr="00CA3553" w:rsidRDefault="00671D57" w:rsidP="00671D57">
      <w:pPr>
        <w:pStyle w:val="a3"/>
      </w:pPr>
    </w:p>
    <w:p w:rsidR="00671D57" w:rsidRDefault="00671D57" w:rsidP="00671D57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Сценарий</w:t>
      </w:r>
      <w:r w:rsidRPr="00CA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671D57" w:rsidRPr="00CA3553" w:rsidRDefault="00671D57" w:rsidP="00671D57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Действующие лица </w:t>
      </w:r>
    </w:p>
    <w:p w:rsidR="00671D57" w:rsidRPr="00CA3553" w:rsidRDefault="00671D57" w:rsidP="00671D57">
      <w:pPr>
        <w:ind w:left="624" w:firstLine="0"/>
        <w:rPr>
          <w:rFonts w:ascii="Times New Roman" w:hAnsi="Times New Roman" w:cs="Times New Roman"/>
        </w:rPr>
      </w:pPr>
      <w:r w:rsidRPr="00CA3553">
        <w:rPr>
          <w:rFonts w:ascii="Times New Roman" w:hAnsi="Times New Roman" w:cs="Times New Roman"/>
        </w:rPr>
        <w:t>Геракл</w:t>
      </w:r>
    </w:p>
    <w:p w:rsidR="00671D57" w:rsidRPr="00CA3553" w:rsidRDefault="00671D57" w:rsidP="00671D57">
      <w:pPr>
        <w:ind w:left="624" w:firstLine="0"/>
        <w:rPr>
          <w:rFonts w:ascii="Times New Roman" w:hAnsi="Times New Roman" w:cs="Times New Roman"/>
        </w:rPr>
      </w:pPr>
      <w:r w:rsidRPr="00CA3553">
        <w:rPr>
          <w:rFonts w:ascii="Times New Roman" w:hAnsi="Times New Roman" w:cs="Times New Roman"/>
        </w:rPr>
        <w:t>Водяные нимфы</w:t>
      </w:r>
    </w:p>
    <w:p w:rsidR="00671D57" w:rsidRPr="00CA3553" w:rsidRDefault="00671D57" w:rsidP="00671D57">
      <w:pPr>
        <w:ind w:left="624" w:firstLine="0"/>
        <w:rPr>
          <w:rFonts w:ascii="Times New Roman" w:hAnsi="Times New Roman" w:cs="Times New Roman"/>
        </w:rPr>
      </w:pPr>
      <w:r w:rsidRPr="00CA3553">
        <w:rPr>
          <w:rFonts w:ascii="Times New Roman" w:hAnsi="Times New Roman" w:cs="Times New Roman"/>
        </w:rPr>
        <w:t>Бог Нерей</w:t>
      </w:r>
    </w:p>
    <w:p w:rsidR="00671D57" w:rsidRPr="00CA3553" w:rsidRDefault="00671D57" w:rsidP="00671D57">
      <w:pPr>
        <w:ind w:left="624" w:firstLine="0"/>
        <w:rPr>
          <w:rFonts w:ascii="Times New Roman" w:hAnsi="Times New Roman" w:cs="Times New Roman"/>
        </w:rPr>
      </w:pPr>
      <w:r w:rsidRPr="00CA3553">
        <w:rPr>
          <w:rFonts w:ascii="Times New Roman" w:hAnsi="Times New Roman" w:cs="Times New Roman"/>
        </w:rPr>
        <w:t>Антей</w:t>
      </w:r>
    </w:p>
    <w:p w:rsidR="00671D57" w:rsidRPr="00CA3553" w:rsidRDefault="00671D57" w:rsidP="00671D57">
      <w:pPr>
        <w:ind w:left="624" w:firstLine="0"/>
        <w:rPr>
          <w:rFonts w:ascii="Times New Roman" w:hAnsi="Times New Roman" w:cs="Times New Roman"/>
        </w:rPr>
      </w:pPr>
      <w:r w:rsidRPr="00CA3553">
        <w:rPr>
          <w:rFonts w:ascii="Times New Roman" w:hAnsi="Times New Roman" w:cs="Times New Roman"/>
        </w:rPr>
        <w:t>Атлант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</w:t>
      </w:r>
      <w:proofErr w:type="spell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Еврисфей</w:t>
      </w:r>
      <w:proofErr w:type="spell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поручил герою принести золотые яблоки из сада титана Атланта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Геракл повстречал речных нимф, бога морей Нерея,  а также великана Антея.</w:t>
      </w:r>
      <w:r w:rsidRPr="00CA3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Итак, когда царь потребовал, чтобы Геракл добыл золотые </w:t>
      </w:r>
      <w:proofErr w:type="spell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молодильные</w:t>
      </w:r>
      <w:proofErr w:type="spell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яблоки, он  немедленно тронулся в путь на поиски волшебного  сада.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блуждал я по всей земле. Нигде я не нашел сада Гесперид с золотыми яблоками.  Неужели придется возвратиться в Грецию без золотых яблок? Неужели этот подвиг мне не удастся совершить?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думал герой, бродя по всему свету в поисках спрятанного сада Атланта. Наконец, придя на берег северной реки </w:t>
      </w:r>
      <w:proofErr w:type="spell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Эридана</w:t>
      </w:r>
      <w:proofErr w:type="spell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услышал в ее волнах нежные, как шелест, голоса. Оказалось, что это водяные нимфы, милые и кроткие создания, жившие в ней, выплыли наверх, услышав его тяжелую поступь.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Геракл-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Приветствую вас,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нимфы. Я ищу сад Атланта, в котором растут золотые яблоки. Но я нигде не могу найти этот сад. Не знаете ли вы дороги к нему?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Водяные нимфы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были бы очень рады помочь тебе, Геракл. Но мы не знаем, где находится сад  с золотыми яблоками. Попробуй спросить отца волн, косматого бога Нерея. Возможно, он знает, как найти  сад. 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 Геракл стал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звать бога волн  Нерея.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Нерей, отец волн. Ответь мне, Гераклу, сыну Зевса.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Нерей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Геракл. Зачем пришел ты ко мне? Что нужно тебе от Нерея - отца волн?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Нерей!  Я ищу сад великого Атланта, в котором растут золотые яблоки. Эти яблоки я должен принести царю </w:t>
      </w:r>
      <w:proofErr w:type="spell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Эврисфею</w:t>
      </w:r>
      <w:proofErr w:type="spell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нигде не могу найти этот сад. Не знаешь ли ты дороги к нему?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Нерей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Геракл. Я помогу тебе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страшном месте находятся сады Атланта. Место это лежит далеко за желтыми песками Африки. А охраняет сады  сын Земли и Посейдона, великан Антей. Каждого, кто приближается к нему, он заставляет помериться с ним силой. А  он очень силён. Как только он чувствует усталость, то сразу же прикасается рукой или ногой к своей матери-Земле, и в него вливается новая сила.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Рассказчик-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Нерея не смутили Геракла. Смело вступил он на горячую землю Ливийской пустыни, и скоро вдали перед ним поднялся в тумане огромный великан Антей.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Антей-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</w:t>
      </w:r>
      <w:r w:rsidRPr="00CA3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Эй! Кто это посмел нарушить границу и вступил без разрешения на мою землю?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Геракл-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- Геракл, сын Зевса. Я иду в сад великого Атланта. Ты пропустишь меня через свою пустыню, Антей?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Антей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Геракл. 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 этого сделать. Боги приказали мне никого не пропускать через мои владения. И я не могу нарушить их волю. Придется нам с тобой сразиться. 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началась жестокая битва. Охватив друг друга могучими руками, кружились враги по знойной пустыне. Но сила Антея все время росла - ведь он стоял ногами на родимой земле, - а Геракл начат уставать. И  вспомнил Геракл, что ему говорил  Нерей. Собрав последние силы, он поднял Антея над землей  и поборол  его. Победив Антея, Геракл устремился дальше и вскоре добрался до  волшебного сада.  Однако дерево с золотыми яблоками сторожил  злой дракон.  И нарвать золотые яблоки может только сам хозяин сада, могучий Атлант.  Геракл  отправился к Атланту. С трепетом глядел Геракл на согнувшегося под тяжестью неба  Атланта. 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Атлант. Я - Геракл, сын Зевса. Я пришел за золотыми яблоками для царя  </w:t>
      </w:r>
      <w:proofErr w:type="spell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Эврисфея</w:t>
      </w:r>
      <w:proofErr w:type="spell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известно, что только ты можешь сорвать их с дерева, которое охраняет злой дракон. Прошу тебя,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могучий</w:t>
      </w:r>
      <w:proofErr w:type="gramEnd"/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Атлант, сорви для меня три яблока.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Атлант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охотно помог бы тебе, Геракл. Но не могу оставить свою ношу. Ведь стоит мне на минуту отпустить руки, и небо рухнет вниз на землю.  Настанет конец всему свету.</w:t>
      </w:r>
    </w:p>
    <w:p w:rsidR="00671D57" w:rsidRPr="00CA3553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Геракл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подержать небесный свод вместо тебя, Атлант. А ты в это время нарвешь мне золотых яблок.</w:t>
      </w:r>
    </w:p>
    <w:p w:rsidR="00671D57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Рассказчик</w:t>
      </w:r>
      <w:r w:rsidRPr="00CA3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</w:t>
      </w:r>
      <w:r w:rsidRPr="00CA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 на это могучий титан. Радостно выпрямил он затекшие за многие тысячелетия плечи. Но в тот же миг страшная тяжесть легла на Геракла. Кости его затрещали, а ноги по колено ушли в землю. Но герой  держал небесный свод до тех пор, пока Атлант не принес  ему золотые яблоки. После этого  Геракл тотчас же  отправился в Грецию. А тот океан, на берегу которого он добыл яблоки из сада  Атланта, люди и до наших дней зовут Атлантическим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D57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D57" w:rsidRDefault="00671D57" w:rsidP="00671D5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слово учителя:</w:t>
      </w: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Мифология древних народов, эволюция их воззрений - тема неисчерпаемая. Ведь миф - это не просто старинная сказка, а древнейший образ мировоззрения, позволяющий человеку осмыслить себя и окружающий мир.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 объединяет науку, религию и искусство. Легенды и сказки настолько глубоко укоренены в общественном сознании, что их воздействие на умы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должается даже в нашем XXI веке. </w:t>
      </w:r>
      <w:r w:rsidRPr="0036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Религия и мифология Древней Греции оказала огромное влияние на развитие культуры и искусства всего мира и </w:t>
      </w:r>
      <w:r w:rsidRPr="0036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положила начало бесчисленному множеству бытовых представлений о человеке, богах и героях.</w:t>
      </w: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 Н.А. Кун Легенды и мифы Древней Греции. Москва, «Просвещение» 1975.</w:t>
      </w:r>
    </w:p>
    <w:p w:rsidR="00671D57" w:rsidRPr="005035EA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5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5EA">
        <w:rPr>
          <w:rFonts w:ascii="Courier New" w:hAnsi="Courier New" w:cs="Courier New"/>
          <w:sz w:val="14"/>
          <w:szCs w:val="14"/>
        </w:rPr>
        <w:t xml:space="preserve"> </w:t>
      </w:r>
      <w:r w:rsidRPr="005035EA">
        <w:rPr>
          <w:rFonts w:ascii="Times New Roman" w:hAnsi="Times New Roman" w:cs="Times New Roman"/>
          <w:sz w:val="24"/>
          <w:szCs w:val="24"/>
        </w:rPr>
        <w:t>Лосев А.Ф. Философия. Мифология. Культура. М., 1991.</w:t>
      </w:r>
    </w:p>
    <w:p w:rsidR="00671D57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 </w:t>
      </w:r>
      <w:r w:rsidRPr="005035EA">
        <w:rPr>
          <w:rFonts w:ascii="Times New Roman" w:hAnsi="Times New Roman" w:cs="Times New Roman"/>
          <w:sz w:val="24"/>
          <w:szCs w:val="24"/>
        </w:rPr>
        <w:t>Тахо – Годи А.А. Греческая мифология. М., 1989.</w:t>
      </w:r>
    </w:p>
    <w:p w:rsidR="00671D57" w:rsidRPr="005035EA" w:rsidRDefault="00671D57" w:rsidP="00671D57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64" w:rsidRDefault="00153764"/>
    <w:sectPr w:rsidR="00153764" w:rsidSect="0015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1D57"/>
    <w:rsid w:val="00153764"/>
    <w:rsid w:val="0067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7"/>
    <w:pPr>
      <w:spacing w:after="0" w:line="360" w:lineRule="auto"/>
      <w:ind w:firstLine="62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1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B%D0%BA%D0%BC%D0%B5%D0%BD%D0%B0" TargetMode="External"/><Relationship Id="rId13" Type="http://schemas.openxmlformats.org/officeDocument/2006/relationships/hyperlink" Target="http://ru.wikipedia.org/wiki/%D0%9C%D0%B8%D0%BA%D0%B5%D0%BD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7%D0%B5%D0%B2%D1%81" TargetMode="External"/><Relationship Id="rId12" Type="http://schemas.openxmlformats.org/officeDocument/2006/relationships/hyperlink" Target="http://ru.wikipedia.org/wiki/%D0%9C%D0%B8%D1%8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1%81%D0%BA%D1%83%D1%81%D1%81%D1%82%D0%B2%D0%BE" TargetMode="External"/><Relationship Id="rId11" Type="http://schemas.openxmlformats.org/officeDocument/2006/relationships/hyperlink" Target="http://ru.wikipedia.org/wiki/%D0%98%D1%82%D0%B0%D0%BB%D0%B8%D1%8F" TargetMode="External"/><Relationship Id="rId5" Type="http://schemas.openxmlformats.org/officeDocument/2006/relationships/hyperlink" Target="http://ru.wikipedia.org/wiki/%D0%9A%D1%83%D0%BB%D1%8C%D1%82%D1%83%D1%80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3%D1%80%D0%B5%D1%86%D0%B8%D1%8F" TargetMode="External"/><Relationship Id="rId4" Type="http://schemas.openxmlformats.org/officeDocument/2006/relationships/hyperlink" Target="http://ru.wikipedia.org/wiki/%D0%94%D1%80%D0%B5%D0%B2%D0%BD%D1%8F%D1%8F_%D0%93%D1%80%D0%B5%D1%86%D0%B8%D1%8F" TargetMode="External"/><Relationship Id="rId9" Type="http://schemas.openxmlformats.org/officeDocument/2006/relationships/hyperlink" Target="http://ru.wikipedia.org/wiki/%D0%98%D0%BB%D0%B8%D0%B0%D0%B4%D0%B0" TargetMode="External"/><Relationship Id="rId14" Type="http://schemas.openxmlformats.org/officeDocument/2006/relationships/hyperlink" Target="http://ru.wikipedia.org/wiki/%D0%95%D0%B2%D1%80%D0%B8%D1%81%D1%8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2013-11-03T08:14:00Z</dcterms:created>
  <dcterms:modified xsi:type="dcterms:W3CDTF">2013-11-03T08:14:00Z</dcterms:modified>
</cp:coreProperties>
</file>