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EF" w:rsidRDefault="00B67EEF" w:rsidP="00B67EEF">
      <w:pPr>
        <w:jc w:val="center"/>
        <w:rPr>
          <w:sz w:val="36"/>
          <w:szCs w:val="36"/>
        </w:rPr>
      </w:pPr>
      <w:r w:rsidRPr="00B3407B">
        <w:rPr>
          <w:sz w:val="36"/>
          <w:szCs w:val="36"/>
        </w:rPr>
        <w:t>Вычисление объемов т</w:t>
      </w:r>
      <w:r>
        <w:rPr>
          <w:sz w:val="36"/>
          <w:szCs w:val="36"/>
        </w:rPr>
        <w:t>ел с помощью принципа Кавальери</w:t>
      </w:r>
    </w:p>
    <w:p w:rsidR="00B67EEF" w:rsidRPr="00D42FF9" w:rsidRDefault="00D42FF9" w:rsidP="00D42FF9">
      <w:pPr>
        <w:tabs>
          <w:tab w:val="left" w:pos="6992"/>
        </w:tabs>
        <w:jc w:val="center"/>
        <w:rPr>
          <w:bCs/>
          <w:iCs/>
          <w:sz w:val="24"/>
          <w:szCs w:val="24"/>
        </w:rPr>
      </w:pPr>
      <w:proofErr w:type="spellStart"/>
      <w:r w:rsidRPr="00D42FF9">
        <w:rPr>
          <w:bCs/>
          <w:iCs/>
          <w:sz w:val="24"/>
          <w:szCs w:val="24"/>
        </w:rPr>
        <w:t>Сайфутдинова</w:t>
      </w:r>
      <w:proofErr w:type="spellEnd"/>
      <w:r w:rsidRPr="00D42FF9">
        <w:rPr>
          <w:bCs/>
          <w:iCs/>
          <w:sz w:val="24"/>
          <w:szCs w:val="24"/>
        </w:rPr>
        <w:t xml:space="preserve"> </w:t>
      </w:r>
      <w:proofErr w:type="spellStart"/>
      <w:r w:rsidRPr="00D42FF9">
        <w:rPr>
          <w:bCs/>
          <w:iCs/>
          <w:sz w:val="24"/>
          <w:szCs w:val="24"/>
        </w:rPr>
        <w:t>Фирдауса</w:t>
      </w:r>
      <w:proofErr w:type="spellEnd"/>
      <w:r w:rsidRPr="00D42FF9">
        <w:rPr>
          <w:bCs/>
          <w:iCs/>
          <w:sz w:val="24"/>
          <w:szCs w:val="24"/>
        </w:rPr>
        <w:t xml:space="preserve"> </w:t>
      </w:r>
      <w:proofErr w:type="spellStart"/>
      <w:r w:rsidRPr="00D42FF9">
        <w:rPr>
          <w:bCs/>
          <w:iCs/>
          <w:sz w:val="24"/>
          <w:szCs w:val="24"/>
        </w:rPr>
        <w:t>Файзутдиновна</w:t>
      </w:r>
      <w:proofErr w:type="spellEnd"/>
      <w:r w:rsidRPr="00D42FF9">
        <w:rPr>
          <w:bCs/>
          <w:iCs/>
          <w:sz w:val="24"/>
          <w:szCs w:val="24"/>
        </w:rPr>
        <w:t xml:space="preserve">, учитель математики МБОУ "Лицей №2  г. </w:t>
      </w:r>
      <w:proofErr w:type="spellStart"/>
      <w:r w:rsidRPr="00D42FF9">
        <w:rPr>
          <w:bCs/>
          <w:iCs/>
          <w:sz w:val="24"/>
          <w:szCs w:val="24"/>
        </w:rPr>
        <w:t>Мамадыш</w:t>
      </w:r>
      <w:proofErr w:type="spellEnd"/>
      <w:r w:rsidRPr="00D42FF9">
        <w:rPr>
          <w:bCs/>
          <w:iCs/>
          <w:sz w:val="24"/>
          <w:szCs w:val="24"/>
        </w:rPr>
        <w:t>"</w:t>
      </w:r>
    </w:p>
    <w:p w:rsidR="00B67EEF" w:rsidRDefault="00B67EEF" w:rsidP="00B67E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</w:p>
    <w:p w:rsidR="00B67EEF" w:rsidRDefault="00B67EEF" w:rsidP="00B67E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48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86483">
        <w:rPr>
          <w:rFonts w:ascii="Times New Roman" w:hAnsi="Times New Roman" w:cs="Times New Roman"/>
          <w:sz w:val="24"/>
          <w:szCs w:val="24"/>
        </w:rPr>
        <w:t>В отличие  от учебника «Геометри</w:t>
      </w:r>
      <w:r w:rsidR="00E03266">
        <w:rPr>
          <w:rFonts w:ascii="Times New Roman" w:hAnsi="Times New Roman" w:cs="Times New Roman"/>
          <w:sz w:val="24"/>
          <w:szCs w:val="24"/>
        </w:rPr>
        <w:t xml:space="preserve">я, 10-11» авторов Л.С. </w:t>
      </w:r>
      <w:proofErr w:type="spellStart"/>
      <w:r w:rsidR="00E03266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="00E03266">
        <w:rPr>
          <w:rFonts w:ascii="Times New Roman" w:hAnsi="Times New Roman" w:cs="Times New Roman"/>
          <w:sz w:val="24"/>
          <w:szCs w:val="24"/>
        </w:rPr>
        <w:t>, В.Ф.Бутузов</w:t>
      </w:r>
      <w:r w:rsidRPr="00686483">
        <w:rPr>
          <w:rFonts w:ascii="Times New Roman" w:hAnsi="Times New Roman" w:cs="Times New Roman"/>
          <w:sz w:val="24"/>
          <w:szCs w:val="24"/>
        </w:rPr>
        <w:t xml:space="preserve"> и др., где формулы объёмов пространственных тел выводятся с помощью определённого интеграла, в учебнике А.Г. Мордковича, И.М. Смирнова и др. «Математика,11» формулы для объёмов тел выводятся с помощью принципа Кавальери. Понятно, что интеграл является более тонким инструментом для исследования объёмов, чем принцип Кавальери. Тем не менее</w:t>
      </w:r>
      <w:r w:rsidR="00E03266">
        <w:rPr>
          <w:rFonts w:ascii="Times New Roman" w:hAnsi="Times New Roman" w:cs="Times New Roman"/>
          <w:sz w:val="24"/>
          <w:szCs w:val="24"/>
        </w:rPr>
        <w:t>,</w:t>
      </w:r>
      <w:r w:rsidRPr="00686483">
        <w:rPr>
          <w:rFonts w:ascii="Times New Roman" w:hAnsi="Times New Roman" w:cs="Times New Roman"/>
          <w:sz w:val="24"/>
          <w:szCs w:val="24"/>
        </w:rPr>
        <w:t xml:space="preserve"> использование принципа Кавальери обеспечивает изложение объёмов более упрощенным и легко воспринимаемым учащимися. Кроме того, технология укрупнения дидактических единиц позволяет с помощью данного принципа сразу вывести формулы объёмов для тел цилинд</w:t>
      </w:r>
      <w:r w:rsidR="00053BDA">
        <w:rPr>
          <w:rFonts w:ascii="Times New Roman" w:hAnsi="Times New Roman" w:cs="Times New Roman"/>
          <w:sz w:val="24"/>
          <w:szCs w:val="24"/>
        </w:rPr>
        <w:t>рической, конической конструкций</w:t>
      </w:r>
      <w:r w:rsidRPr="0068648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объёма шара.</w:t>
      </w:r>
      <w:r>
        <w:rPr>
          <w:rFonts w:ascii="Times New Roman" w:hAnsi="Times New Roman" w:cs="Times New Roman"/>
          <w:sz w:val="24"/>
          <w:szCs w:val="24"/>
        </w:rPr>
        <w:tab/>
      </w:r>
      <w:r w:rsidRPr="0068648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6483">
        <w:rPr>
          <w:rFonts w:ascii="Times New Roman" w:hAnsi="Times New Roman" w:cs="Times New Roman"/>
          <w:sz w:val="24"/>
          <w:szCs w:val="24"/>
        </w:rPr>
        <w:t xml:space="preserve">Исходя из опыта апробации учебника   А.Г. Мордковича, И.М. Смирнова и др. «Математика,11» , хочу  поделиться с некоторыми методическими находками при изучении главы   " Объёмы тел". На этапе актуализации опорных знаний, предлагаю к четырём аксиомам    объёма добавить принцип Кавальери,  предложенный итальянским   математиком  </w:t>
      </w:r>
      <w:proofErr w:type="spellStart"/>
      <w:r w:rsidRPr="00686483">
        <w:rPr>
          <w:rFonts w:ascii="Times New Roman" w:hAnsi="Times New Roman" w:cs="Times New Roman"/>
          <w:sz w:val="24"/>
          <w:szCs w:val="24"/>
        </w:rPr>
        <w:t>Бонавентурой</w:t>
      </w:r>
      <w:proofErr w:type="spellEnd"/>
      <w:r w:rsidRPr="00686483">
        <w:rPr>
          <w:rFonts w:ascii="Times New Roman" w:hAnsi="Times New Roman" w:cs="Times New Roman"/>
          <w:sz w:val="24"/>
          <w:szCs w:val="24"/>
        </w:rPr>
        <w:t xml:space="preserve">  Кавальери (1598-1647) и названный впоследствии его именем. Он заключается в следующем: </w:t>
      </w:r>
    </w:p>
    <w:p w:rsidR="00B67EEF" w:rsidRPr="00686483" w:rsidRDefault="00B67EEF" w:rsidP="00B67E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4841240</wp:posOffset>
            </wp:positionH>
            <wp:positionV relativeFrom="paragraph">
              <wp:posOffset>57785</wp:posOffset>
            </wp:positionV>
            <wp:extent cx="1771650" cy="1543050"/>
            <wp:effectExtent l="19050" t="0" r="0" b="0"/>
            <wp:wrapTight wrapText="bothSides">
              <wp:wrapPolygon edited="0">
                <wp:start x="-232" y="0"/>
                <wp:lineTo x="-232" y="21333"/>
                <wp:lineTo x="21600" y="21333"/>
                <wp:lineTo x="21600" y="0"/>
                <wp:lineTo x="-232" y="0"/>
              </wp:wrapPolygon>
            </wp:wrapTight>
            <wp:docPr id="13" name="Рисунок 6" descr="F: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ним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4B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64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Если при пересечении двух тел</w:t>
      </w:r>
      <w:r w:rsidRPr="006864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tt-RU"/>
        </w:rPr>
        <w:t xml:space="preserve"> </w:t>
      </w:r>
      <w:r w:rsidRPr="006864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6864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tt-RU"/>
        </w:rPr>
        <w:t xml:space="preserve">F </w:t>
      </w:r>
      <w:r w:rsidRPr="006864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val="tt-RU"/>
              </w:rPr>
              <m:t xml:space="preserve"> 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tt-RU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sub>
        </m:sSub>
      </m:oMath>
      <w:r w:rsidRPr="006864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, </w:t>
      </w:r>
      <w:r w:rsidRPr="006864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6864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плоскостями, параллельными одной и той же плос</w:t>
      </w:r>
      <w:r w:rsidRPr="006864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softHyphen/>
        <w:t>кости α, в сечении всегда получаются фигуры,  площади которых находятся</w:t>
      </w:r>
    </w:p>
    <w:p w:rsidR="00B67EEF" w:rsidRPr="00E03266" w:rsidRDefault="00B67EEF" w:rsidP="00B67E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tt-RU"/>
        </w:rPr>
      </w:pPr>
      <w:r w:rsidRPr="006864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 </w:t>
      </w:r>
      <w:r w:rsidRPr="006864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постоянном отношении  </w:t>
      </w:r>
      <w:r w:rsidRPr="006864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λ</w:t>
      </w:r>
      <w:r w:rsidRPr="006864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6864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(λ</w:t>
      </w:r>
      <w:r w:rsidRPr="006864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6864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&gt; 0):</w:t>
      </w:r>
      <w:r w:rsidRPr="00686483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 </w:t>
      </w:r>
      <w:r w:rsidRPr="00686483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S</w:t>
      </w:r>
      <w:r w:rsidRPr="0068648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= </w:t>
      </w:r>
      <w:proofErr w:type="gramStart"/>
      <w:r w:rsidRPr="006864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λ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tt-RU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6864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,</w:t>
      </w:r>
      <w:r w:rsidRPr="006864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то</w:t>
      </w:r>
      <w:proofErr w:type="gramEnd"/>
      <w:r w:rsidRPr="006864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  объемы  этих   тел   находятся   в том же соотношении: </w:t>
      </w:r>
      <w:r w:rsidRPr="006864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tt-RU"/>
        </w:rPr>
        <w:t xml:space="preserve">V(F) = </w:t>
      </w:r>
      <w:r w:rsidRPr="006864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λ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tt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6864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64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t-RU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val="tt-RU"/>
              </w:rPr>
              <m:t xml:space="preserve"> 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tt-RU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sub>
        </m:sSub>
      </m:oMath>
      <w:r w:rsidRPr="006864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t-RU"/>
        </w:rPr>
        <w:t>)</w:t>
      </w:r>
      <w:r w:rsidRPr="006864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;</w:t>
      </w:r>
      <w:r w:rsidR="00E032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6864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или  если при пересечении двух тел </w:t>
      </w:r>
      <w:r w:rsidRPr="006864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t-RU"/>
        </w:rPr>
        <w:t>F</w:t>
      </w:r>
      <w:r w:rsidRPr="006864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val="tt-RU"/>
              </w:rPr>
              <m:t xml:space="preserve"> 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tt-RU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sub>
        </m:sSub>
      </m:oMath>
      <w:r w:rsidRPr="006864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плоскостями, параллельными  одной и той же плоскости, в сечениях </w:t>
      </w:r>
      <w:r w:rsidRPr="006864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t-RU"/>
        </w:rPr>
        <w:t xml:space="preserve"> </w:t>
      </w:r>
      <w:r w:rsidRPr="006864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получаются фигуры одинаковой площади,  то объёмы исходных тел равны.</w:t>
      </w:r>
    </w:p>
    <w:p w:rsidR="00B67EEF" w:rsidRPr="00686483" w:rsidRDefault="00B67EEF" w:rsidP="00B67EEF">
      <w:pPr>
        <w:spacing w:line="240" w:lineRule="auto"/>
        <w:ind w:firstLine="708"/>
        <w:jc w:val="both"/>
        <w:rPr>
          <w:rFonts w:ascii="Cambria" w:eastAsiaTheme="minorHAnsi" w:hAnsi="Cambria" w:cs="Cambria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4003040</wp:posOffset>
            </wp:positionH>
            <wp:positionV relativeFrom="paragraph">
              <wp:posOffset>2709545</wp:posOffset>
            </wp:positionV>
            <wp:extent cx="2533650" cy="1609725"/>
            <wp:effectExtent l="19050" t="0" r="0" b="0"/>
            <wp:wrapTight wrapText="bothSides">
              <wp:wrapPolygon edited="0">
                <wp:start x="650" y="0"/>
                <wp:lineTo x="-162" y="1789"/>
                <wp:lineTo x="-162" y="20450"/>
                <wp:lineTo x="487" y="21472"/>
                <wp:lineTo x="650" y="21472"/>
                <wp:lineTo x="20788" y="21472"/>
                <wp:lineTo x="20950" y="21472"/>
                <wp:lineTo x="21600" y="20705"/>
                <wp:lineTo x="21600" y="1789"/>
                <wp:lineTo x="21275" y="256"/>
                <wp:lineTo x="20788" y="0"/>
                <wp:lineTo x="650" y="0"/>
              </wp:wrapPolygon>
            </wp:wrapTight>
            <wp:docPr id="11" name="Рисунок 8" descr="F: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Сним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1000" contrast="-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помощью этого принципа вывести формулу для вычисления объема тел любой цилиндрической конструкции.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 разместим куб так, чтобы нижнее основание куба лежало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плоскости нижнего основания цилиндрической конструкции,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3902710</wp:posOffset>
            </wp:positionH>
            <wp:positionV relativeFrom="paragraph">
              <wp:posOffset>424815</wp:posOffset>
            </wp:positionV>
            <wp:extent cx="2914650" cy="1422400"/>
            <wp:effectExtent l="19050" t="0" r="0" b="0"/>
            <wp:wrapTight wrapText="bothSides">
              <wp:wrapPolygon edited="0">
                <wp:start x="-141" y="0"/>
                <wp:lineTo x="-141" y="21407"/>
                <wp:lineTo x="21600" y="21407"/>
                <wp:lineTo x="21600" y="0"/>
                <wp:lineTo x="-141" y="0"/>
              </wp:wrapPolygon>
            </wp:wrapTight>
            <wp:docPr id="12" name="Рисунок 7" descr="F: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Сним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9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верхнее основание куба лежало в плоскости верхнего основания цилиндрической конструкции.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Высота цилиндрической конструкции равна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длине ребра куба. Любая плоскость, параллельная основанию куба, пересекает куб по квадрату площадью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H</w:t>
      </w:r>
      <w:r>
        <w:rPr>
          <w:rFonts w:ascii="Century" w:eastAsia="Times New Roman" w:hAnsi="Century" w:cs="Times New Roman"/>
          <w:color w:val="000000"/>
          <w:sz w:val="24"/>
          <w:szCs w:val="24"/>
          <w:lang w:val="tt-RU"/>
        </w:rPr>
        <w:t>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цилиндрическую  конструкцию по фигуре, равной основанию, площадью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AC7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отношение этих площадей для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любого сечения равно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val="tt-RU"/>
                  </w:rPr>
                  <m:t>H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S</m:t>
            </m:r>
          </m:den>
        </m:f>
      </m:oMath>
      <w:r w:rsidRPr="00253B61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поэтому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val="tt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</w:rPr>
                  <m:t>куба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</w:rPr>
                  <m:t>цил.конст.</m:t>
                </m:r>
              </m:sub>
            </m:sSub>
          </m:den>
        </m:f>
      </m:oMath>
      <w:r w:rsidRPr="00253B6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val="tt-RU"/>
                  </w:rPr>
                  <m:t>H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S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val="tt-RU"/>
                  </w:rPr>
                  <m:t>H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</w:rPr>
                  <m:t>3</m:t>
                </m:r>
              </m:sup>
            </m:sSup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</w:rPr>
                  <m:t>цил.конст.</m:t>
                </m:r>
              </m:sub>
            </m:sSub>
          </m:den>
        </m:f>
      </m:oMath>
      <w:r w:rsidRPr="00253B6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val="tt-RU"/>
                  </w:rPr>
                  <m:t>H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S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откуда следует, что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цил.конст.</m:t>
            </m:r>
          </m:sub>
        </m:sSub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HS.</w:t>
      </w:r>
    </w:p>
    <w:p w:rsidR="00B67EEF" w:rsidRDefault="00B67EEF" w:rsidP="00B67E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entury" w:eastAsia="Times New Roman" w:hAnsi="Century" w:cs="Times New Roman"/>
          <w:b/>
          <w:color w:val="000000"/>
          <w:sz w:val="24"/>
          <w:szCs w:val="24"/>
          <w:lang w:val="tt-RU"/>
        </w:rPr>
      </w:pPr>
      <w:r w:rsidRPr="00597E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Итак,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цил.</m:t>
            </m:r>
          </m:sub>
        </m:sSub>
      </m:oMath>
      <w:r w:rsidRPr="00597E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= </w:t>
      </w:r>
      <w:r w:rsidRPr="00597EBB">
        <w:rPr>
          <w:rFonts w:ascii="Century" w:eastAsia="Times New Roman" w:hAnsi="Century" w:cs="Times New Roman"/>
          <w:b/>
          <w:color w:val="000000"/>
          <w:sz w:val="24"/>
          <w:szCs w:val="24"/>
        </w:rPr>
        <w:t></w:t>
      </w:r>
      <w:r w:rsidRPr="00597EBB">
        <w:rPr>
          <w:rFonts w:ascii="Century" w:eastAsia="Times New Roman" w:hAnsi="Century" w:cs="Times New Roman"/>
          <w:b/>
          <w:color w:val="000000"/>
          <w:sz w:val="24"/>
          <w:szCs w:val="24"/>
          <w:lang w:val="tt-RU"/>
        </w:rPr>
        <w:t>R</w:t>
      </w:r>
      <w:r w:rsidRPr="00597EBB">
        <w:rPr>
          <w:rFonts w:ascii="Century" w:eastAsia="Times New Roman" w:hAnsi="Century" w:cs="Times New Roman"/>
          <w:b/>
          <w:color w:val="000000"/>
          <w:sz w:val="24"/>
          <w:szCs w:val="24"/>
        </w:rPr>
        <w:t>²</w:t>
      </w:r>
      <w:r w:rsidRPr="00597EBB">
        <w:rPr>
          <w:rFonts w:ascii="Century" w:eastAsia="Times New Roman" w:hAnsi="Century" w:cs="Times New Roman"/>
          <w:b/>
          <w:color w:val="000000"/>
          <w:sz w:val="24"/>
          <w:szCs w:val="24"/>
          <w:lang w:val="tt-RU"/>
        </w:rPr>
        <w:t>H</w:t>
      </w:r>
    </w:p>
    <w:p w:rsidR="00B67EEF" w:rsidRDefault="00B67EEF" w:rsidP="00B67E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Century" w:eastAsia="Times New Roman" w:hAnsi="Century" w:cs="Times New Roman"/>
          <w:color w:val="000000"/>
          <w:sz w:val="24"/>
          <w:szCs w:val="24"/>
        </w:rPr>
      </w:pPr>
      <w:r w:rsidRPr="00597EBB">
        <w:rPr>
          <w:rFonts w:ascii="Century" w:eastAsia="Times New Roman" w:hAnsi="Century" w:cs="Times New Roman"/>
          <w:color w:val="000000"/>
          <w:sz w:val="24"/>
          <w:szCs w:val="24"/>
        </w:rPr>
        <w:t xml:space="preserve">Для получения объема конической конструкции, разобьем куб с ребром </w:t>
      </w:r>
      <w:r w:rsidRPr="00597EBB">
        <w:rPr>
          <w:rFonts w:ascii="Century" w:eastAsia="Times New Roman" w:hAnsi="Century" w:cs="Times New Roman"/>
          <w:color w:val="000000"/>
          <w:sz w:val="24"/>
          <w:szCs w:val="24"/>
          <w:lang w:val="tt-RU"/>
        </w:rPr>
        <w:t xml:space="preserve">H </w:t>
      </w:r>
      <w:r w:rsidRPr="00597EBB">
        <w:rPr>
          <w:rFonts w:ascii="Century" w:eastAsia="Times New Roman" w:hAnsi="Century" w:cs="Times New Roman"/>
          <w:color w:val="000000"/>
          <w:sz w:val="24"/>
          <w:szCs w:val="24"/>
        </w:rPr>
        <w:t>на три равные пирамиды</w:t>
      </w:r>
      <w:r>
        <w:rPr>
          <w:rFonts w:ascii="Century" w:eastAsia="Times New Roman" w:hAnsi="Century" w:cs="Times New Roman"/>
          <w:color w:val="000000"/>
          <w:sz w:val="24"/>
          <w:szCs w:val="24"/>
        </w:rPr>
        <w:t xml:space="preserve">. Объем каждой из них равен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val="tt-RU"/>
                  </w:rPr>
                  <m:t>H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3</m:t>
            </m:r>
          </m:den>
        </m:f>
      </m:oMath>
      <w:r w:rsidRPr="00253B61">
        <w:rPr>
          <w:rFonts w:ascii="Century" w:eastAsia="Times New Roman" w:hAnsi="Century" w:cs="Times New Roman"/>
          <w:color w:val="000000"/>
          <w:sz w:val="32"/>
          <w:szCs w:val="32"/>
        </w:rPr>
        <w:t>.</w:t>
      </w:r>
      <w:r>
        <w:rPr>
          <w:rFonts w:ascii="Century" w:eastAsia="Times New Roman" w:hAnsi="Century" w:cs="Times New Roman"/>
          <w:color w:val="000000"/>
          <w:sz w:val="24"/>
          <w:szCs w:val="24"/>
        </w:rPr>
        <w:t xml:space="preserve"> </w:t>
      </w:r>
    </w:p>
    <w:p w:rsidR="00B67EEF" w:rsidRDefault="00B67EEF" w:rsidP="00B67E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7EEF" w:rsidRDefault="00B67EEF" w:rsidP="00B67E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" w:eastAsia="Times New Roman" w:hAnsi="Century" w:cs="Times New Roman"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параллельных плоскостях</w:t>
      </w:r>
      <w:r w:rsidR="00F80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разместим пирамиду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ребром основания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произвольную коническую поверхность. Пусть плоскость α пересекает два тела на высоте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вершин. Обозначим сечения конуса и пирамиды через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tt-RU"/>
              </w:rPr>
              <m:t>S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∝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1</m:t>
                </m:r>
              </m:sub>
            </m:sSub>
          </m:sub>
        </m:sSub>
      </m:oMath>
      <w:r w:rsidRPr="00592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tt-RU"/>
              </w:rPr>
              <m:t>S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∝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2</m:t>
                </m:r>
              </m:sub>
            </m:sSub>
          </m:sub>
        </m:sSub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соответственно.  Так как отношения площадей подобных фигур относятся, как квадраты соответствующих сторон, то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val="tt-RU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32"/>
                      </w:rPr>
                      <m:t>∝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32"/>
                      </w:rPr>
                      <m:t>2</m:t>
                    </m:r>
                  </m:sub>
                </m:sSub>
              </m:sub>
            </m:sSub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</w:rPr>
                  <m:t>H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1E22D9">
        <w:rPr>
          <w:rFonts w:ascii="Times New Roman" w:eastAsia="Times New Roman" w:hAnsi="Times New Roman" w:cs="Times New Roman"/>
          <w:color w:val="000000"/>
          <w:sz w:val="32"/>
          <w:szCs w:val="32"/>
          <w:lang w:val="tt-RU"/>
        </w:rPr>
        <w:t xml:space="preserve"> =(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h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H</m:t>
            </m:r>
          </m:den>
        </m:f>
      </m:oMath>
      <w:r w:rsidRPr="001E22D9">
        <w:rPr>
          <w:rFonts w:ascii="Times New Roman" w:eastAsia="Times New Roman" w:hAnsi="Times New Roman" w:cs="Times New Roman"/>
          <w:color w:val="000000"/>
          <w:sz w:val="32"/>
          <w:szCs w:val="32"/>
          <w:lang w:val="tt-RU"/>
        </w:rPr>
        <w:t>)</w:t>
      </w:r>
      <w:r w:rsidRPr="001E22D9">
        <w:rPr>
          <w:rFonts w:ascii="Century" w:eastAsia="Times New Roman" w:hAnsi="Century" w:cs="Times New Roman"/>
          <w:color w:val="000000"/>
          <w:sz w:val="32"/>
          <w:szCs w:val="32"/>
          <w:lang w:val="tt-RU"/>
        </w:rPr>
        <w:t>²</w:t>
      </w:r>
      <w:r>
        <w:rPr>
          <w:rFonts w:ascii="Century" w:eastAsia="Times New Roman" w:hAnsi="Century" w:cs="Times New Roman"/>
          <w:color w:val="000000"/>
          <w:sz w:val="32"/>
          <w:szCs w:val="32"/>
          <w:lang w:val="tt-RU"/>
        </w:rPr>
        <w:t xml:space="preserve"> </w:t>
      </w:r>
      <w:r>
        <w:rPr>
          <w:rFonts w:ascii="Century" w:eastAsia="Times New Roman" w:hAnsi="Century" w:cs="Times New Roman"/>
          <w:color w:val="000000"/>
          <w:sz w:val="24"/>
          <w:szCs w:val="24"/>
          <w:lang w:val="tt-RU"/>
        </w:rPr>
        <w:t>и</w:t>
      </w:r>
    </w:p>
    <w:p w:rsidR="00B67EEF" w:rsidRDefault="00B67EEF" w:rsidP="00B67E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Century" w:eastAsia="Times New Roman" w:hAnsi="Century" w:cs="Times New Roman"/>
          <w:color w:val="000000"/>
          <w:sz w:val="24"/>
          <w:szCs w:val="24"/>
          <w:lang w:val="tt-RU"/>
        </w:rPr>
        <w:t xml:space="preserve">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tt-RU"/>
              </w:rPr>
              <m:t>S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∝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2</m:t>
                </m:r>
              </m:sub>
            </m:sSub>
          </m:sub>
        </m:sSub>
      </m:oMath>
      <w:r>
        <w:rPr>
          <w:rFonts w:ascii="Century" w:eastAsia="Times New Roman" w:hAnsi="Century" w:cs="Times New Roman"/>
          <w:color w:val="000000"/>
          <w:sz w:val="28"/>
          <w:szCs w:val="28"/>
        </w:rPr>
        <w:t xml:space="preserve"> = </w:t>
      </w:r>
      <w:r w:rsidRPr="001E22D9">
        <w:rPr>
          <w:rFonts w:ascii="Times New Roman" w:eastAsia="Times New Roman" w:hAnsi="Times New Roman" w:cs="Times New Roman"/>
          <w:color w:val="000000"/>
          <w:sz w:val="32"/>
          <w:szCs w:val="32"/>
          <w:lang w:val="tt-RU"/>
        </w:rPr>
        <w:t>(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h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H</m:t>
            </m:r>
          </m:den>
        </m:f>
      </m:oMath>
      <w:r w:rsidRPr="001E22D9">
        <w:rPr>
          <w:rFonts w:ascii="Times New Roman" w:eastAsia="Times New Roman" w:hAnsi="Times New Roman" w:cs="Times New Roman"/>
          <w:color w:val="000000"/>
          <w:sz w:val="32"/>
          <w:szCs w:val="32"/>
          <w:lang w:val="tt-RU"/>
        </w:rPr>
        <w:t>)</w:t>
      </w:r>
      <w:r w:rsidRPr="001E22D9">
        <w:rPr>
          <w:rFonts w:ascii="Century" w:eastAsia="Times New Roman" w:hAnsi="Century" w:cs="Times New Roman"/>
          <w:color w:val="000000"/>
          <w:sz w:val="32"/>
          <w:szCs w:val="32"/>
          <w:lang w:val="tt-RU"/>
        </w:rPr>
        <w:t>²</w:t>
      </w:r>
      <w:r>
        <w:rPr>
          <w:rFonts w:ascii="Century" w:eastAsia="Times New Roman" w:hAnsi="Century" w:cs="Times New Roman"/>
          <w:color w:val="000000"/>
          <w:sz w:val="32"/>
          <w:szCs w:val="32"/>
          <w:lang w:val="tt-RU"/>
        </w:rPr>
        <w:t>·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tt-RU"/>
              </w:rPr>
              <m:t>H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p>
        </m:sSup>
      </m:oMath>
      <w:r>
        <w:rPr>
          <w:rFonts w:ascii="Century" w:eastAsia="Times New Roman" w:hAnsi="Century" w:cs="Times New Roman"/>
          <w:color w:val="000000"/>
          <w:sz w:val="24"/>
          <w:szCs w:val="24"/>
        </w:rPr>
        <w:t xml:space="preserve">,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val="tt-RU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32"/>
                      </w:rPr>
                      <m:t>∝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32"/>
                      </w:rPr>
                      <m:t>1</m:t>
                    </m:r>
                  </m:sub>
                </m:sSub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S</m:t>
            </m:r>
          </m:den>
        </m:f>
      </m:oMath>
      <w:r>
        <w:rPr>
          <w:rFonts w:ascii="Century" w:eastAsia="Times New Roman" w:hAnsi="Century" w:cs="Times New Roman"/>
          <w:color w:val="000000"/>
          <w:sz w:val="32"/>
          <w:szCs w:val="32"/>
          <w:lang w:val="tt-RU"/>
        </w:rPr>
        <w:t xml:space="preserve"> = </w:t>
      </w:r>
      <w:r w:rsidRPr="001E22D9">
        <w:rPr>
          <w:rFonts w:ascii="Times New Roman" w:eastAsia="Times New Roman" w:hAnsi="Times New Roman" w:cs="Times New Roman"/>
          <w:color w:val="000000"/>
          <w:sz w:val="32"/>
          <w:szCs w:val="32"/>
          <w:lang w:val="tt-RU"/>
        </w:rPr>
        <w:t>(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h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H</m:t>
            </m:r>
          </m:den>
        </m:f>
      </m:oMath>
      <w:r w:rsidRPr="001E22D9">
        <w:rPr>
          <w:rFonts w:ascii="Times New Roman" w:eastAsia="Times New Roman" w:hAnsi="Times New Roman" w:cs="Times New Roman"/>
          <w:color w:val="000000"/>
          <w:sz w:val="32"/>
          <w:szCs w:val="32"/>
          <w:lang w:val="tt-RU"/>
        </w:rPr>
        <w:t>)</w:t>
      </w:r>
      <w:r w:rsidRPr="001E22D9">
        <w:rPr>
          <w:rFonts w:ascii="Century" w:eastAsia="Times New Roman" w:hAnsi="Century" w:cs="Times New Roman"/>
          <w:color w:val="000000"/>
          <w:sz w:val="32"/>
          <w:szCs w:val="32"/>
          <w:lang w:val="tt-RU"/>
        </w:rPr>
        <w:t>²</w:t>
      </w:r>
      <w:r>
        <w:rPr>
          <w:rFonts w:ascii="Century" w:eastAsia="Times New Roman" w:hAnsi="Century" w:cs="Times New Roman"/>
          <w:color w:val="000000"/>
          <w:sz w:val="32"/>
          <w:szCs w:val="32"/>
          <w:lang w:val="tt-RU"/>
        </w:rPr>
        <w:t xml:space="preserve"> </w:t>
      </w:r>
      <w:r>
        <w:rPr>
          <w:rFonts w:ascii="Century" w:eastAsia="Times New Roman" w:hAnsi="Century" w:cs="Times New Roman"/>
          <w:color w:val="000000"/>
          <w:sz w:val="24"/>
          <w:szCs w:val="24"/>
          <w:lang w:val="tt-RU"/>
        </w:rPr>
        <w:t xml:space="preserve">и </w:t>
      </w:r>
      <w:r>
        <w:rPr>
          <w:rFonts w:ascii="Century" w:eastAsia="Times New Roman" w:hAnsi="Century" w:cs="Times New Roman"/>
          <w:color w:val="000000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tt-RU"/>
              </w:rPr>
              <m:t>S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∝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1</m:t>
                </m:r>
              </m:sub>
            </m:sSub>
          </m:sub>
        </m:sSub>
      </m:oMath>
      <w:r>
        <w:rPr>
          <w:rFonts w:ascii="Century" w:eastAsia="Times New Roman" w:hAnsi="Century" w:cs="Times New Roman"/>
          <w:color w:val="000000"/>
          <w:sz w:val="28"/>
          <w:szCs w:val="28"/>
        </w:rPr>
        <w:t xml:space="preserve"> = </w:t>
      </w:r>
      <w:r w:rsidRPr="001E22D9">
        <w:rPr>
          <w:rFonts w:ascii="Times New Roman" w:eastAsia="Times New Roman" w:hAnsi="Times New Roman" w:cs="Times New Roman"/>
          <w:color w:val="000000"/>
          <w:sz w:val="32"/>
          <w:szCs w:val="32"/>
          <w:lang w:val="tt-RU"/>
        </w:rPr>
        <w:t>(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h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H</m:t>
            </m:r>
          </m:den>
        </m:f>
      </m:oMath>
      <w:r w:rsidRPr="001E22D9">
        <w:rPr>
          <w:rFonts w:ascii="Times New Roman" w:eastAsia="Times New Roman" w:hAnsi="Times New Roman" w:cs="Times New Roman"/>
          <w:color w:val="000000"/>
          <w:sz w:val="32"/>
          <w:szCs w:val="32"/>
          <w:lang w:val="tt-RU"/>
        </w:rPr>
        <w:t>)</w:t>
      </w:r>
      <w:r w:rsidRPr="001E22D9">
        <w:rPr>
          <w:rFonts w:ascii="Century" w:eastAsia="Times New Roman" w:hAnsi="Century" w:cs="Times New Roman"/>
          <w:color w:val="000000"/>
          <w:sz w:val="32"/>
          <w:szCs w:val="32"/>
          <w:lang w:val="tt-RU"/>
        </w:rPr>
        <w:t>²</w:t>
      </w:r>
      <w:r>
        <w:rPr>
          <w:rFonts w:ascii="Century" w:eastAsia="Times New Roman" w:hAnsi="Century" w:cs="Times New Roman"/>
          <w:color w:val="000000"/>
          <w:sz w:val="32"/>
          <w:szCs w:val="32"/>
          <w:lang w:val="tt-RU"/>
        </w:rPr>
        <w:t>·</w:t>
      </w:r>
      <w:r w:rsidRPr="00253B61">
        <w:rPr>
          <w:rFonts w:ascii="Century" w:eastAsia="Times New Roman" w:hAnsi="Century" w:cs="Times New Roman"/>
          <w:color w:val="000000"/>
          <w:sz w:val="24"/>
          <w:szCs w:val="24"/>
          <w:lang w:val="tt-RU"/>
        </w:rPr>
        <w:t>S</w:t>
      </w:r>
      <w:r>
        <w:rPr>
          <w:rFonts w:ascii="Century" w:eastAsia="Times New Roman" w:hAnsi="Century" w:cs="Times New Roman"/>
          <w:color w:val="000000"/>
          <w:sz w:val="32"/>
          <w:szCs w:val="32"/>
          <w:lang w:val="tt-RU"/>
        </w:rPr>
        <w:t xml:space="preserve">. </w:t>
      </w:r>
      <w:r>
        <w:rPr>
          <w:rFonts w:ascii="Century" w:eastAsia="Times New Roman" w:hAnsi="Century" w:cs="Times New Roman"/>
          <w:color w:val="000000"/>
          <w:sz w:val="24"/>
          <w:szCs w:val="24"/>
          <w:lang w:val="tt-RU"/>
        </w:rPr>
        <w:t xml:space="preserve">Мы видим, что отношение площадей двух сечений есть величина постоянная и не зависящая от выбора высоты секущей плоскости </w:t>
      </w:r>
      <w:r w:rsidRPr="00B547AF">
        <w:rPr>
          <w:rFonts w:ascii="Century" w:eastAsia="Times New Roman" w:hAnsi="Century" w:cs="Times New Roman"/>
          <w:color w:val="000000"/>
          <w:sz w:val="18"/>
          <w:szCs w:val="18"/>
          <w:lang w:val="tt-RU"/>
        </w:rPr>
        <w:t xml:space="preserve">: </w:t>
      </w:r>
      <w:r>
        <w:rPr>
          <w:rFonts w:ascii="Century" w:eastAsia="Times New Roman" w:hAnsi="Century" w:cs="Times New Roman"/>
          <w:color w:val="000000"/>
          <w:sz w:val="18"/>
          <w:szCs w:val="18"/>
          <w:lang w:val="tt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val="tt-RU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32"/>
                      </w:rPr>
                      <m:t>∝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32"/>
                      </w:rPr>
                      <m:t>1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tt-RU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∝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</m:sub>
            </m:sSub>
          </m:den>
        </m:f>
      </m:oMath>
      <w:r>
        <w:rPr>
          <w:rFonts w:ascii="Century" w:eastAsia="Times New Roman" w:hAnsi="Century" w:cs="Times New Roman"/>
          <w:color w:val="000000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val="tt-RU"/>
                  </w:rPr>
                  <m:t>H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S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Согласно принципу Кавальери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3</m:t>
                </m:r>
              </m:den>
            </m:f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tt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куба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tt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кон.конст.</m:t>
                </m:r>
              </m:sub>
            </m:sSub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val="tt-RU"/>
                  </w:rPr>
                  <m:t>H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S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B67EEF" w:rsidRDefault="00B67EEF" w:rsidP="00B67E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Выразим из последнего соотношения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tt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кон.конст.</m:t>
            </m:r>
          </m:sub>
        </m:sSub>
      </m:oMath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HS.</w:t>
      </w:r>
    </w:p>
    <w:p w:rsidR="00B67EEF" w:rsidRPr="00686483" w:rsidRDefault="00B67EEF" w:rsidP="00B67E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entury" w:eastAsia="Times New Roman" w:hAnsi="Century" w:cs="Times New Roman"/>
          <w:b/>
          <w:color w:val="000000"/>
          <w:sz w:val="24"/>
          <w:szCs w:val="24"/>
          <w:lang w:val="tt-RU"/>
        </w:rPr>
      </w:pPr>
      <w:r w:rsidRPr="00CD59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Итак,</w:t>
      </w:r>
      <w:r w:rsidRPr="00CD5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кон.</m:t>
            </m:r>
          </m:sub>
        </m:sSub>
      </m:oMath>
      <w:r w:rsidRPr="00CD59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= </w:t>
      </w:r>
      <w:r w:rsidRPr="00CD5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3</m:t>
            </m:r>
          </m:den>
        </m:f>
      </m:oMath>
      <w:r w:rsidRPr="00CD596C">
        <w:rPr>
          <w:rFonts w:ascii="Century" w:eastAsia="Times New Roman" w:hAnsi="Century" w:cs="Times New Roman"/>
          <w:b/>
          <w:color w:val="000000"/>
          <w:sz w:val="24"/>
          <w:szCs w:val="24"/>
        </w:rPr>
        <w:t></w:t>
      </w:r>
      <w:r w:rsidRPr="00CD596C">
        <w:rPr>
          <w:rFonts w:ascii="Century" w:eastAsia="Times New Roman" w:hAnsi="Century" w:cs="Times New Roman"/>
          <w:b/>
          <w:color w:val="000000"/>
          <w:sz w:val="24"/>
          <w:szCs w:val="24"/>
          <w:lang w:val="tt-RU"/>
        </w:rPr>
        <w:t>R</w:t>
      </w:r>
      <w:r w:rsidRPr="00CD596C">
        <w:rPr>
          <w:rFonts w:ascii="Century" w:eastAsia="Times New Roman" w:hAnsi="Century" w:cs="Times New Roman"/>
          <w:b/>
          <w:color w:val="000000"/>
          <w:sz w:val="24"/>
          <w:szCs w:val="24"/>
        </w:rPr>
        <w:t>²</w:t>
      </w:r>
      <w:r w:rsidRPr="00CD596C">
        <w:rPr>
          <w:rFonts w:ascii="Century" w:eastAsia="Times New Roman" w:hAnsi="Century" w:cs="Times New Roman"/>
          <w:b/>
          <w:color w:val="000000"/>
          <w:sz w:val="24"/>
          <w:szCs w:val="24"/>
          <w:lang w:val="tt-RU"/>
        </w:rPr>
        <w:t>H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3345815</wp:posOffset>
            </wp:positionH>
            <wp:positionV relativeFrom="paragraph">
              <wp:posOffset>106680</wp:posOffset>
            </wp:positionV>
            <wp:extent cx="2971800" cy="1600200"/>
            <wp:effectExtent l="19050" t="0" r="0" b="0"/>
            <wp:wrapTight wrapText="bothSides">
              <wp:wrapPolygon edited="0">
                <wp:start x="-138" y="0"/>
                <wp:lineTo x="-138" y="21343"/>
                <wp:lineTo x="21600" y="21343"/>
                <wp:lineTo x="21600" y="0"/>
                <wp:lineTo x="-138" y="0"/>
              </wp:wrapPolygon>
            </wp:wrapTight>
            <wp:docPr id="14" name="Рисунок 9" descr="F: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Снимо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EEF" w:rsidRPr="00686483" w:rsidRDefault="00B67EEF" w:rsidP="00B67E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получения объема шара, рассмотрим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полушар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центром 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радиусом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Продолжим плоскость α ограничивающего этот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полушар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большого круга и поместим на эту плоскость основанием куб с ребрами, равными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мы отделим от этого куба четырехугольную пирамиду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B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tt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tt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tt-RU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tt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tt-RU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tt-RU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tt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tt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tt-RU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tt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tt-RU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tt-RU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имеющую вершиной вершину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куба, а основанием – верхнее основание последнего, то получим некоторое тело, которое будем обозначать через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tt-RU"/>
              </w:rPr>
              <m:t xml:space="preserve"> F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Пересечем оба тела некоторой плоскостью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∝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tt-RU"/>
              </w:rPr>
              <m:t>'</m:t>
            </m:r>
          </m:sup>
        </m:sSup>
      </m:oMath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параллельной плоскости α и отстоящей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α на расстоянии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tt-RU"/>
        </w:rPr>
        <w:t xml:space="preserve">x (x&lt;R).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 сечении с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полушаром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эта плоскость дает круг, площадь которого равна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tt-RU"/>
        </w:rPr>
        <w:t xml:space="preserve">  (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tt-RU"/>
              </w:rPr>
              <m:t>R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tt-RU"/>
        </w:rPr>
        <w:t xml:space="preserve">-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tt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tt-RU"/>
        </w:rPr>
        <w:t>)</w:t>
      </w:r>
      <w:r>
        <w:rPr>
          <w:rFonts w:ascii="Century" w:eastAsia="Times New Roman" w:hAnsi="Century" w:cs="Times New Roman"/>
          <w:iCs/>
          <w:color w:val="000000"/>
          <w:sz w:val="24"/>
          <w:szCs w:val="24"/>
          <w:lang w:val="tt-RU"/>
        </w:rPr>
        <w:t xml:space="preserve">. </w:t>
      </w:r>
      <w:r>
        <w:rPr>
          <w:rFonts w:ascii="Century" w:eastAsia="Times New Roman" w:hAnsi="Century" w:cs="Times New Roman"/>
          <w:iCs/>
          <w:color w:val="000000"/>
          <w:sz w:val="24"/>
          <w:szCs w:val="24"/>
        </w:rPr>
        <w:t xml:space="preserve">В сечении же тела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tt-RU"/>
              </w:rPr>
              <m:t xml:space="preserve"> F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sub>
        </m:sSub>
      </m:oMath>
      <w:r>
        <w:rPr>
          <w:rFonts w:ascii="Century" w:eastAsia="Times New Roman" w:hAnsi="Century" w:cs="Times New Roman"/>
          <w:iCs/>
          <w:color w:val="000000"/>
          <w:sz w:val="24"/>
          <w:szCs w:val="24"/>
        </w:rPr>
        <w:t xml:space="preserve"> той же плоскостью получается фигура, площадь которой равна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tt-RU"/>
              </w:rPr>
              <m:t>R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tt-RU"/>
        </w:rPr>
        <w:t xml:space="preserve">-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tt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Откуда ясно, что условия принципа Кавальера выполнены. Следовательно: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tt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полушара</m:t>
            </m:r>
          </m:sub>
        </m:sSub>
      </m:oMath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</w:t>
      </w:r>
      <w:r w:rsidRPr="00807266">
        <w:rPr>
          <w:rFonts w:ascii="Century" w:eastAsia="Times New Roman" w:hAnsi="Century" w:cs="Times New Roman"/>
          <w:color w:val="000000"/>
          <w:sz w:val="24"/>
          <w:szCs w:val="24"/>
        </w:rPr>
        <w:t></w:t>
      </w:r>
      <w:r w:rsidRPr="00807266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V(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tt-RU"/>
              </w:rPr>
              <m:t xml:space="preserve"> F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sub>
        </m:sSub>
      </m:oMath>
      <w:r w:rsidRPr="00807266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) = </w:t>
      </w:r>
      <w:r w:rsidRPr="00807266">
        <w:rPr>
          <w:rFonts w:ascii="Century" w:eastAsia="Times New Roman" w:hAnsi="Century" w:cs="Times New Roman"/>
          <w:color w:val="000000"/>
          <w:sz w:val="24"/>
          <w:szCs w:val="24"/>
          <w:lang w:val="tt-RU"/>
        </w:rPr>
        <w:t></w:t>
      </w:r>
      <w:r w:rsidRPr="00807266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tt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куба</m:t>
            </m:r>
          </m:sub>
        </m:sSub>
      </m:oMath>
      <w:r w:rsidRPr="00807266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 -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tt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пир.</m:t>
            </m:r>
          </m:sub>
        </m:sSub>
      </m:oMath>
      <w:r w:rsidRPr="00807266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) = </w:t>
      </w:r>
      <w:r w:rsidRPr="00807266">
        <w:rPr>
          <w:rFonts w:ascii="Century" w:eastAsia="Times New Roman" w:hAnsi="Century" w:cs="Times New Roman"/>
          <w:color w:val="000000"/>
          <w:sz w:val="24"/>
          <w:szCs w:val="24"/>
          <w:lang w:val="tt-RU"/>
        </w:rPr>
        <w:t></w:t>
      </w:r>
      <w:r w:rsidRPr="00807266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(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tt-RU"/>
              </w:rPr>
              <m:t>R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sup>
        </m:sSup>
      </m:oMath>
      <w:r w:rsidRPr="00807266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tt-RU"/>
              </w:rPr>
              <m:t>R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sup>
        </m:sSup>
      </m:oMath>
      <w:r w:rsidRPr="00807266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3</m:t>
            </m:r>
          </m:den>
        </m:f>
      </m:oMath>
      <w:r>
        <w:rPr>
          <w:rFonts w:ascii="Century" w:eastAsia="Times New Roman" w:hAnsi="Century" w:cs="Times New Roman"/>
          <w:color w:val="000000"/>
          <w:sz w:val="28"/>
          <w:szCs w:val="28"/>
        </w:rPr>
        <w:t>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tt-RU"/>
              </w:rPr>
              <m:t>R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sup>
        </m:sSup>
      </m:oMath>
      <w:r>
        <w:rPr>
          <w:rFonts w:ascii="Century" w:eastAsia="Times New Roman" w:hAnsi="Century" w:cs="Times New Roman"/>
          <w:color w:val="000000"/>
          <w:sz w:val="24"/>
          <w:szCs w:val="24"/>
        </w:rPr>
        <w:t>. Объём шара в 2 раза больше.</w:t>
      </w:r>
    </w:p>
    <w:p w:rsidR="00B67EEF" w:rsidRPr="00E01639" w:rsidRDefault="00B67EEF" w:rsidP="00B67E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entury" w:eastAsia="Times New Roman" w:hAnsi="Century" w:cs="Times New Roman"/>
          <w:b/>
          <w:color w:val="000000"/>
          <w:sz w:val="24"/>
          <w:szCs w:val="24"/>
          <w:lang w:val="tt-RU"/>
        </w:rPr>
      </w:pPr>
      <w:r w:rsidRPr="00E016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Итак,</w:t>
      </w:r>
      <w:r w:rsidRPr="00E016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шара</m:t>
            </m:r>
          </m:sub>
        </m:sSub>
      </m:oMath>
      <w:r w:rsidRPr="00E016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= </w:t>
      </w:r>
      <w:r w:rsidRPr="00E016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3</m:t>
            </m:r>
          </m:den>
        </m:f>
      </m:oMath>
      <w:r w:rsidRPr="00E01639">
        <w:rPr>
          <w:rFonts w:ascii="Century" w:eastAsia="Times New Roman" w:hAnsi="Century" w:cs="Times New Roman"/>
          <w:b/>
          <w:color w:val="000000"/>
          <w:sz w:val="24"/>
          <w:szCs w:val="24"/>
        </w:rPr>
        <w:t>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tt-RU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4"/>
            <w:szCs w:val="24"/>
          </w:rPr>
          <m:t>.</m:t>
        </m:r>
      </m:oMath>
    </w:p>
    <w:p w:rsidR="006A7B0A" w:rsidRPr="00053BDA" w:rsidRDefault="00691FF1" w:rsidP="00B67EEF">
      <w:pPr>
        <w:rPr>
          <w:rFonts w:ascii="Times New Roman" w:hAnsi="Times New Roman" w:cs="Times New Roman"/>
          <w:lang w:val="tt-RU"/>
        </w:rPr>
      </w:pPr>
      <w:r>
        <w:rPr>
          <w:lang w:val="tt-RU"/>
        </w:rPr>
        <w:tab/>
      </w:r>
      <w:r w:rsidRPr="00053BDA">
        <w:rPr>
          <w:rFonts w:ascii="Times New Roman" w:hAnsi="Times New Roman" w:cs="Times New Roman"/>
          <w:lang w:val="tt-RU"/>
        </w:rPr>
        <w:t>Для закрепления выведенных формул</w:t>
      </w:r>
      <w:r w:rsidR="00053BDA" w:rsidRPr="00053BDA">
        <w:rPr>
          <w:rFonts w:ascii="Times New Roman" w:hAnsi="Times New Roman" w:cs="Times New Roman"/>
          <w:lang w:val="tt-RU"/>
        </w:rPr>
        <w:t xml:space="preserve"> в конце урока можно предложить </w:t>
      </w:r>
      <w:r w:rsidRPr="00053BDA">
        <w:rPr>
          <w:rFonts w:ascii="Times New Roman" w:hAnsi="Times New Roman" w:cs="Times New Roman"/>
          <w:lang w:val="tt-RU"/>
        </w:rPr>
        <w:t xml:space="preserve"> практическую работу на вычисление объёмов тел цилиндрической, конической конструкций и объёма шара. Результаты вычислений можно оформить в виде следующей таблицы.</w:t>
      </w:r>
    </w:p>
    <w:tbl>
      <w:tblPr>
        <w:tblStyle w:val="a5"/>
        <w:tblW w:w="0" w:type="auto"/>
        <w:tblInd w:w="108" w:type="dxa"/>
        <w:tblLook w:val="04A0"/>
      </w:tblPr>
      <w:tblGrid>
        <w:gridCol w:w="2497"/>
        <w:gridCol w:w="2605"/>
        <w:gridCol w:w="2605"/>
        <w:gridCol w:w="2499"/>
      </w:tblGrid>
      <w:tr w:rsidR="00691FF1" w:rsidRPr="00053BDA" w:rsidTr="00053BDA">
        <w:tc>
          <w:tcPr>
            <w:tcW w:w="2497" w:type="dxa"/>
          </w:tcPr>
          <w:p w:rsidR="00691FF1" w:rsidRPr="00053BDA" w:rsidRDefault="00691FF1" w:rsidP="00B67EEF">
            <w:pPr>
              <w:rPr>
                <w:rFonts w:ascii="Times New Roman" w:hAnsi="Times New Roman" w:cs="Times New Roman"/>
                <w:lang w:val="tt-RU"/>
              </w:rPr>
            </w:pPr>
            <w:r w:rsidRPr="00053BDA">
              <w:rPr>
                <w:rFonts w:ascii="Times New Roman" w:hAnsi="Times New Roman" w:cs="Times New Roman"/>
                <w:lang w:val="tt-RU"/>
              </w:rPr>
              <w:t>Тела</w:t>
            </w:r>
          </w:p>
        </w:tc>
        <w:tc>
          <w:tcPr>
            <w:tcW w:w="2605" w:type="dxa"/>
          </w:tcPr>
          <w:p w:rsidR="00691FF1" w:rsidRPr="00053BDA" w:rsidRDefault="00691FF1" w:rsidP="00B67EEF">
            <w:pPr>
              <w:rPr>
                <w:rFonts w:ascii="Times New Roman" w:hAnsi="Times New Roman" w:cs="Times New Roman"/>
                <w:lang w:val="tt-RU"/>
              </w:rPr>
            </w:pPr>
            <w:r w:rsidRPr="00053BDA">
              <w:rPr>
                <w:rFonts w:ascii="Times New Roman" w:hAnsi="Times New Roman" w:cs="Times New Roman"/>
                <w:lang w:val="tt-RU"/>
              </w:rPr>
              <w:t>Конструкция</w:t>
            </w:r>
          </w:p>
        </w:tc>
        <w:tc>
          <w:tcPr>
            <w:tcW w:w="2605" w:type="dxa"/>
          </w:tcPr>
          <w:p w:rsidR="00691FF1" w:rsidRPr="00053BDA" w:rsidRDefault="00691FF1" w:rsidP="00B67EEF">
            <w:pPr>
              <w:rPr>
                <w:rFonts w:ascii="Times New Roman" w:hAnsi="Times New Roman" w:cs="Times New Roman"/>
                <w:lang w:val="tt-RU"/>
              </w:rPr>
            </w:pPr>
            <w:r w:rsidRPr="00053BDA">
              <w:rPr>
                <w:rFonts w:ascii="Times New Roman" w:hAnsi="Times New Roman" w:cs="Times New Roman"/>
                <w:lang w:val="tt-RU"/>
              </w:rPr>
              <w:t>Формула вычисления объёма</w:t>
            </w:r>
          </w:p>
        </w:tc>
        <w:tc>
          <w:tcPr>
            <w:tcW w:w="2499" w:type="dxa"/>
          </w:tcPr>
          <w:p w:rsidR="00691FF1" w:rsidRPr="00053BDA" w:rsidRDefault="00691FF1" w:rsidP="00B67EEF">
            <w:pPr>
              <w:rPr>
                <w:rFonts w:ascii="Times New Roman" w:hAnsi="Times New Roman" w:cs="Times New Roman"/>
                <w:lang w:val="tt-RU"/>
              </w:rPr>
            </w:pPr>
            <w:r w:rsidRPr="00053BDA">
              <w:rPr>
                <w:rFonts w:ascii="Times New Roman" w:hAnsi="Times New Roman" w:cs="Times New Roman"/>
                <w:lang w:val="tt-RU"/>
              </w:rPr>
              <w:t>Результаты вычисления</w:t>
            </w:r>
          </w:p>
        </w:tc>
      </w:tr>
      <w:tr w:rsidR="00691FF1" w:rsidRPr="00053BDA" w:rsidTr="00053BDA">
        <w:tc>
          <w:tcPr>
            <w:tcW w:w="2497" w:type="dxa"/>
          </w:tcPr>
          <w:p w:rsidR="00691FF1" w:rsidRPr="00053BDA" w:rsidRDefault="00691FF1" w:rsidP="00B67EEF">
            <w:pPr>
              <w:rPr>
                <w:rFonts w:ascii="Times New Roman" w:hAnsi="Times New Roman" w:cs="Times New Roman"/>
                <w:lang w:val="tt-RU"/>
              </w:rPr>
            </w:pPr>
            <w:r w:rsidRPr="00053BDA">
              <w:rPr>
                <w:rFonts w:ascii="Times New Roman" w:hAnsi="Times New Roman" w:cs="Times New Roman"/>
                <w:lang w:val="tt-RU"/>
              </w:rPr>
              <w:t>Призма</w:t>
            </w:r>
          </w:p>
        </w:tc>
        <w:tc>
          <w:tcPr>
            <w:tcW w:w="2605" w:type="dxa"/>
          </w:tcPr>
          <w:p w:rsidR="00691FF1" w:rsidRPr="00053BDA" w:rsidRDefault="00691FF1" w:rsidP="00B67EEF">
            <w:pPr>
              <w:rPr>
                <w:rFonts w:ascii="Times New Roman" w:hAnsi="Times New Roman" w:cs="Times New Roman"/>
                <w:lang w:val="tt-RU"/>
              </w:rPr>
            </w:pPr>
            <w:r w:rsidRPr="00053BDA">
              <w:rPr>
                <w:rFonts w:ascii="Times New Roman" w:hAnsi="Times New Roman" w:cs="Times New Roman"/>
                <w:lang w:val="tt-RU"/>
              </w:rPr>
              <w:t>цилиндрическая</w:t>
            </w:r>
          </w:p>
        </w:tc>
        <w:tc>
          <w:tcPr>
            <w:tcW w:w="2605" w:type="dxa"/>
          </w:tcPr>
          <w:p w:rsidR="00691FF1" w:rsidRDefault="00691FF1" w:rsidP="00B67EEF">
            <w:pPr>
              <w:rPr>
                <w:rFonts w:ascii="Times New Roman" w:hAnsi="Times New Roman" w:cs="Times New Roman"/>
              </w:rPr>
            </w:pPr>
            <w:r w:rsidRPr="00053BDA">
              <w:rPr>
                <w:rFonts w:ascii="Times New Roman" w:hAnsi="Times New Roman" w:cs="Times New Roman"/>
                <w:lang w:val="en-US"/>
              </w:rPr>
              <w:t>V=S∙H</w:t>
            </w:r>
          </w:p>
          <w:p w:rsidR="00B9546D" w:rsidRPr="00B9546D" w:rsidRDefault="00B9546D" w:rsidP="00B67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91FF1" w:rsidRPr="00053BDA" w:rsidRDefault="00691FF1" w:rsidP="00B67EEF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91FF1" w:rsidRPr="00053BDA" w:rsidTr="00053BDA">
        <w:tc>
          <w:tcPr>
            <w:tcW w:w="2497" w:type="dxa"/>
          </w:tcPr>
          <w:p w:rsidR="00691FF1" w:rsidRPr="00053BDA" w:rsidRDefault="00691FF1" w:rsidP="00B67EEF">
            <w:pPr>
              <w:rPr>
                <w:rFonts w:ascii="Times New Roman" w:hAnsi="Times New Roman" w:cs="Times New Roman"/>
                <w:lang w:val="tt-RU"/>
              </w:rPr>
            </w:pPr>
            <w:r w:rsidRPr="00053BDA">
              <w:rPr>
                <w:rFonts w:ascii="Times New Roman" w:hAnsi="Times New Roman" w:cs="Times New Roman"/>
                <w:lang w:val="tt-RU"/>
              </w:rPr>
              <w:t>Цилиндр</w:t>
            </w:r>
          </w:p>
        </w:tc>
        <w:tc>
          <w:tcPr>
            <w:tcW w:w="2605" w:type="dxa"/>
          </w:tcPr>
          <w:p w:rsidR="00691FF1" w:rsidRPr="00053BDA" w:rsidRDefault="00691FF1" w:rsidP="00B67EEF">
            <w:pPr>
              <w:rPr>
                <w:rFonts w:ascii="Times New Roman" w:hAnsi="Times New Roman" w:cs="Times New Roman"/>
                <w:lang w:val="tt-RU"/>
              </w:rPr>
            </w:pPr>
            <w:r w:rsidRPr="00053BDA">
              <w:rPr>
                <w:rFonts w:ascii="Times New Roman" w:hAnsi="Times New Roman" w:cs="Times New Roman"/>
                <w:lang w:val="tt-RU"/>
              </w:rPr>
              <w:t>цилиндрическая</w:t>
            </w:r>
          </w:p>
        </w:tc>
        <w:tc>
          <w:tcPr>
            <w:tcW w:w="2605" w:type="dxa"/>
          </w:tcPr>
          <w:p w:rsidR="00691FF1" w:rsidRDefault="00691FF1" w:rsidP="00691F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05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05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= </w:t>
            </w:r>
            <w:r w:rsidR="00053BDA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</w:t>
            </w:r>
            <w:r w:rsidRPr="0005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R</w:t>
            </w:r>
            <w:r w:rsidRPr="0005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  <w:r w:rsidRPr="0005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H</w:t>
            </w:r>
          </w:p>
          <w:p w:rsidR="00B9546D" w:rsidRPr="00053BDA" w:rsidRDefault="00B9546D" w:rsidP="00691FF1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499" w:type="dxa"/>
          </w:tcPr>
          <w:p w:rsidR="00691FF1" w:rsidRPr="00053BDA" w:rsidRDefault="00691FF1" w:rsidP="00B67EEF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91FF1" w:rsidRPr="00053BDA" w:rsidTr="00053BDA">
        <w:tc>
          <w:tcPr>
            <w:tcW w:w="2497" w:type="dxa"/>
          </w:tcPr>
          <w:p w:rsidR="00691FF1" w:rsidRPr="00053BDA" w:rsidRDefault="00691FF1" w:rsidP="00B67EEF">
            <w:pPr>
              <w:rPr>
                <w:rFonts w:ascii="Times New Roman" w:hAnsi="Times New Roman" w:cs="Times New Roman"/>
                <w:lang w:val="tt-RU"/>
              </w:rPr>
            </w:pPr>
            <w:r w:rsidRPr="00053BDA">
              <w:rPr>
                <w:rFonts w:ascii="Times New Roman" w:hAnsi="Times New Roman" w:cs="Times New Roman"/>
                <w:lang w:val="tt-RU"/>
              </w:rPr>
              <w:t>Параллелипипед</w:t>
            </w:r>
          </w:p>
        </w:tc>
        <w:tc>
          <w:tcPr>
            <w:tcW w:w="2605" w:type="dxa"/>
          </w:tcPr>
          <w:p w:rsidR="00691FF1" w:rsidRPr="00053BDA" w:rsidRDefault="00691FF1" w:rsidP="00B67EEF">
            <w:pPr>
              <w:rPr>
                <w:rFonts w:ascii="Times New Roman" w:hAnsi="Times New Roman" w:cs="Times New Roman"/>
                <w:lang w:val="tt-RU"/>
              </w:rPr>
            </w:pPr>
            <w:r w:rsidRPr="00053BDA">
              <w:rPr>
                <w:rFonts w:ascii="Times New Roman" w:hAnsi="Times New Roman" w:cs="Times New Roman"/>
                <w:lang w:val="tt-RU"/>
              </w:rPr>
              <w:t>цилиндрическая</w:t>
            </w:r>
          </w:p>
        </w:tc>
        <w:tc>
          <w:tcPr>
            <w:tcW w:w="2605" w:type="dxa"/>
          </w:tcPr>
          <w:p w:rsidR="00691FF1" w:rsidRDefault="00691FF1" w:rsidP="00B67EEF">
            <w:pPr>
              <w:rPr>
                <w:rFonts w:ascii="Times New Roman" w:hAnsi="Times New Roman" w:cs="Times New Roman"/>
              </w:rPr>
            </w:pPr>
            <w:r w:rsidRPr="00053BDA">
              <w:rPr>
                <w:rFonts w:ascii="Times New Roman" w:hAnsi="Times New Roman" w:cs="Times New Roman"/>
                <w:lang w:val="en-US"/>
              </w:rPr>
              <w:t>V=S∙H</w:t>
            </w:r>
          </w:p>
          <w:p w:rsidR="00B9546D" w:rsidRPr="00B9546D" w:rsidRDefault="00B9546D" w:rsidP="00B67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91FF1" w:rsidRPr="00053BDA" w:rsidRDefault="00691FF1" w:rsidP="00B67EEF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91FF1" w:rsidRPr="00053BDA" w:rsidTr="00B9546D">
        <w:trPr>
          <w:trHeight w:val="546"/>
        </w:trPr>
        <w:tc>
          <w:tcPr>
            <w:tcW w:w="2497" w:type="dxa"/>
          </w:tcPr>
          <w:p w:rsidR="00691FF1" w:rsidRPr="00053BDA" w:rsidRDefault="00691FF1" w:rsidP="00B67EEF">
            <w:pPr>
              <w:rPr>
                <w:rFonts w:ascii="Times New Roman" w:hAnsi="Times New Roman" w:cs="Times New Roman"/>
                <w:lang w:val="tt-RU"/>
              </w:rPr>
            </w:pPr>
            <w:r w:rsidRPr="00053BDA">
              <w:rPr>
                <w:rFonts w:ascii="Times New Roman" w:hAnsi="Times New Roman" w:cs="Times New Roman"/>
                <w:lang w:val="tt-RU"/>
              </w:rPr>
              <w:t>Пирамида</w:t>
            </w:r>
          </w:p>
        </w:tc>
        <w:tc>
          <w:tcPr>
            <w:tcW w:w="2605" w:type="dxa"/>
          </w:tcPr>
          <w:p w:rsidR="00691FF1" w:rsidRPr="00053BDA" w:rsidRDefault="00691FF1" w:rsidP="00B67EEF">
            <w:pPr>
              <w:rPr>
                <w:rFonts w:ascii="Times New Roman" w:hAnsi="Times New Roman" w:cs="Times New Roman"/>
                <w:lang w:val="tt-RU"/>
              </w:rPr>
            </w:pPr>
            <w:r w:rsidRPr="00053BDA">
              <w:rPr>
                <w:rFonts w:ascii="Times New Roman" w:hAnsi="Times New Roman" w:cs="Times New Roman"/>
                <w:lang w:val="tt-RU"/>
              </w:rPr>
              <w:t>коническая</w:t>
            </w:r>
          </w:p>
        </w:tc>
        <w:tc>
          <w:tcPr>
            <w:tcW w:w="2605" w:type="dxa"/>
          </w:tcPr>
          <w:p w:rsidR="00B9546D" w:rsidRPr="00B9546D" w:rsidRDefault="00053BDA" w:rsidP="00B67EEF">
            <w:pPr>
              <w:rPr>
                <w:rFonts w:ascii="Times New Roman" w:hAnsi="Times New Roman" w:cs="Times New Roman"/>
              </w:rPr>
            </w:pPr>
            <w:r w:rsidRPr="0005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05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3</m:t>
                  </m:r>
                </m:den>
              </m:f>
            </m:oMath>
            <w:r w:rsidRPr="00053BDA">
              <w:rPr>
                <w:rFonts w:ascii="Times New Roman" w:hAnsi="Times New Roman" w:cs="Times New Roman"/>
                <w:lang w:val="en-US"/>
              </w:rPr>
              <w:t xml:space="preserve"> S∙H</w:t>
            </w:r>
          </w:p>
        </w:tc>
        <w:tc>
          <w:tcPr>
            <w:tcW w:w="2499" w:type="dxa"/>
          </w:tcPr>
          <w:p w:rsidR="00691FF1" w:rsidRPr="00053BDA" w:rsidRDefault="00691FF1" w:rsidP="00B67EEF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91FF1" w:rsidRPr="00053BDA" w:rsidTr="00B9546D">
        <w:trPr>
          <w:trHeight w:val="638"/>
        </w:trPr>
        <w:tc>
          <w:tcPr>
            <w:tcW w:w="2497" w:type="dxa"/>
          </w:tcPr>
          <w:p w:rsidR="00691FF1" w:rsidRPr="00053BDA" w:rsidRDefault="00691FF1" w:rsidP="00B67EEF">
            <w:pPr>
              <w:rPr>
                <w:rFonts w:ascii="Times New Roman" w:hAnsi="Times New Roman" w:cs="Times New Roman"/>
                <w:lang w:val="tt-RU"/>
              </w:rPr>
            </w:pPr>
            <w:r w:rsidRPr="00053BDA">
              <w:rPr>
                <w:rFonts w:ascii="Times New Roman" w:hAnsi="Times New Roman" w:cs="Times New Roman"/>
                <w:lang w:val="tt-RU"/>
              </w:rPr>
              <w:t>Конус</w:t>
            </w:r>
          </w:p>
        </w:tc>
        <w:tc>
          <w:tcPr>
            <w:tcW w:w="2605" w:type="dxa"/>
          </w:tcPr>
          <w:p w:rsidR="00691FF1" w:rsidRPr="00053BDA" w:rsidRDefault="00691FF1" w:rsidP="00B67EEF">
            <w:pPr>
              <w:rPr>
                <w:rFonts w:ascii="Times New Roman" w:hAnsi="Times New Roman" w:cs="Times New Roman"/>
                <w:lang w:val="tt-RU"/>
              </w:rPr>
            </w:pPr>
            <w:r w:rsidRPr="00053BDA">
              <w:rPr>
                <w:rFonts w:ascii="Times New Roman" w:hAnsi="Times New Roman" w:cs="Times New Roman"/>
                <w:lang w:val="tt-RU"/>
              </w:rPr>
              <w:t>коническая</w:t>
            </w:r>
          </w:p>
        </w:tc>
        <w:tc>
          <w:tcPr>
            <w:tcW w:w="2605" w:type="dxa"/>
          </w:tcPr>
          <w:p w:rsidR="00053BDA" w:rsidRPr="00053BDA" w:rsidRDefault="00053BDA" w:rsidP="00053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05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05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</w:t>
            </w:r>
            <w:r w:rsidRPr="0005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R</w:t>
            </w:r>
            <w:r w:rsidRPr="0005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  <w:r w:rsidRPr="0005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H</w:t>
            </w:r>
          </w:p>
          <w:p w:rsidR="00691FF1" w:rsidRPr="00053BDA" w:rsidRDefault="00691FF1" w:rsidP="00B67EEF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499" w:type="dxa"/>
          </w:tcPr>
          <w:p w:rsidR="00691FF1" w:rsidRPr="00053BDA" w:rsidRDefault="00691FF1" w:rsidP="00B67EEF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91FF1" w:rsidRPr="00053BDA" w:rsidTr="00053BDA">
        <w:tc>
          <w:tcPr>
            <w:tcW w:w="2497" w:type="dxa"/>
          </w:tcPr>
          <w:p w:rsidR="00691FF1" w:rsidRPr="00053BDA" w:rsidRDefault="00691FF1" w:rsidP="00B67EEF">
            <w:pPr>
              <w:rPr>
                <w:rFonts w:ascii="Times New Roman" w:hAnsi="Times New Roman" w:cs="Times New Roman"/>
                <w:lang w:val="tt-RU"/>
              </w:rPr>
            </w:pPr>
            <w:r w:rsidRPr="00053BDA">
              <w:rPr>
                <w:rFonts w:ascii="Times New Roman" w:hAnsi="Times New Roman" w:cs="Times New Roman"/>
                <w:lang w:val="tt-RU"/>
              </w:rPr>
              <w:t>Шар</w:t>
            </w:r>
          </w:p>
        </w:tc>
        <w:tc>
          <w:tcPr>
            <w:tcW w:w="2605" w:type="dxa"/>
          </w:tcPr>
          <w:p w:rsidR="00691FF1" w:rsidRPr="00053BDA" w:rsidRDefault="00691FF1" w:rsidP="00B67EEF">
            <w:pPr>
              <w:rPr>
                <w:rFonts w:ascii="Times New Roman" w:hAnsi="Times New Roman" w:cs="Times New Roman"/>
                <w:lang w:val="tt-RU"/>
              </w:rPr>
            </w:pPr>
            <w:r w:rsidRPr="00053BDA">
              <w:rPr>
                <w:rFonts w:ascii="Times New Roman" w:hAnsi="Times New Roman" w:cs="Times New Roman"/>
                <w:lang w:val="tt-RU"/>
              </w:rPr>
              <w:t>шаровая</w:t>
            </w:r>
          </w:p>
        </w:tc>
        <w:tc>
          <w:tcPr>
            <w:tcW w:w="2605" w:type="dxa"/>
          </w:tcPr>
          <w:p w:rsidR="00691FF1" w:rsidRPr="00053BDA" w:rsidRDefault="00053BDA" w:rsidP="00053BDA">
            <w:pPr>
              <w:rPr>
                <w:rFonts w:ascii="Times New Roman" w:hAnsi="Times New Roman" w:cs="Times New Roman"/>
                <w:lang w:val="tt-RU"/>
              </w:rPr>
            </w:pPr>
            <w:r w:rsidRPr="0005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5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05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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tt-RU"/>
                    </w:rPr>
                    <m:t>R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2499" w:type="dxa"/>
          </w:tcPr>
          <w:p w:rsidR="00691FF1" w:rsidRPr="00053BDA" w:rsidRDefault="00691FF1" w:rsidP="00B67EEF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</w:tbl>
    <w:p w:rsidR="00691FF1" w:rsidRPr="00B67EEF" w:rsidRDefault="00691FF1" w:rsidP="00B67EEF">
      <w:pPr>
        <w:rPr>
          <w:lang w:val="tt-RU"/>
        </w:rPr>
      </w:pPr>
    </w:p>
    <w:sectPr w:rsidR="00691FF1" w:rsidRPr="00B67EEF" w:rsidSect="00B67EEF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67EEF"/>
    <w:rsid w:val="00053BDA"/>
    <w:rsid w:val="00224C90"/>
    <w:rsid w:val="00691FF1"/>
    <w:rsid w:val="006A7B0A"/>
    <w:rsid w:val="008755FF"/>
    <w:rsid w:val="00B67EEF"/>
    <w:rsid w:val="00B9546D"/>
    <w:rsid w:val="00CA4A0D"/>
    <w:rsid w:val="00D42FF9"/>
    <w:rsid w:val="00E03266"/>
    <w:rsid w:val="00F8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E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1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053BD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Ак-47</dc:creator>
  <cp:keywords/>
  <dc:description/>
  <cp:lastModifiedBy>Ак-47</cp:lastModifiedBy>
  <cp:revision>6</cp:revision>
  <dcterms:created xsi:type="dcterms:W3CDTF">2011-01-29T19:50:00Z</dcterms:created>
  <dcterms:modified xsi:type="dcterms:W3CDTF">2011-11-25T18:22:00Z</dcterms:modified>
</cp:coreProperties>
</file>