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4" w:rsidRPr="00A4018A" w:rsidRDefault="00B46B11" w:rsidP="0044755C">
      <w:pPr>
        <w:spacing w:before="4" w:after="4"/>
        <w:jc w:val="center"/>
        <w:rPr>
          <w:i/>
          <w:color w:val="0070C0"/>
          <w:sz w:val="24"/>
          <w:szCs w:val="24"/>
        </w:rPr>
      </w:pPr>
      <w:r w:rsidRPr="00A4018A">
        <w:rPr>
          <w:b/>
          <w:color w:val="C00000"/>
        </w:rPr>
        <w:t>Тема:</w:t>
      </w:r>
      <w:r w:rsidRPr="00A4018A">
        <w:rPr>
          <w:color w:val="0070C0"/>
        </w:rPr>
        <w:t xml:space="preserve"> </w:t>
      </w:r>
      <w:r w:rsidRPr="00A4018A">
        <w:rPr>
          <w:i/>
          <w:color w:val="0070C0"/>
          <w:sz w:val="24"/>
          <w:szCs w:val="24"/>
        </w:rPr>
        <w:t>Внутренние воды Африки.</w:t>
      </w:r>
    </w:p>
    <w:p w:rsidR="00B46B11" w:rsidRPr="00A4018A" w:rsidRDefault="00B46B11" w:rsidP="00F96981">
      <w:pPr>
        <w:spacing w:before="4" w:after="4" w:line="360" w:lineRule="auto"/>
        <w:rPr>
          <w:b/>
          <w:color w:val="C00000"/>
        </w:rPr>
      </w:pPr>
      <w:r w:rsidRPr="00A4018A">
        <w:rPr>
          <w:b/>
          <w:color w:val="C00000"/>
        </w:rPr>
        <w:t xml:space="preserve">Цели урока: </w:t>
      </w:r>
    </w:p>
    <w:p w:rsidR="00B46B11" w:rsidRPr="00A4018A" w:rsidRDefault="00B46B11" w:rsidP="00F96981">
      <w:pPr>
        <w:pStyle w:val="a3"/>
        <w:numPr>
          <w:ilvl w:val="0"/>
          <w:numId w:val="1"/>
        </w:numPr>
        <w:spacing w:before="4" w:after="4" w:line="360" w:lineRule="auto"/>
        <w:rPr>
          <w:color w:val="0070C0"/>
        </w:rPr>
      </w:pPr>
      <w:r w:rsidRPr="00A4018A">
        <w:rPr>
          <w:b/>
          <w:i/>
          <w:color w:val="C00000"/>
        </w:rPr>
        <w:t>Образовательная цель:</w:t>
      </w:r>
      <w:r w:rsidRPr="00A4018A">
        <w:rPr>
          <w:color w:val="0070C0"/>
        </w:rPr>
        <w:t xml:space="preserve"> дать понятие «внутренние воды», раскрыть особенности внутренних вод материка, режима рек; научить анализу и сопоставлению различных карт.</w:t>
      </w:r>
    </w:p>
    <w:p w:rsidR="00B46B11" w:rsidRPr="00A4018A" w:rsidRDefault="00B46B11" w:rsidP="00F96981">
      <w:pPr>
        <w:pStyle w:val="a3"/>
        <w:numPr>
          <w:ilvl w:val="0"/>
          <w:numId w:val="1"/>
        </w:numPr>
        <w:spacing w:before="4" w:after="4" w:line="360" w:lineRule="auto"/>
        <w:rPr>
          <w:color w:val="0070C0"/>
        </w:rPr>
      </w:pPr>
      <w:r w:rsidRPr="00A4018A">
        <w:rPr>
          <w:b/>
          <w:i/>
          <w:color w:val="C00000"/>
        </w:rPr>
        <w:t>Развивающая цель:</w:t>
      </w:r>
      <w:r w:rsidRPr="00A4018A">
        <w:rPr>
          <w:color w:val="0070C0"/>
        </w:rPr>
        <w:t xml:space="preserve"> развить навыки самостоятельности при работе с картами, учебником; развивать логическое мышление, воображение, память, т.е. познавательные способности учащихся.</w:t>
      </w:r>
    </w:p>
    <w:p w:rsidR="00B46B11" w:rsidRPr="00A4018A" w:rsidRDefault="00B46B11" w:rsidP="00F96981">
      <w:pPr>
        <w:pStyle w:val="a3"/>
        <w:numPr>
          <w:ilvl w:val="0"/>
          <w:numId w:val="1"/>
        </w:numPr>
        <w:spacing w:before="4" w:after="4" w:line="360" w:lineRule="auto"/>
        <w:rPr>
          <w:color w:val="0070C0"/>
        </w:rPr>
      </w:pPr>
      <w:r w:rsidRPr="00A4018A">
        <w:rPr>
          <w:b/>
          <w:i/>
          <w:color w:val="C00000"/>
        </w:rPr>
        <w:t>Воспитательная цель:</w:t>
      </w:r>
      <w:r w:rsidRPr="00A4018A">
        <w:rPr>
          <w:color w:val="0070C0"/>
        </w:rPr>
        <w:t xml:space="preserve"> воспитывать устойчивый интерес учащихся через примеры из жизни, самостоятельность, активность. </w:t>
      </w:r>
    </w:p>
    <w:p w:rsidR="00625C4B" w:rsidRPr="00A4018A" w:rsidRDefault="00625C4B" w:rsidP="00F96981">
      <w:pPr>
        <w:spacing w:before="4" w:after="4" w:line="360" w:lineRule="auto"/>
        <w:rPr>
          <w:color w:val="0070C0"/>
        </w:rPr>
      </w:pPr>
      <w:r w:rsidRPr="00A4018A">
        <w:rPr>
          <w:b/>
          <w:color w:val="C00000"/>
        </w:rPr>
        <w:t>Тип урока:</w:t>
      </w:r>
      <w:r w:rsidRPr="00A4018A">
        <w:rPr>
          <w:color w:val="0070C0"/>
        </w:rPr>
        <w:t xml:space="preserve"> комбинированный.</w:t>
      </w:r>
    </w:p>
    <w:p w:rsidR="00625C4B" w:rsidRPr="00A4018A" w:rsidRDefault="00625C4B" w:rsidP="00F96981">
      <w:pPr>
        <w:spacing w:before="4" w:after="4" w:line="360" w:lineRule="auto"/>
        <w:rPr>
          <w:color w:val="0070C0"/>
        </w:rPr>
      </w:pPr>
      <w:r w:rsidRPr="00A4018A">
        <w:rPr>
          <w:b/>
          <w:color w:val="C00000"/>
        </w:rPr>
        <w:t>Организационная форма урока:</w:t>
      </w:r>
      <w:r w:rsidRPr="00A4018A">
        <w:rPr>
          <w:color w:val="0070C0"/>
        </w:rPr>
        <w:t xml:space="preserve"> фронтальный опрос и объяснение нового материала.</w:t>
      </w:r>
    </w:p>
    <w:p w:rsidR="00B46B11" w:rsidRPr="00A4018A" w:rsidRDefault="00B46B11" w:rsidP="00F96981">
      <w:pPr>
        <w:spacing w:before="4" w:after="4" w:line="360" w:lineRule="auto"/>
        <w:rPr>
          <w:color w:val="0070C0"/>
        </w:rPr>
      </w:pPr>
      <w:r w:rsidRPr="00A4018A">
        <w:rPr>
          <w:b/>
          <w:color w:val="C00000"/>
        </w:rPr>
        <w:t>Домашнее задание:</w:t>
      </w:r>
      <w:r w:rsidRPr="00A4018A">
        <w:rPr>
          <w:color w:val="0070C0"/>
        </w:rPr>
        <w:t xml:space="preserve"> </w:t>
      </w:r>
      <w:r w:rsidR="00625C4B" w:rsidRPr="00A4018A">
        <w:rPr>
          <w:color w:val="0070C0"/>
        </w:rPr>
        <w:t>параграф 27, стр. 120-123.</w:t>
      </w:r>
    </w:p>
    <w:p w:rsidR="00625C4B" w:rsidRPr="00A4018A" w:rsidRDefault="00625C4B" w:rsidP="00F96981">
      <w:pPr>
        <w:spacing w:before="4" w:after="4" w:line="360" w:lineRule="auto"/>
        <w:rPr>
          <w:color w:val="0070C0"/>
        </w:rPr>
      </w:pPr>
    </w:p>
    <w:p w:rsidR="00625C4B" w:rsidRPr="00A4018A" w:rsidRDefault="00625C4B" w:rsidP="00F96981">
      <w:pPr>
        <w:pStyle w:val="a3"/>
        <w:spacing w:before="4" w:after="4" w:line="360" w:lineRule="auto"/>
        <w:ind w:left="1440"/>
        <w:jc w:val="center"/>
        <w:rPr>
          <w:b/>
          <w:color w:val="C00000"/>
          <w:sz w:val="24"/>
          <w:szCs w:val="24"/>
        </w:rPr>
      </w:pPr>
      <w:r w:rsidRPr="00A4018A">
        <w:rPr>
          <w:b/>
          <w:color w:val="C00000"/>
          <w:sz w:val="24"/>
          <w:szCs w:val="24"/>
        </w:rPr>
        <w:t>Ход урока:</w:t>
      </w:r>
    </w:p>
    <w:p w:rsidR="00625C4B" w:rsidRPr="00A4018A" w:rsidRDefault="00625C4B" w:rsidP="00F96981">
      <w:pPr>
        <w:pStyle w:val="a3"/>
        <w:numPr>
          <w:ilvl w:val="0"/>
          <w:numId w:val="4"/>
        </w:numPr>
        <w:tabs>
          <w:tab w:val="left" w:pos="851"/>
        </w:tabs>
        <w:spacing w:before="4" w:after="4" w:line="360" w:lineRule="auto"/>
        <w:ind w:left="0" w:firstLine="567"/>
        <w:rPr>
          <w:b/>
          <w:color w:val="C00000"/>
        </w:rPr>
      </w:pPr>
      <w:r w:rsidRPr="00A4018A">
        <w:rPr>
          <w:b/>
          <w:color w:val="C00000"/>
        </w:rPr>
        <w:t>Организационный момент.</w:t>
      </w:r>
    </w:p>
    <w:p w:rsidR="00625C4B" w:rsidRPr="00A4018A" w:rsidRDefault="00625C4B" w:rsidP="00F96981">
      <w:pPr>
        <w:pStyle w:val="a3"/>
        <w:numPr>
          <w:ilvl w:val="0"/>
          <w:numId w:val="4"/>
        </w:numPr>
        <w:tabs>
          <w:tab w:val="left" w:pos="851"/>
        </w:tabs>
        <w:spacing w:before="4" w:after="4" w:line="360" w:lineRule="auto"/>
        <w:ind w:left="0" w:firstLine="567"/>
        <w:rPr>
          <w:b/>
          <w:color w:val="C00000"/>
        </w:rPr>
      </w:pPr>
      <w:r w:rsidRPr="00A4018A">
        <w:rPr>
          <w:b/>
          <w:color w:val="C00000"/>
        </w:rPr>
        <w:t>Повторение пройденного материала.</w:t>
      </w:r>
    </w:p>
    <w:p w:rsidR="00625C4B" w:rsidRPr="00A4018A" w:rsidRDefault="00625C4B" w:rsidP="00F96981">
      <w:pPr>
        <w:pStyle w:val="a3"/>
        <w:spacing w:before="4" w:after="4" w:line="360" w:lineRule="auto"/>
        <w:ind w:left="0" w:firstLine="567"/>
        <w:jc w:val="both"/>
        <w:rPr>
          <w:i/>
          <w:color w:val="0070C0"/>
        </w:rPr>
      </w:pPr>
      <w:r w:rsidRPr="00A4018A">
        <w:rPr>
          <w:color w:val="0070C0"/>
        </w:rPr>
        <w:t xml:space="preserve">- В каком климатическом поясе выпадает больше всего осадков? </w:t>
      </w:r>
      <w:r w:rsidRPr="00A4018A">
        <w:rPr>
          <w:i/>
          <w:color w:val="0070C0"/>
        </w:rPr>
        <w:t>(На экваториальном, около 10000 мм в год)</w:t>
      </w:r>
    </w:p>
    <w:p w:rsidR="00625C4B" w:rsidRPr="00A4018A" w:rsidRDefault="00BD5531" w:rsidP="00F96981">
      <w:pPr>
        <w:pStyle w:val="a3"/>
        <w:spacing w:before="4" w:after="4" w:line="360" w:lineRule="auto"/>
        <w:ind w:left="0" w:firstLine="567"/>
        <w:jc w:val="both"/>
        <w:rPr>
          <w:i/>
          <w:color w:val="0070C0"/>
        </w:rPr>
      </w:pPr>
      <w:r w:rsidRPr="00A4018A">
        <w:rPr>
          <w:color w:val="0070C0"/>
        </w:rPr>
        <w:t xml:space="preserve">- </w:t>
      </w:r>
      <w:r w:rsidR="00625C4B" w:rsidRPr="00A4018A">
        <w:rPr>
          <w:color w:val="0070C0"/>
        </w:rPr>
        <w:t xml:space="preserve">Где в Африке самое сухое и жаркое место? </w:t>
      </w:r>
      <w:r w:rsidR="00625C4B" w:rsidRPr="00A4018A">
        <w:rPr>
          <w:i/>
          <w:color w:val="0070C0"/>
        </w:rPr>
        <w:t>(Северная Африка, пустыня Сахара – до +40</w:t>
      </w:r>
      <w:r w:rsidR="00625C4B" w:rsidRPr="00A4018A">
        <w:rPr>
          <w:i/>
          <w:color w:val="0070C0"/>
          <w:vertAlign w:val="superscript"/>
        </w:rPr>
        <w:t>0</w:t>
      </w:r>
      <w:r w:rsidR="00625C4B" w:rsidRPr="00A4018A">
        <w:rPr>
          <w:i/>
          <w:color w:val="0070C0"/>
        </w:rPr>
        <w:t>С и выше)</w:t>
      </w:r>
    </w:p>
    <w:p w:rsidR="00625C4B" w:rsidRPr="00A4018A" w:rsidRDefault="00BD5531" w:rsidP="00F96981">
      <w:pPr>
        <w:pStyle w:val="a3"/>
        <w:spacing w:before="4" w:after="4" w:line="360" w:lineRule="auto"/>
        <w:ind w:left="0" w:firstLine="567"/>
        <w:jc w:val="both"/>
        <w:rPr>
          <w:i/>
          <w:color w:val="0070C0"/>
        </w:rPr>
      </w:pPr>
      <w:r w:rsidRPr="00A4018A">
        <w:rPr>
          <w:color w:val="0070C0"/>
        </w:rPr>
        <w:t xml:space="preserve">- </w:t>
      </w:r>
      <w:r w:rsidR="00625C4B" w:rsidRPr="00A4018A">
        <w:rPr>
          <w:color w:val="0070C0"/>
        </w:rPr>
        <w:t xml:space="preserve">На каком из климатических поясов Африки наиболее благоприятные условия для жизнедеятельности человека? </w:t>
      </w:r>
      <w:r w:rsidR="00625C4B" w:rsidRPr="00A4018A">
        <w:rPr>
          <w:i/>
          <w:color w:val="0070C0"/>
        </w:rPr>
        <w:t>(Крайний север и юг материка, т.е. субтропический пояс. Жаркое (+27,+28</w:t>
      </w:r>
      <w:r w:rsidR="00625C4B" w:rsidRPr="00A4018A">
        <w:rPr>
          <w:i/>
          <w:color w:val="0070C0"/>
          <w:vertAlign w:val="superscript"/>
        </w:rPr>
        <w:t>0</w:t>
      </w:r>
      <w:r w:rsidR="00625C4B" w:rsidRPr="00A4018A">
        <w:rPr>
          <w:i/>
          <w:color w:val="0070C0"/>
        </w:rPr>
        <w:t>С) сухое лето, сравнительно теплая зима (+10,+12</w:t>
      </w:r>
      <w:r w:rsidR="00625C4B" w:rsidRPr="00A4018A">
        <w:rPr>
          <w:i/>
          <w:color w:val="0070C0"/>
          <w:vertAlign w:val="superscript"/>
        </w:rPr>
        <w:t>0</w:t>
      </w:r>
      <w:r w:rsidR="00625C4B" w:rsidRPr="00A4018A">
        <w:rPr>
          <w:i/>
          <w:color w:val="0070C0"/>
        </w:rPr>
        <w:t xml:space="preserve">С) </w:t>
      </w:r>
      <w:r w:rsidRPr="00A4018A">
        <w:rPr>
          <w:i/>
          <w:color w:val="0070C0"/>
        </w:rPr>
        <w:t>благоприятны</w:t>
      </w:r>
      <w:r w:rsidR="00625C4B" w:rsidRPr="00A4018A">
        <w:rPr>
          <w:i/>
          <w:color w:val="0070C0"/>
        </w:rPr>
        <w:t xml:space="preserve"> для жизни человека</w:t>
      </w:r>
      <w:r w:rsidRPr="00A4018A">
        <w:rPr>
          <w:i/>
          <w:color w:val="0070C0"/>
        </w:rPr>
        <w:t>)</w:t>
      </w:r>
      <w:r w:rsidR="00625C4B" w:rsidRPr="00A4018A">
        <w:rPr>
          <w:i/>
          <w:color w:val="0070C0"/>
        </w:rPr>
        <w:t xml:space="preserve">. </w:t>
      </w:r>
    </w:p>
    <w:p w:rsidR="00BD5531" w:rsidRPr="00A4018A" w:rsidRDefault="00445864" w:rsidP="00F96981">
      <w:pPr>
        <w:pStyle w:val="a3"/>
        <w:spacing w:before="4" w:after="4" w:line="360" w:lineRule="auto"/>
        <w:ind w:left="0" w:firstLine="567"/>
        <w:jc w:val="both"/>
        <w:rPr>
          <w:b/>
          <w:color w:val="C00000"/>
        </w:rPr>
      </w:pPr>
      <w:r w:rsidRPr="00A4018A">
        <w:rPr>
          <w:b/>
          <w:color w:val="C00000"/>
          <w:lang w:val="en-US"/>
        </w:rPr>
        <w:t>III</w:t>
      </w:r>
      <w:r w:rsidRPr="00A4018A">
        <w:rPr>
          <w:b/>
          <w:color w:val="C00000"/>
        </w:rPr>
        <w:t>. Изучение новой темы.</w:t>
      </w:r>
    </w:p>
    <w:p w:rsidR="00445864" w:rsidRPr="00A4018A" w:rsidRDefault="00F96981" w:rsidP="00F96981">
      <w:pPr>
        <w:pStyle w:val="a3"/>
        <w:spacing w:before="4" w:after="4" w:line="360" w:lineRule="auto"/>
        <w:ind w:left="0" w:firstLine="1134"/>
        <w:rPr>
          <w:i/>
          <w:color w:val="0070C0"/>
          <w:u w:val="single"/>
        </w:rPr>
      </w:pPr>
      <w:r w:rsidRPr="00A4018A">
        <w:rPr>
          <w:i/>
          <w:color w:val="0070C0"/>
        </w:rPr>
        <w:t xml:space="preserve">                                              </w:t>
      </w:r>
      <w:r w:rsidR="00445864" w:rsidRPr="00A4018A">
        <w:rPr>
          <w:i/>
          <w:color w:val="0070C0"/>
          <w:u w:val="single"/>
        </w:rPr>
        <w:t>План:</w:t>
      </w:r>
    </w:p>
    <w:p w:rsidR="00445864" w:rsidRPr="00A4018A" w:rsidRDefault="00445864" w:rsidP="00F96981">
      <w:pPr>
        <w:pStyle w:val="a3"/>
        <w:numPr>
          <w:ilvl w:val="0"/>
          <w:numId w:val="5"/>
        </w:numPr>
        <w:tabs>
          <w:tab w:val="center" w:pos="2268"/>
        </w:tabs>
        <w:spacing w:before="4" w:after="4" w:line="360" w:lineRule="auto"/>
        <w:ind w:firstLine="1134"/>
        <w:rPr>
          <w:color w:val="0070C0"/>
        </w:rPr>
      </w:pPr>
      <w:r w:rsidRPr="00A4018A">
        <w:rPr>
          <w:color w:val="0070C0"/>
        </w:rPr>
        <w:t>Основные речные системы.</w:t>
      </w:r>
    </w:p>
    <w:p w:rsidR="00445864" w:rsidRPr="00A4018A" w:rsidRDefault="00445864" w:rsidP="00F96981">
      <w:pPr>
        <w:pStyle w:val="a3"/>
        <w:numPr>
          <w:ilvl w:val="0"/>
          <w:numId w:val="5"/>
        </w:numPr>
        <w:tabs>
          <w:tab w:val="center" w:pos="2268"/>
        </w:tabs>
        <w:spacing w:before="4" w:after="4" w:line="360" w:lineRule="auto"/>
        <w:ind w:firstLine="1134"/>
        <w:rPr>
          <w:color w:val="0070C0"/>
        </w:rPr>
      </w:pPr>
      <w:r w:rsidRPr="00A4018A">
        <w:rPr>
          <w:color w:val="0070C0"/>
        </w:rPr>
        <w:t>Озера Африки.</w:t>
      </w:r>
    </w:p>
    <w:p w:rsidR="00445864" w:rsidRPr="00A4018A" w:rsidRDefault="00445864" w:rsidP="00F96981">
      <w:pPr>
        <w:pStyle w:val="a3"/>
        <w:numPr>
          <w:ilvl w:val="0"/>
          <w:numId w:val="5"/>
        </w:numPr>
        <w:tabs>
          <w:tab w:val="center" w:pos="2268"/>
        </w:tabs>
        <w:spacing w:before="4" w:after="4" w:line="360" w:lineRule="auto"/>
        <w:ind w:firstLine="1134"/>
        <w:rPr>
          <w:color w:val="0070C0"/>
        </w:rPr>
      </w:pPr>
      <w:r w:rsidRPr="00A4018A">
        <w:rPr>
          <w:color w:val="0070C0"/>
        </w:rPr>
        <w:t>Значение рек и озер в жизни населения.</w:t>
      </w:r>
    </w:p>
    <w:p w:rsidR="00445864" w:rsidRPr="00A4018A" w:rsidRDefault="00445864" w:rsidP="00F96981">
      <w:pPr>
        <w:pStyle w:val="a3"/>
        <w:spacing w:before="4" w:after="4" w:line="360" w:lineRule="auto"/>
        <w:ind w:left="0" w:firstLine="567"/>
        <w:jc w:val="both"/>
        <w:rPr>
          <w:i/>
          <w:color w:val="0070C0"/>
        </w:rPr>
      </w:pPr>
      <w:r w:rsidRPr="00A4018A">
        <w:rPr>
          <w:i/>
          <w:color w:val="0070C0"/>
        </w:rPr>
        <w:t>Изучение нового материала проводится в форме беседы с опорой на физическую и климатическую карты Африки.</w:t>
      </w:r>
    </w:p>
    <w:p w:rsidR="00445864" w:rsidRPr="00A4018A" w:rsidRDefault="00445864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color w:val="0070C0"/>
        </w:rPr>
        <w:t xml:space="preserve">- Ребята, в 6 классе вы встречались с понятием «Внутренние воды», когда изучали тему «Гидросфера». Давайте вспомним, что мы относим к внутренним водам! </w:t>
      </w:r>
      <w:r w:rsidRPr="00A4018A">
        <w:rPr>
          <w:b/>
          <w:i/>
          <w:color w:val="C00000"/>
        </w:rPr>
        <w:t>Внутренние воды</w:t>
      </w:r>
      <w:r w:rsidRPr="00A4018A">
        <w:rPr>
          <w:color w:val="C00000"/>
        </w:rPr>
        <w:t xml:space="preserve"> – </w:t>
      </w:r>
      <w:r w:rsidRPr="00A4018A">
        <w:rPr>
          <w:color w:val="0070C0"/>
        </w:rPr>
        <w:t>воды, находящиеся на территории какого-либо материка: реки, озера, болота, ледники, водохранилища и т.д.</w:t>
      </w:r>
    </w:p>
    <w:p w:rsidR="00445864" w:rsidRPr="00A4018A" w:rsidRDefault="00445864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color w:val="0070C0"/>
        </w:rPr>
        <w:lastRenderedPageBreak/>
        <w:t>Это понятие очень важное, с ним вы будете встречаться и в дальнейшем, когда будете изучать остальные материки, отдельные страны. Поэтому запишите это определение в тетрадь.</w:t>
      </w:r>
    </w:p>
    <w:p w:rsidR="00445864" w:rsidRPr="00A4018A" w:rsidRDefault="009A3927" w:rsidP="00F96981">
      <w:pPr>
        <w:pStyle w:val="a3"/>
        <w:numPr>
          <w:ilvl w:val="0"/>
          <w:numId w:val="6"/>
        </w:numPr>
        <w:spacing w:before="4" w:after="4" w:line="360" w:lineRule="auto"/>
        <w:jc w:val="center"/>
        <w:rPr>
          <w:b/>
          <w:i/>
          <w:color w:val="C00000"/>
        </w:rPr>
      </w:pPr>
      <w:r w:rsidRPr="00A4018A">
        <w:rPr>
          <w:b/>
          <w:i/>
          <w:color w:val="C00000"/>
        </w:rPr>
        <w:t>Основные речные системы</w:t>
      </w:r>
    </w:p>
    <w:p w:rsidR="00445864" w:rsidRPr="00A4018A" w:rsidRDefault="00445864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– Ребята, покажите на карте самую длинную реку Африки</w:t>
      </w:r>
      <w:r w:rsidR="0044755C" w:rsidRPr="00A4018A">
        <w:rPr>
          <w:color w:val="0070C0"/>
        </w:rPr>
        <w:t>,</w:t>
      </w:r>
      <w:r w:rsidRPr="00A4018A">
        <w:rPr>
          <w:color w:val="0070C0"/>
        </w:rPr>
        <w:t xml:space="preserve"> и какова ее длина?</w:t>
      </w:r>
    </w:p>
    <w:p w:rsidR="00922A50" w:rsidRPr="00A4018A" w:rsidRDefault="00445864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Река Нил.</w:t>
      </w:r>
      <w:r w:rsidRPr="00A4018A">
        <w:rPr>
          <w:color w:val="0070C0"/>
        </w:rPr>
        <w:t xml:space="preserve"> Длина – 6671 км, </w:t>
      </w:r>
      <w:r w:rsidRPr="00A4018A">
        <w:rPr>
          <w:i/>
          <w:color w:val="0070C0"/>
        </w:rPr>
        <w:t>самая длинная река не только в Африке, но и во всем мире, пятая – по площади бассейна</w:t>
      </w:r>
      <w:r w:rsidRPr="00A4018A">
        <w:rPr>
          <w:color w:val="0070C0"/>
        </w:rPr>
        <w:t xml:space="preserve">. Нил протекает в нижнем своем течении по территории огромной Ливийской пустыни и теряет огромное количество воды на испарение и орошение. </w:t>
      </w:r>
      <w:r w:rsidR="00922A50" w:rsidRPr="00A4018A">
        <w:rPr>
          <w:color w:val="0070C0"/>
        </w:rPr>
        <w:t>Она начинает на Восточно-Африканском плоскогорье, ее истоки лежат в южном полушарии 2</w:t>
      </w:r>
      <w:r w:rsidR="00922A50" w:rsidRPr="00A4018A">
        <w:rPr>
          <w:color w:val="0070C0"/>
          <w:vertAlign w:val="superscript"/>
        </w:rPr>
        <w:t>0</w:t>
      </w:r>
      <w:r w:rsidR="00922A50" w:rsidRPr="00A4018A">
        <w:rPr>
          <w:color w:val="0070C0"/>
        </w:rPr>
        <w:t>17’ю.ш. Главный исток – Кагера – впадает в озеро Виктория. Далее Нил получает воды озер Кьога, Эдуард и спускается с плоскогорья на равнины Восточного Судана (Белый Нил). Здесь река разбивается на протоки и рукава, окруженные болотами, и принимает воды притоков. Вдоль берегов Нила тянутся заросли поймы – папируса. В разливы островки этой водной растительности (называются сэдд) отрываются от илистого грунта и медленно движутся по течению. Они часто закупоривают русло и мешают судоходству.</w:t>
      </w:r>
    </w:p>
    <w:p w:rsidR="00445864" w:rsidRPr="00A4018A" w:rsidRDefault="00922A50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 xml:space="preserve">У Хартума Белый Нил сливается с Голубым Нилом, который вытекает из озера Тана на Эфиопском нагорье, и река получает название Нил.   </w:t>
      </w:r>
    </w:p>
    <w:p w:rsidR="00922A50" w:rsidRPr="00A4018A" w:rsidRDefault="00922A50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Река Конго (Заир)</w:t>
      </w:r>
      <w:r w:rsidRPr="00A4018A">
        <w:rPr>
          <w:color w:val="0070C0"/>
        </w:rPr>
        <w:t xml:space="preserve"> – </w:t>
      </w:r>
      <w:r w:rsidRPr="00A4018A">
        <w:rPr>
          <w:i/>
          <w:color w:val="0070C0"/>
        </w:rPr>
        <w:t>самая полноводная река Восточного полушария, вторая по длине в Африке</w:t>
      </w:r>
      <w:r w:rsidRPr="00A4018A">
        <w:rPr>
          <w:color w:val="0070C0"/>
        </w:rPr>
        <w:t>. Ее исток – река Луалаба – начинается на плоскогорье в южной Шабе и течет на север в направлении стока речных артерий.</w:t>
      </w:r>
    </w:p>
    <w:p w:rsidR="00922A50" w:rsidRPr="00A4018A" w:rsidRDefault="00922A50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Средний годовой сток Конго превышает вдвое Миссисипи и более чем в 15 раз превосходит сток Нила.</w:t>
      </w:r>
    </w:p>
    <w:p w:rsidR="0044755C" w:rsidRPr="00A4018A" w:rsidRDefault="0044755C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Река Нигер.</w:t>
      </w:r>
      <w:r w:rsidRPr="00A4018A">
        <w:rPr>
          <w:color w:val="0070C0"/>
        </w:rPr>
        <w:t xml:space="preserve"> Слово «нигер» в переводе с латинского означает «черный», «река в стране черных людей». </w:t>
      </w:r>
      <w:r w:rsidRPr="00A4018A">
        <w:rPr>
          <w:i/>
          <w:color w:val="0070C0"/>
        </w:rPr>
        <w:t>Занимает третье место среди других рек Африки по длине и площади бассейна.</w:t>
      </w:r>
      <w:r w:rsidRPr="00A4018A">
        <w:rPr>
          <w:color w:val="0070C0"/>
        </w:rPr>
        <w:t xml:space="preserve"> На пути от истоков до устья на побережье гвинейского залива она описывает дугу, вершина которой почти достигает Сахары. Здесь пески наступают на реку. Нигер воюет с Сахарой, при этом теряя очень много воды.</w:t>
      </w:r>
    </w:p>
    <w:p w:rsidR="0044755C" w:rsidRPr="00A4018A" w:rsidRDefault="0044755C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Верховье и низовье Нигера лежат в субэкваториальных и экваториальных областях, в полосе обильных летних дождей, где происходит питание реки.</w:t>
      </w:r>
    </w:p>
    <w:p w:rsidR="0044755C" w:rsidRPr="00A4018A" w:rsidRDefault="0044755C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Река Замбези</w:t>
      </w:r>
      <w:r w:rsidRPr="00A4018A">
        <w:rPr>
          <w:color w:val="0070C0"/>
        </w:rPr>
        <w:t xml:space="preserve"> – </w:t>
      </w:r>
      <w:r w:rsidRPr="00A4018A">
        <w:rPr>
          <w:i/>
          <w:color w:val="0070C0"/>
        </w:rPr>
        <w:t>самая крупная из рек Африки, текущих в Индийский океан</w:t>
      </w:r>
      <w:r w:rsidRPr="00A4018A">
        <w:rPr>
          <w:color w:val="0070C0"/>
        </w:rPr>
        <w:t xml:space="preserve">. Слово «замбези» на языке местных жителей означает «великая река». </w:t>
      </w:r>
      <w:r w:rsidRPr="00A4018A">
        <w:rPr>
          <w:i/>
          <w:color w:val="0070C0"/>
        </w:rPr>
        <w:t>По длине и площади бассейна</w:t>
      </w:r>
      <w:r w:rsidRPr="00A4018A">
        <w:rPr>
          <w:color w:val="0070C0"/>
        </w:rPr>
        <w:t xml:space="preserve"> Замбези занимает </w:t>
      </w:r>
      <w:r w:rsidRPr="00A4018A">
        <w:rPr>
          <w:i/>
          <w:color w:val="0070C0"/>
        </w:rPr>
        <w:t>четвертое место в Африке</w:t>
      </w:r>
      <w:r w:rsidRPr="00A4018A">
        <w:rPr>
          <w:color w:val="0070C0"/>
        </w:rPr>
        <w:t xml:space="preserve"> после Нила, Конго и Нигера.</w:t>
      </w:r>
    </w:p>
    <w:p w:rsidR="0044755C" w:rsidRPr="00A4018A" w:rsidRDefault="0044755C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 xml:space="preserve">Здесь находится крупнейший </w:t>
      </w:r>
      <w:r w:rsidRPr="00A4018A">
        <w:rPr>
          <w:b/>
          <w:i/>
          <w:color w:val="C00000"/>
        </w:rPr>
        <w:t>водопад Виктория</w:t>
      </w:r>
      <w:r w:rsidRPr="00A4018A">
        <w:rPr>
          <w:color w:val="0070C0"/>
        </w:rPr>
        <w:t xml:space="preserve">. Уже за 15 км. от водопада слышен его гул. Поток воды шириной 1800 м. падает с уступа 120 м. в узком ущелье, которое пересекает ее русло. Вода, низвергаясь, поднимает на сотни метров вверх гигантские столбы мельчайших брызг. </w:t>
      </w:r>
      <w:r w:rsidR="009A3927" w:rsidRPr="00A4018A">
        <w:rPr>
          <w:color w:val="0070C0"/>
        </w:rPr>
        <w:t>О</w:t>
      </w:r>
      <w:r w:rsidRPr="00A4018A">
        <w:rPr>
          <w:color w:val="0070C0"/>
        </w:rPr>
        <w:t xml:space="preserve">тражаясь в них солнечные </w:t>
      </w:r>
      <w:r w:rsidR="009A3927" w:rsidRPr="00A4018A">
        <w:rPr>
          <w:color w:val="0070C0"/>
        </w:rPr>
        <w:t>лучи,</w:t>
      </w:r>
      <w:r w:rsidRPr="00A4018A">
        <w:rPr>
          <w:color w:val="0070C0"/>
        </w:rPr>
        <w:t xml:space="preserve"> образуют разноцветную радугу. Местные жители называют водопад «Моси-оа-Тунья» - «Гремящий дым». Ниже водопада сооружены плотины, гидроэлектростанции, и водохранилище.</w:t>
      </w:r>
    </w:p>
    <w:p w:rsidR="0044755C" w:rsidRPr="00A4018A" w:rsidRDefault="0044755C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 xml:space="preserve">  </w:t>
      </w:r>
    </w:p>
    <w:p w:rsidR="00922A50" w:rsidRPr="00A4018A" w:rsidRDefault="009A3927" w:rsidP="00F96981">
      <w:pPr>
        <w:pStyle w:val="a3"/>
        <w:numPr>
          <w:ilvl w:val="0"/>
          <w:numId w:val="6"/>
        </w:numPr>
        <w:spacing w:before="4" w:after="4" w:line="360" w:lineRule="auto"/>
        <w:jc w:val="center"/>
        <w:rPr>
          <w:b/>
          <w:i/>
          <w:color w:val="C00000"/>
        </w:rPr>
      </w:pPr>
      <w:r w:rsidRPr="00A4018A">
        <w:rPr>
          <w:b/>
          <w:i/>
          <w:color w:val="C00000"/>
        </w:rPr>
        <w:t>Озера Африки</w:t>
      </w:r>
    </w:p>
    <w:p w:rsidR="009A3927" w:rsidRPr="00A4018A" w:rsidRDefault="009A3927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color w:val="0070C0"/>
        </w:rPr>
        <w:t xml:space="preserve">Они находятся главным образом в средней части Африки, на месте великих Восточно-Африканских разломов. На остальной территории озер мало. Уровни озер Восточной Африки подвержены многолетним колебаниям, что, по всей вероятности, связано с изменением солнечной активности и многолетними колебаниями климата. У них большая глубина и значительная длина. </w:t>
      </w:r>
    </w:p>
    <w:p w:rsidR="009A3927" w:rsidRPr="00A4018A" w:rsidRDefault="009A3927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Озеро Танганьика</w:t>
      </w:r>
      <w:r w:rsidRPr="00A4018A">
        <w:rPr>
          <w:color w:val="0070C0"/>
        </w:rPr>
        <w:t xml:space="preserve"> расположено во впадине Восточных сбросов, в переводе означает «собрание вод». Озеро Танганьика, как и озеро Виктория, по своей величине может быть названо пресным морем. Так, при ширине 50-80 км тянется в длину на 650 км. </w:t>
      </w:r>
      <w:r w:rsidRPr="00A4018A">
        <w:rPr>
          <w:i/>
          <w:color w:val="0070C0"/>
        </w:rPr>
        <w:t>Это самое длинное из всех пресноводных озер мира</w:t>
      </w:r>
      <w:r w:rsidRPr="00A4018A">
        <w:rPr>
          <w:color w:val="0070C0"/>
        </w:rPr>
        <w:t xml:space="preserve">. </w:t>
      </w:r>
      <w:r w:rsidRPr="00A4018A">
        <w:rPr>
          <w:i/>
          <w:color w:val="0070C0"/>
        </w:rPr>
        <w:t>По</w:t>
      </w:r>
      <w:r w:rsidR="007259BB" w:rsidRPr="00A4018A">
        <w:rPr>
          <w:i/>
          <w:color w:val="0070C0"/>
        </w:rPr>
        <w:t xml:space="preserve"> глубине</w:t>
      </w:r>
      <w:r w:rsidR="007259BB" w:rsidRPr="00A4018A">
        <w:rPr>
          <w:color w:val="0070C0"/>
        </w:rPr>
        <w:t xml:space="preserve"> (1435 м) Танганьика </w:t>
      </w:r>
      <w:r w:rsidR="007259BB" w:rsidRPr="00A4018A">
        <w:rPr>
          <w:i/>
          <w:color w:val="0070C0"/>
        </w:rPr>
        <w:t>уступает лишь Байкалу</w:t>
      </w:r>
      <w:r w:rsidR="007259BB" w:rsidRPr="00A4018A">
        <w:rPr>
          <w:color w:val="0070C0"/>
        </w:rPr>
        <w:t xml:space="preserve"> (1620 м). Горы, обрамляющие его, поднимаются до 2000 м. В тихую погоду его прозрачные воды имеют светло-голубой цвет. Но когда на нем поднимаются сильные волны, озеро темнеет, становится почти черным. </w:t>
      </w:r>
    </w:p>
    <w:p w:rsidR="007259BB" w:rsidRPr="00A4018A" w:rsidRDefault="007259BB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Озеро Виктория</w:t>
      </w:r>
      <w:r w:rsidRPr="00A4018A">
        <w:rPr>
          <w:color w:val="0070C0"/>
        </w:rPr>
        <w:t xml:space="preserve"> – </w:t>
      </w:r>
      <w:r w:rsidRPr="00A4018A">
        <w:rPr>
          <w:i/>
          <w:color w:val="0070C0"/>
        </w:rPr>
        <w:t>самое большое в Африке</w:t>
      </w:r>
      <w:r w:rsidRPr="00A4018A">
        <w:rPr>
          <w:color w:val="0070C0"/>
        </w:rPr>
        <w:t xml:space="preserve">. </w:t>
      </w:r>
      <w:r w:rsidRPr="00A4018A">
        <w:rPr>
          <w:i/>
          <w:color w:val="0070C0"/>
        </w:rPr>
        <w:t>По площади</w:t>
      </w:r>
      <w:r w:rsidRPr="00A4018A">
        <w:rPr>
          <w:color w:val="0070C0"/>
        </w:rPr>
        <w:t xml:space="preserve"> оно </w:t>
      </w:r>
      <w:r w:rsidRPr="00A4018A">
        <w:rPr>
          <w:i/>
          <w:color w:val="0070C0"/>
        </w:rPr>
        <w:t>уступает только Каспийскому озеру-морю</w:t>
      </w:r>
      <w:r w:rsidRPr="00A4018A">
        <w:rPr>
          <w:color w:val="0070C0"/>
        </w:rPr>
        <w:t>. Его котловина находится не в разломе, а в пологом прогибе платформы. Поэтому озеро неглубокое (средняя глубина 40 м), берега его пологи и изрезаны. Ураганные ветры, которые часто сопровождают грозы, вызывают на озере сильнейшие штормы.</w:t>
      </w:r>
    </w:p>
    <w:p w:rsidR="007259BB" w:rsidRPr="00A4018A" w:rsidRDefault="00A43815" w:rsidP="00F96981">
      <w:pPr>
        <w:pStyle w:val="a3"/>
        <w:spacing w:before="4" w:after="4" w:line="360" w:lineRule="auto"/>
        <w:ind w:left="0" w:firstLine="567"/>
        <w:jc w:val="both"/>
        <w:rPr>
          <w:color w:val="0070C0"/>
        </w:rPr>
      </w:pPr>
      <w:r w:rsidRPr="00A4018A">
        <w:rPr>
          <w:color w:val="0070C0"/>
        </w:rPr>
        <w:t xml:space="preserve">В северной части Африки находится </w:t>
      </w:r>
      <w:r w:rsidRPr="00A4018A">
        <w:rPr>
          <w:b/>
          <w:i/>
          <w:color w:val="C00000"/>
        </w:rPr>
        <w:t>озеро Чад</w:t>
      </w:r>
      <w:r w:rsidRPr="00A4018A">
        <w:rPr>
          <w:color w:val="C00000"/>
        </w:rPr>
        <w:t>.</w:t>
      </w:r>
      <w:r w:rsidRPr="00A4018A">
        <w:rPr>
          <w:color w:val="0070C0"/>
        </w:rPr>
        <w:t xml:space="preserve"> </w:t>
      </w:r>
      <w:r w:rsidR="00F96981" w:rsidRPr="00A4018A">
        <w:rPr>
          <w:color w:val="0070C0"/>
        </w:rPr>
        <w:t xml:space="preserve">Хотя озеро лежит в бессточной области, вода в нем пресная. Площадь его в зависимости от осадков и разлива впадающих рек резко меняется, увеличиваясь в дождливый период иногда почти вдвое. </w:t>
      </w:r>
      <w:r w:rsidR="00F96981" w:rsidRPr="00A4018A">
        <w:rPr>
          <w:i/>
          <w:color w:val="0070C0"/>
        </w:rPr>
        <w:t>Озеро мелководное, глубина – 4-7 м</w:t>
      </w:r>
      <w:r w:rsidR="00F96981" w:rsidRPr="00A4018A">
        <w:rPr>
          <w:color w:val="0070C0"/>
        </w:rPr>
        <w:t xml:space="preserve">. Берега озера сильно заболочены. Озеро Чад является реликтовым водоемом. </w:t>
      </w:r>
    </w:p>
    <w:p w:rsidR="00F96981" w:rsidRPr="00A4018A" w:rsidRDefault="00F96981" w:rsidP="00F96981">
      <w:pPr>
        <w:pStyle w:val="a3"/>
        <w:numPr>
          <w:ilvl w:val="0"/>
          <w:numId w:val="6"/>
        </w:numPr>
        <w:spacing w:before="4" w:after="4" w:line="360" w:lineRule="auto"/>
        <w:jc w:val="center"/>
        <w:rPr>
          <w:b/>
          <w:color w:val="C00000"/>
        </w:rPr>
      </w:pPr>
      <w:r w:rsidRPr="00A4018A">
        <w:rPr>
          <w:b/>
          <w:color w:val="C00000"/>
        </w:rPr>
        <w:t>Значение рек и озер в жизни населения</w:t>
      </w:r>
    </w:p>
    <w:p w:rsidR="00F96981" w:rsidRPr="00A4018A" w:rsidRDefault="00F96981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 xml:space="preserve">В тех местах Африки, где осадков выпадает мало, внутренние воды используются для орошения. Особенно важны в этом отношении реки Нил, Нигер, Замбези. По берегам Нила почти через всю Сахару тянется оазис с плодородными землями, орошаемыми нильскими водами. Реки Африки богаты гидроэнергией. Особенно велики их запасы в бассейне реки Конго (Заир). Многие реки и озера служат водными путями. В реках и озерах в изобилии водится рыба, которая имеет важное значение в питании африканцев. По улову рыбы в пресных водах Африка уступает только Азии. </w:t>
      </w:r>
    </w:p>
    <w:p w:rsidR="00F96981" w:rsidRPr="00A4018A" w:rsidRDefault="00F96981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Единственным источником водоснабжения на территориях с тропическим пустынным климатом являются подземные воды.</w:t>
      </w:r>
    </w:p>
    <w:p w:rsidR="00F96981" w:rsidRPr="00A4018A" w:rsidRDefault="00F96981" w:rsidP="00F96981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 xml:space="preserve">Подсчеты ученых показали, что запасы подземных вод в центральной части Сахары огромны и достаточны для выращивания сельскохозяйственных культур, разведения садов. </w:t>
      </w: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b/>
          <w:color w:val="C00000"/>
        </w:rPr>
      </w:pPr>
      <w:r w:rsidRPr="00A4018A">
        <w:rPr>
          <w:b/>
          <w:color w:val="C00000"/>
          <w:lang w:val="en-US"/>
        </w:rPr>
        <w:t>IV</w:t>
      </w:r>
      <w:r w:rsidRPr="00A4018A">
        <w:rPr>
          <w:b/>
          <w:color w:val="C00000"/>
        </w:rPr>
        <w:t>. Закрепление.</w:t>
      </w: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b/>
          <w:i/>
          <w:color w:val="C00000"/>
        </w:rPr>
        <w:t>Задание:</w:t>
      </w:r>
      <w:r w:rsidRPr="00A4018A">
        <w:rPr>
          <w:color w:val="0070C0"/>
        </w:rPr>
        <w:t xml:space="preserve"> На контурной карте отметить крупные речные системы и озера Африки. </w:t>
      </w: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b/>
          <w:color w:val="0070C0"/>
        </w:rPr>
      </w:pP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b/>
          <w:color w:val="C00000"/>
        </w:rPr>
      </w:pPr>
      <w:r w:rsidRPr="00A4018A">
        <w:rPr>
          <w:b/>
          <w:color w:val="C00000"/>
          <w:lang w:val="en-US"/>
        </w:rPr>
        <w:t>V</w:t>
      </w:r>
      <w:r w:rsidRPr="00A4018A">
        <w:rPr>
          <w:b/>
          <w:color w:val="C00000"/>
        </w:rPr>
        <w:t>. Домашнее задание.</w:t>
      </w: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1) параграф 27, стр. 120-123.</w:t>
      </w:r>
    </w:p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color w:val="0070C0"/>
        </w:rPr>
      </w:pPr>
      <w:r w:rsidRPr="00A4018A">
        <w:rPr>
          <w:color w:val="0070C0"/>
        </w:rPr>
        <w:t>2) Заполнить таблицу «Реки Африки» (Нил, Конго (Заир), Нигер, Замбези).</w:t>
      </w:r>
    </w:p>
    <w:tbl>
      <w:tblPr>
        <w:tblStyle w:val="a4"/>
        <w:tblW w:w="0" w:type="auto"/>
        <w:jc w:val="center"/>
        <w:tblLook w:val="04A0"/>
      </w:tblPr>
      <w:tblGrid>
        <w:gridCol w:w="1582"/>
        <w:gridCol w:w="1586"/>
        <w:gridCol w:w="1584"/>
        <w:gridCol w:w="1584"/>
        <w:gridCol w:w="1587"/>
        <w:gridCol w:w="1648"/>
      </w:tblGrid>
      <w:tr w:rsidR="00A4018A" w:rsidRPr="00A4018A" w:rsidTr="00A4018A">
        <w:trPr>
          <w:jc w:val="center"/>
        </w:trPr>
        <w:tc>
          <w:tcPr>
            <w:tcW w:w="1595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Река</w:t>
            </w: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Длина, км</w:t>
            </w: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Исток</w:t>
            </w: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Устье</w:t>
            </w: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Главные притоки</w:t>
            </w:r>
          </w:p>
        </w:tc>
        <w:tc>
          <w:tcPr>
            <w:tcW w:w="1596" w:type="dxa"/>
          </w:tcPr>
          <w:p w:rsidR="00A4018A" w:rsidRPr="00A4018A" w:rsidRDefault="00A4018A" w:rsidP="00A4018A">
            <w:pPr>
              <w:spacing w:before="4" w:after="4"/>
              <w:jc w:val="center"/>
              <w:rPr>
                <w:b/>
                <w:color w:val="0070C0"/>
              </w:rPr>
            </w:pPr>
            <w:r w:rsidRPr="00A4018A">
              <w:rPr>
                <w:b/>
                <w:color w:val="0070C0"/>
              </w:rPr>
              <w:t>Хозяйственное значение реки</w:t>
            </w:r>
          </w:p>
        </w:tc>
      </w:tr>
      <w:tr w:rsidR="00A4018A" w:rsidRPr="00A4018A" w:rsidTr="00A4018A">
        <w:trPr>
          <w:jc w:val="center"/>
        </w:trPr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6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</w:tr>
      <w:tr w:rsidR="00A4018A" w:rsidRPr="00A4018A" w:rsidTr="00A4018A">
        <w:trPr>
          <w:jc w:val="center"/>
        </w:trPr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6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</w:tr>
      <w:tr w:rsidR="00A4018A" w:rsidRPr="00A4018A" w:rsidTr="00A4018A">
        <w:trPr>
          <w:jc w:val="center"/>
        </w:trPr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6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</w:tr>
      <w:tr w:rsidR="00A4018A" w:rsidRPr="00A4018A" w:rsidTr="00A4018A">
        <w:trPr>
          <w:jc w:val="center"/>
        </w:trPr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5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  <w:tc>
          <w:tcPr>
            <w:tcW w:w="1596" w:type="dxa"/>
          </w:tcPr>
          <w:p w:rsidR="00A4018A" w:rsidRPr="00A4018A" w:rsidRDefault="00A4018A" w:rsidP="00A4018A">
            <w:pPr>
              <w:spacing w:before="4" w:after="4" w:line="360" w:lineRule="auto"/>
              <w:jc w:val="both"/>
              <w:rPr>
                <w:color w:val="0070C0"/>
              </w:rPr>
            </w:pPr>
          </w:p>
        </w:tc>
      </w:tr>
    </w:tbl>
    <w:p w:rsidR="00A4018A" w:rsidRPr="00A4018A" w:rsidRDefault="00A4018A" w:rsidP="00A4018A">
      <w:pPr>
        <w:spacing w:before="4" w:after="4" w:line="360" w:lineRule="auto"/>
        <w:ind w:firstLine="567"/>
        <w:jc w:val="both"/>
        <w:rPr>
          <w:color w:val="0070C0"/>
        </w:rPr>
      </w:pPr>
    </w:p>
    <w:sectPr w:rsidR="00A4018A" w:rsidRPr="00A4018A" w:rsidSect="0033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D34"/>
    <w:multiLevelType w:val="hybridMultilevel"/>
    <w:tmpl w:val="8978333A"/>
    <w:lvl w:ilvl="0" w:tplc="78FE26D2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28C"/>
    <w:multiLevelType w:val="hybridMultilevel"/>
    <w:tmpl w:val="F1E45730"/>
    <w:lvl w:ilvl="0" w:tplc="3DEABF0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2D6407"/>
    <w:multiLevelType w:val="hybridMultilevel"/>
    <w:tmpl w:val="746CC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53E4E"/>
    <w:multiLevelType w:val="hybridMultilevel"/>
    <w:tmpl w:val="A77483A0"/>
    <w:lvl w:ilvl="0" w:tplc="D9262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01BBC"/>
    <w:multiLevelType w:val="hybridMultilevel"/>
    <w:tmpl w:val="AC6AE8B2"/>
    <w:lvl w:ilvl="0" w:tplc="CF4E8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E7A03"/>
    <w:multiLevelType w:val="hybridMultilevel"/>
    <w:tmpl w:val="37E24FFC"/>
    <w:lvl w:ilvl="0" w:tplc="9DC4F132">
      <w:start w:val="1"/>
      <w:numFmt w:val="bullet"/>
      <w:lvlText w:val="§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/>
  <w:rsids>
    <w:rsidRoot w:val="00B46B11"/>
    <w:rsid w:val="00031EB6"/>
    <w:rsid w:val="000C1390"/>
    <w:rsid w:val="00177D75"/>
    <w:rsid w:val="001822D3"/>
    <w:rsid w:val="00230A59"/>
    <w:rsid w:val="00333B64"/>
    <w:rsid w:val="003B460B"/>
    <w:rsid w:val="003D07CE"/>
    <w:rsid w:val="00445864"/>
    <w:rsid w:val="0044755C"/>
    <w:rsid w:val="00474C00"/>
    <w:rsid w:val="004961AA"/>
    <w:rsid w:val="00625C4B"/>
    <w:rsid w:val="007259BB"/>
    <w:rsid w:val="00922A50"/>
    <w:rsid w:val="009A3927"/>
    <w:rsid w:val="009E352B"/>
    <w:rsid w:val="00A4018A"/>
    <w:rsid w:val="00A43815"/>
    <w:rsid w:val="00B46B11"/>
    <w:rsid w:val="00BD5531"/>
    <w:rsid w:val="00E755CF"/>
    <w:rsid w:val="00F9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11"/>
    <w:pPr>
      <w:ind w:left="720"/>
      <w:contextualSpacing/>
    </w:pPr>
  </w:style>
  <w:style w:type="table" w:styleId="a4">
    <w:name w:val="Table Grid"/>
    <w:basedOn w:val="a1"/>
    <w:uiPriority w:val="59"/>
    <w:rsid w:val="00A4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31D17-4C7A-406E-A053-AC5A825A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</cp:revision>
  <dcterms:created xsi:type="dcterms:W3CDTF">2015-01-15T02:55:00Z</dcterms:created>
  <dcterms:modified xsi:type="dcterms:W3CDTF">2015-01-15T02:55:00Z</dcterms:modified>
</cp:coreProperties>
</file>