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2DA" w:rsidRPr="00083118" w:rsidRDefault="006232DA" w:rsidP="00187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118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083118">
        <w:rPr>
          <w:rFonts w:ascii="Times New Roman" w:hAnsi="Times New Roman" w:cs="Times New Roman"/>
          <w:sz w:val="28"/>
          <w:szCs w:val="28"/>
        </w:rPr>
        <w:t>Алгачинская</w:t>
      </w:r>
      <w:proofErr w:type="spellEnd"/>
      <w:r w:rsidRPr="00083118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6232DA" w:rsidRPr="00083118" w:rsidRDefault="006232DA" w:rsidP="00187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118">
        <w:rPr>
          <w:rFonts w:ascii="Times New Roman" w:hAnsi="Times New Roman" w:cs="Times New Roman"/>
          <w:sz w:val="28"/>
          <w:szCs w:val="28"/>
        </w:rPr>
        <w:t>Зейского</w:t>
      </w:r>
      <w:proofErr w:type="spellEnd"/>
      <w:r w:rsidRPr="00083118">
        <w:rPr>
          <w:rFonts w:ascii="Times New Roman" w:hAnsi="Times New Roman" w:cs="Times New Roman"/>
          <w:sz w:val="28"/>
          <w:szCs w:val="28"/>
        </w:rPr>
        <w:t xml:space="preserve"> района, Амурской области</w:t>
      </w:r>
    </w:p>
    <w:p w:rsidR="006232DA" w:rsidRPr="00083118" w:rsidRDefault="006232DA" w:rsidP="001874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118">
        <w:rPr>
          <w:rFonts w:ascii="Times New Roman" w:hAnsi="Times New Roman" w:cs="Times New Roman"/>
          <w:sz w:val="28"/>
          <w:szCs w:val="28"/>
        </w:rPr>
        <w:t>Якимова Нина Ивановна</w:t>
      </w:r>
    </w:p>
    <w:p w:rsidR="00771F8C" w:rsidRDefault="006232DA" w:rsidP="00187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урока географии в 9 классе по теме </w:t>
      </w:r>
      <w:r w:rsidRPr="006232DA">
        <w:rPr>
          <w:rFonts w:ascii="Times New Roman" w:hAnsi="Times New Roman" w:cs="Times New Roman"/>
          <w:b/>
          <w:sz w:val="24"/>
          <w:szCs w:val="24"/>
        </w:rPr>
        <w:t>«Экономико-географическое положение, природные условия и ресурсы Уральского экономического района»</w:t>
      </w:r>
    </w:p>
    <w:p w:rsidR="006232DA" w:rsidRDefault="006232D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232DA">
        <w:rPr>
          <w:rFonts w:ascii="Times New Roman" w:hAnsi="Times New Roman" w:cs="Times New Roman"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232DA">
        <w:rPr>
          <w:rFonts w:ascii="Times New Roman" w:hAnsi="Times New Roman" w:cs="Times New Roman"/>
          <w:sz w:val="24"/>
          <w:szCs w:val="24"/>
        </w:rPr>
        <w:t>изучить</w:t>
      </w:r>
      <w:r w:rsidR="00080546">
        <w:rPr>
          <w:rFonts w:ascii="Times New Roman" w:hAnsi="Times New Roman" w:cs="Times New Roman"/>
          <w:sz w:val="24"/>
          <w:szCs w:val="24"/>
        </w:rPr>
        <w:t xml:space="preserve"> ЭГП</w:t>
      </w:r>
      <w:r>
        <w:rPr>
          <w:rFonts w:ascii="Times New Roman" w:hAnsi="Times New Roman" w:cs="Times New Roman"/>
          <w:sz w:val="24"/>
          <w:szCs w:val="24"/>
        </w:rPr>
        <w:t>, природные условия и ресурсы Уральского экономического района.</w:t>
      </w:r>
    </w:p>
    <w:p w:rsidR="006232DA" w:rsidRDefault="006232D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0546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Показать значение Урала в хозяйстве страны. Дать  оценку природных условий и ресурсов региона</w:t>
      </w:r>
      <w:r w:rsidR="00080546">
        <w:rPr>
          <w:rFonts w:ascii="Times New Roman" w:hAnsi="Times New Roman" w:cs="Times New Roman"/>
          <w:sz w:val="24"/>
          <w:szCs w:val="24"/>
        </w:rPr>
        <w:t>, показать их многообразие и проблемы охраны минерально-сырьевых ресурсов.</w:t>
      </w:r>
    </w:p>
    <w:p w:rsidR="00080546" w:rsidRDefault="00080546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Продолжить формирование умений работы с разными типами карт, развитие познавательного интереса к своей стране и предмету.</w:t>
      </w:r>
    </w:p>
    <w:p w:rsidR="00080546" w:rsidRDefault="00080546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0546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карта федеральных округов, физическая и экономическая карты Урала, фрагменты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курса «География России. Население и хозяйство», атласы, контурные карты, карточки с тестами.</w:t>
      </w:r>
    </w:p>
    <w:p w:rsidR="00080546" w:rsidRDefault="00080546" w:rsidP="001874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080546">
        <w:rPr>
          <w:rFonts w:ascii="Times New Roman" w:hAnsi="Times New Roman" w:cs="Times New Roman"/>
          <w:b/>
          <w:sz w:val="28"/>
          <w:szCs w:val="28"/>
        </w:rPr>
        <w:t xml:space="preserve">Ход урока </w:t>
      </w:r>
    </w:p>
    <w:p w:rsidR="00080546" w:rsidRDefault="00080546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Ι</w:t>
      </w:r>
      <w:r w:rsidR="002D37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Организационный момент. Определений целей и задач урока.</w:t>
      </w:r>
    </w:p>
    <w:p w:rsidR="00080546" w:rsidRDefault="00080546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ΙΙ</w:t>
      </w:r>
      <w:r w:rsidR="002D37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Проверка домашнего задания</w:t>
      </w:r>
    </w:p>
    <w:p w:rsidR="00080546" w:rsidRDefault="00080546" w:rsidP="0018745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Устно</w:t>
      </w:r>
    </w:p>
    <w:p w:rsidR="00080546" w:rsidRDefault="00080546" w:rsidP="0018745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характеристику ЭГП, природных условий и ресурсов Поволжья.</w:t>
      </w:r>
    </w:p>
    <w:p w:rsidR="00080546" w:rsidRDefault="0044029D" w:rsidP="0018745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Рассказать о хозяйстве Поволжского экономического района</w:t>
      </w:r>
    </w:p>
    <w:p w:rsidR="0044029D" w:rsidRDefault="0044029D" w:rsidP="0018745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 работа с тестами</w:t>
      </w:r>
    </w:p>
    <w:p w:rsidR="0044029D" w:rsidRDefault="0044029D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Машиностроение Поволжья</w:t>
      </w:r>
      <w:r w:rsidR="00BC66CA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трудоёмким              б) наукоёмким       в) металлоемким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Центрами автомобилестроения Поволжья являются города: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Казань      б) Самара       в) Набережные Челны     г) Тольятти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Троллейбусы производят в городе: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Балаково     б) </w:t>
      </w:r>
      <w:proofErr w:type="gramStart"/>
      <w:r>
        <w:rPr>
          <w:rFonts w:ascii="Times New Roman" w:hAnsi="Times New Roman" w:cs="Times New Roman"/>
          <w:sz w:val="24"/>
          <w:szCs w:val="24"/>
        </w:rPr>
        <w:t>Энгельс</w:t>
      </w:r>
      <w:r w:rsidR="00835A07">
        <w:rPr>
          <w:rFonts w:ascii="Times New Roman" w:hAnsi="Times New Roman" w:cs="Times New Roman"/>
          <w:sz w:val="24"/>
          <w:szCs w:val="24"/>
        </w:rPr>
        <w:t>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в) Ульяновске    г) Саратове</w:t>
      </w:r>
    </w:p>
    <w:p w:rsidR="00BC66CA" w:rsidRDefault="00835A07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4.Отр</w:t>
      </w:r>
      <w:r w:rsidR="00BC66CA">
        <w:rPr>
          <w:rFonts w:ascii="Times New Roman" w:hAnsi="Times New Roman" w:cs="Times New Roman"/>
          <w:sz w:val="24"/>
          <w:szCs w:val="24"/>
        </w:rPr>
        <w:t>асли специализации Поволжья являются: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машиностроение    б) химическая промышленность    в) лесная     г) металлургия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На Волге построены ГЭС:</w:t>
      </w: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Волжская    б) Саратовская      в) Волгоградская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Воткинская</w:t>
      </w:r>
      <w:proofErr w:type="spellEnd"/>
    </w:p>
    <w:p w:rsidR="00BC66C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Установите соответствие между отраслями специализации Поволжского экономического района и их центрами: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18745A">
        <w:rPr>
          <w:rFonts w:ascii="Times New Roman" w:hAnsi="Times New Roman" w:cs="Times New Roman"/>
          <w:i/>
          <w:sz w:val="24"/>
          <w:szCs w:val="24"/>
        </w:rPr>
        <w:t xml:space="preserve">трасли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ц</w:t>
      </w:r>
      <w:r w:rsidRPr="0018745A">
        <w:rPr>
          <w:rFonts w:ascii="Times New Roman" w:hAnsi="Times New Roman" w:cs="Times New Roman"/>
          <w:i/>
          <w:sz w:val="24"/>
          <w:szCs w:val="24"/>
        </w:rPr>
        <w:t>ентры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1) авиастроение                                                       а) Самара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2) рыбная промышленность                                   б)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Волжский</w:t>
      </w:r>
      <w:proofErr w:type="gramEnd"/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3) автомобилестроение                                           в) Тольятти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4) нефтепереработка                                               г) Набережные Челны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Нижнекамск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е) Астрахань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Баскунчак – это:</w:t>
      </w:r>
    </w:p>
    <w:p w:rsid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город        б) солёное озеро       в) месторождение нефти.</w:t>
      </w:r>
    </w:p>
    <w:p w:rsidR="0023623D" w:rsidRDefault="0023623D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781" w:rsidRDefault="0023623D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ΙΙΙ. Изучение нового материала.</w:t>
      </w:r>
      <w:r w:rsidR="0018745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8745A" w:rsidRDefault="0023623D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</w:t>
      </w:r>
      <w:r w:rsidR="0018745A">
        <w:rPr>
          <w:rFonts w:ascii="Times New Roman" w:hAnsi="Times New Roman" w:cs="Times New Roman"/>
          <w:sz w:val="24"/>
          <w:szCs w:val="24"/>
        </w:rPr>
        <w:t>Эпиграф к уроку:</w:t>
      </w:r>
    </w:p>
    <w:p w:rsidR="0018745A" w:rsidRP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18745A">
        <w:rPr>
          <w:rFonts w:ascii="Times New Roman" w:hAnsi="Times New Roman" w:cs="Times New Roman"/>
          <w:b/>
          <w:sz w:val="24"/>
          <w:szCs w:val="24"/>
        </w:rPr>
        <w:t>Урал – опорный край державы,</w:t>
      </w:r>
    </w:p>
    <w:p w:rsidR="0018745A" w:rsidRP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Её добытчик и кузнец,</w:t>
      </w:r>
    </w:p>
    <w:p w:rsidR="0018745A" w:rsidRP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Ровесник нашей прежней славы,</w:t>
      </w:r>
    </w:p>
    <w:p w:rsidR="0018745A" w:rsidRPr="0018745A" w:rsidRDefault="0018745A" w:rsidP="0018745A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И славы нынешней творец…</w:t>
      </w:r>
    </w:p>
    <w:p w:rsidR="002D3781" w:rsidRDefault="0018745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А. Твардовский        </w:t>
      </w:r>
    </w:p>
    <w:p w:rsidR="002D3781" w:rsidRDefault="002D3781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Вопросы классу:</w:t>
      </w:r>
    </w:p>
    <w:p w:rsidR="0018745A" w:rsidRDefault="002D3781" w:rsidP="002D378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Урал - опорный край державы?</w:t>
      </w:r>
    </w:p>
    <w:p w:rsidR="002D3781" w:rsidRDefault="002D3781" w:rsidP="002D378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славен Урал?</w:t>
      </w:r>
    </w:p>
    <w:p w:rsidR="002D3781" w:rsidRDefault="002D3781" w:rsidP="002D3781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Урал?</w:t>
      </w:r>
    </w:p>
    <w:p w:rsidR="002D3781" w:rsidRDefault="002D3781" w:rsidP="002D378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Образы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предлагаемые учащимися: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Низкие горы.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Горы, вытянутые с севера на юг.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Граница между Европой и Азией.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Складчатая область.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Урал – у античных авторов «камень»,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по-эвенкийски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«гора».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Экономический район.</w:t>
      </w:r>
    </w:p>
    <w:p w:rsidR="002D3781" w:rsidRDefault="002D3781" w:rsidP="002D3781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Кладовая полезных ископаемых и т.д.</w:t>
      </w:r>
    </w:p>
    <w:p w:rsidR="0023623D" w:rsidRPr="00C67163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67163">
        <w:rPr>
          <w:rFonts w:ascii="Times New Roman" w:hAnsi="Times New Roman" w:cs="Times New Roman"/>
          <w:sz w:val="24"/>
          <w:szCs w:val="24"/>
          <w:u w:val="single"/>
        </w:rPr>
        <w:t>2. Определяем состав Уральского экономического района.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республики: Удмуртия со столицей – Ижевск и Башкортостан со столицей – Уфа.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Пять областей: Свердловская область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Екатеринбург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Пермская область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Пермь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Челябинская область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Челябинск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Оренбургская область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Оренбург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Курганская область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Курган</w:t>
      </w:r>
    </w:p>
    <w:p w:rsidR="006023C6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 мультимедиа</w:t>
      </w:r>
    </w:p>
    <w:p w:rsidR="0023623D" w:rsidRDefault="0023623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5225" cy="2933700"/>
            <wp:effectExtent l="114300" t="76200" r="123825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920" t="20993" r="18707" b="2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23C6" w:rsidRDefault="006023C6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23C6" w:rsidRDefault="00C6716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023C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3800" cy="2295525"/>
            <wp:effectExtent l="114300" t="76200" r="95250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600" t="30661" r="18386" b="2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7163" w:rsidRDefault="00C6716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7163" w:rsidRDefault="00C6716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67163">
        <w:rPr>
          <w:rFonts w:ascii="Times New Roman" w:hAnsi="Times New Roman" w:cs="Times New Roman"/>
          <w:sz w:val="24"/>
          <w:szCs w:val="24"/>
          <w:u w:val="single"/>
        </w:rPr>
        <w:t xml:space="preserve">3. Используя </w:t>
      </w:r>
      <w:proofErr w:type="gramStart"/>
      <w:r w:rsidRPr="00C67163">
        <w:rPr>
          <w:rFonts w:ascii="Times New Roman" w:hAnsi="Times New Roman" w:cs="Times New Roman"/>
          <w:sz w:val="24"/>
          <w:szCs w:val="24"/>
          <w:u w:val="single"/>
        </w:rPr>
        <w:t>карты</w:t>
      </w:r>
      <w:proofErr w:type="gramEnd"/>
      <w:r w:rsidRPr="00C67163">
        <w:rPr>
          <w:rFonts w:ascii="Times New Roman" w:hAnsi="Times New Roman" w:cs="Times New Roman"/>
          <w:sz w:val="24"/>
          <w:szCs w:val="24"/>
          <w:u w:val="single"/>
        </w:rPr>
        <w:t xml:space="preserve"> учащиеся определяют ЭГП района.</w:t>
      </w:r>
    </w:p>
    <w:p w:rsidR="00C67163" w:rsidRDefault="00C6716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Уральский район – самый восточный в европейской части России.</w:t>
      </w:r>
    </w:p>
    <w:p w:rsidR="00C67163" w:rsidRDefault="00C6716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На юге граничит с Казахстаном. Граница «прозрачная», охраняется, на дорогах таможенные посты. Через границу идёт поток наркотиков, что является большой проблемой не только для Урала, но и для страны. С Казахстаном у России – тесные добрососедские отношения.</w:t>
      </w:r>
    </w:p>
    <w:p w:rsidR="00C67163" w:rsidRDefault="00C6716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 Урал на западе граничит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Поволжьем и Центральной Россией – это экономически развитые регионы, с которыми Урал связан широтными железными и автомобильными дорогами, трубопроводами. Река Кама – левый приток Волги, ещё в XVΙΙΙ веке использовалась как важная дорога, связывающая Урал с Волгой, Москвой, Нижним </w:t>
      </w:r>
      <w:r>
        <w:rPr>
          <w:rFonts w:ascii="Times New Roman" w:hAnsi="Times New Roman" w:cs="Times New Roman"/>
          <w:sz w:val="24"/>
          <w:szCs w:val="24"/>
        </w:rPr>
        <w:lastRenderedPageBreak/>
        <w:t>Новгородом. На севере Урал граничит с Северным районом</w:t>
      </w:r>
      <w:r w:rsidR="00A04B7F">
        <w:rPr>
          <w:rFonts w:ascii="Times New Roman" w:hAnsi="Times New Roman" w:cs="Times New Roman"/>
          <w:sz w:val="24"/>
          <w:szCs w:val="24"/>
        </w:rPr>
        <w:t>, но дорог на север нет (</w:t>
      </w:r>
      <w:proofErr w:type="gramStart"/>
      <w:r w:rsidR="00A04B7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04B7F">
        <w:rPr>
          <w:rFonts w:ascii="Times New Roman" w:hAnsi="Times New Roman" w:cs="Times New Roman"/>
          <w:sz w:val="24"/>
          <w:szCs w:val="24"/>
        </w:rPr>
        <w:t>. Воркута не имеет прямой связи с городами Урала, поэтому уголь Печорского бассейна не доставляют на Урал).</w:t>
      </w:r>
    </w:p>
    <w:p w:rsidR="00A04B7F" w:rsidRDefault="00A04B7F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Урал – сухопутный район, но по р. Урал, камее и каналам имеет выход в Азовское, Чёрное и Каспийское моря.</w:t>
      </w:r>
    </w:p>
    <w:p w:rsidR="00A04B7F" w:rsidRDefault="00A04B7F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5. Железные дороги соединяют Урал с Европейской частью России и с Сибирью.</w:t>
      </w:r>
    </w:p>
    <w:p w:rsidR="00A04B7F" w:rsidRPr="00A04B7F" w:rsidRDefault="00A04B7F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4B7F">
        <w:rPr>
          <w:rFonts w:ascii="Times New Roman" w:hAnsi="Times New Roman" w:cs="Times New Roman"/>
          <w:sz w:val="24"/>
          <w:szCs w:val="24"/>
          <w:u w:val="single"/>
        </w:rPr>
        <w:t>Задание учащимся:</w:t>
      </w:r>
    </w:p>
    <w:p w:rsidR="00A04B7F" w:rsidRDefault="00A04B7F" w:rsidP="00A04B7F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Сравните ЭГП Урала и Поволжья.</w:t>
      </w:r>
    </w:p>
    <w:p w:rsidR="00A04B7F" w:rsidRDefault="00F61D94" w:rsidP="00A04B7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D94">
        <w:rPr>
          <w:rFonts w:ascii="Times New Roman" w:hAnsi="Times New Roman" w:cs="Times New Roman"/>
          <w:b/>
          <w:i/>
          <w:sz w:val="24"/>
          <w:szCs w:val="24"/>
        </w:rPr>
        <w:t>Общие черты:</w:t>
      </w:r>
    </w:p>
    <w:p w:rsidR="00F61D94" w:rsidRDefault="00F61D94" w:rsidP="00F61D9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Образуют регион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Урало-Поволжье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F61D94" w:rsidRDefault="00F61D94" w:rsidP="00F61D9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находятся на востоке европейской части России;</w:t>
      </w:r>
    </w:p>
    <w:p w:rsidR="00F61D94" w:rsidRDefault="00F61D94" w:rsidP="00F61D9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вытянуты с севера на юг;</w:t>
      </w:r>
    </w:p>
    <w:p w:rsidR="00F61D94" w:rsidRDefault="00F61D94" w:rsidP="00F61D9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Транзитные дороги пересекают оба региона с запада на восток;</w:t>
      </w:r>
    </w:p>
    <w:p w:rsidR="00F61D94" w:rsidRDefault="00F61D94" w:rsidP="00F61D94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граничат с Казахстаном.</w:t>
      </w:r>
    </w:p>
    <w:p w:rsidR="00F61D94" w:rsidRDefault="00F61D94" w:rsidP="00F61D9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61D94">
        <w:rPr>
          <w:rFonts w:ascii="Times New Roman" w:hAnsi="Times New Roman" w:cs="Times New Roman"/>
          <w:b/>
          <w:i/>
          <w:sz w:val="24"/>
          <w:szCs w:val="24"/>
        </w:rPr>
        <w:t>Различия:</w:t>
      </w:r>
    </w:p>
    <w:p w:rsidR="00F61D94" w:rsidRDefault="00F61D94" w:rsidP="00F61D9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Уральский район сухопутный, а Поволжье омывается Каспийским морем;</w:t>
      </w:r>
    </w:p>
    <w:p w:rsidR="00F61D94" w:rsidRDefault="00F61D94" w:rsidP="00F61D94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Урале осью являются Уральские горы, а в Поволжье – Волга.</w:t>
      </w:r>
    </w:p>
    <w:p w:rsidR="00F61D94" w:rsidRPr="00F61D94" w:rsidRDefault="00F61D94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61D94">
        <w:rPr>
          <w:rFonts w:ascii="Times New Roman" w:hAnsi="Times New Roman" w:cs="Times New Roman"/>
          <w:sz w:val="24"/>
          <w:szCs w:val="24"/>
          <w:u w:val="single"/>
        </w:rPr>
        <w:t>4. Оцениваем природные условия и ресурсы Урала.</w:t>
      </w:r>
    </w:p>
    <w:p w:rsidR="00F61D94" w:rsidRDefault="00F61D94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D94">
        <w:rPr>
          <w:rFonts w:ascii="Times New Roman" w:hAnsi="Times New Roman" w:cs="Times New Roman"/>
          <w:i/>
          <w:sz w:val="24"/>
          <w:szCs w:val="24"/>
        </w:rPr>
        <w:t xml:space="preserve">   Рельеф</w:t>
      </w:r>
      <w:r>
        <w:rPr>
          <w:rFonts w:ascii="Times New Roman" w:hAnsi="Times New Roman" w:cs="Times New Roman"/>
          <w:sz w:val="24"/>
          <w:szCs w:val="24"/>
        </w:rPr>
        <w:t xml:space="preserve">  - невысокие, легкопроходимые горы и равнины – Предуралье (Русская равнина) и Зауралье (Западносибирская равнина).</w:t>
      </w:r>
    </w:p>
    <w:p w:rsidR="00F61D94" w:rsidRDefault="00F61D94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F63">
        <w:rPr>
          <w:rFonts w:ascii="Times New Roman" w:hAnsi="Times New Roman" w:cs="Times New Roman"/>
          <w:i/>
          <w:sz w:val="24"/>
          <w:szCs w:val="24"/>
        </w:rPr>
        <w:t xml:space="preserve">  Климат</w:t>
      </w:r>
      <w:r>
        <w:rPr>
          <w:rFonts w:ascii="Times New Roman" w:hAnsi="Times New Roman" w:cs="Times New Roman"/>
          <w:sz w:val="24"/>
          <w:szCs w:val="24"/>
        </w:rPr>
        <w:t>: меняется с севера на юг</w:t>
      </w:r>
      <w:r w:rsidR="005B5F63">
        <w:rPr>
          <w:rFonts w:ascii="Times New Roman" w:hAnsi="Times New Roman" w:cs="Times New Roman"/>
          <w:sz w:val="24"/>
          <w:szCs w:val="24"/>
        </w:rPr>
        <w:t>, (на юге Урала лето теплее и длиннее). Средняя температура воздуха на севере +15</w:t>
      </w:r>
      <w:r w:rsidR="005B5F6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5B5F63">
        <w:rPr>
          <w:rFonts w:ascii="Times New Roman" w:hAnsi="Times New Roman" w:cs="Times New Roman"/>
          <w:sz w:val="24"/>
          <w:szCs w:val="24"/>
        </w:rPr>
        <w:t>С, на юге +20</w:t>
      </w:r>
      <w:r w:rsidR="005B5F63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5B5F63">
        <w:rPr>
          <w:rFonts w:ascii="Times New Roman" w:hAnsi="Times New Roman" w:cs="Times New Roman"/>
          <w:sz w:val="24"/>
          <w:szCs w:val="24"/>
        </w:rPr>
        <w:t>С. Предуралье получает больше осадков, чем Зауралье. В горах – высотная поясность, хотя большая часть Урала покрыта лесами (хвойными и смешанными на юге), на юге Оренбургская и курганская области заняты степями.</w:t>
      </w:r>
    </w:p>
    <w:p w:rsidR="005B5F63" w:rsidRDefault="005B5F63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B5F63">
        <w:rPr>
          <w:rFonts w:ascii="Times New Roman" w:hAnsi="Times New Roman" w:cs="Times New Roman"/>
          <w:i/>
          <w:sz w:val="24"/>
          <w:szCs w:val="24"/>
        </w:rPr>
        <w:t>Реки</w:t>
      </w:r>
      <w:r>
        <w:rPr>
          <w:rFonts w:ascii="Times New Roman" w:hAnsi="Times New Roman" w:cs="Times New Roman"/>
          <w:sz w:val="24"/>
          <w:szCs w:val="24"/>
        </w:rPr>
        <w:t xml:space="preserve"> – берут начало в горах, маловодны.</w:t>
      </w:r>
    </w:p>
    <w:p w:rsidR="005B5F63" w:rsidRDefault="005B5F63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B5F63">
        <w:rPr>
          <w:rFonts w:ascii="Times New Roman" w:hAnsi="Times New Roman" w:cs="Times New Roman"/>
          <w:i/>
          <w:sz w:val="24"/>
          <w:szCs w:val="24"/>
        </w:rPr>
        <w:t>Почвы</w:t>
      </w:r>
      <w:r>
        <w:rPr>
          <w:rFonts w:ascii="Times New Roman" w:hAnsi="Times New Roman" w:cs="Times New Roman"/>
          <w:sz w:val="24"/>
          <w:szCs w:val="24"/>
        </w:rPr>
        <w:t xml:space="preserve"> плодородные на юге.</w:t>
      </w:r>
    </w:p>
    <w:p w:rsidR="005B5F63" w:rsidRDefault="005B5F63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B5F63">
        <w:rPr>
          <w:rFonts w:ascii="Times New Roman" w:hAnsi="Times New Roman" w:cs="Times New Roman"/>
          <w:sz w:val="24"/>
          <w:szCs w:val="24"/>
          <w:u w:val="single"/>
        </w:rPr>
        <w:t>Вывод: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B5F63">
        <w:rPr>
          <w:rFonts w:ascii="Times New Roman" w:hAnsi="Times New Roman" w:cs="Times New Roman"/>
          <w:sz w:val="24"/>
          <w:szCs w:val="24"/>
        </w:rPr>
        <w:t xml:space="preserve">природные </w:t>
      </w:r>
      <w:r>
        <w:rPr>
          <w:rFonts w:ascii="Times New Roman" w:hAnsi="Times New Roman" w:cs="Times New Roman"/>
          <w:sz w:val="24"/>
          <w:szCs w:val="24"/>
        </w:rPr>
        <w:t>условия Урала в целом благоприятны (особенно зимой), более благоприятные условия в Предуралье и Зауралье.</w:t>
      </w:r>
    </w:p>
    <w:p w:rsidR="005B5F63" w:rsidRDefault="005B5F63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B5F63">
        <w:rPr>
          <w:rFonts w:ascii="Times New Roman" w:hAnsi="Times New Roman" w:cs="Times New Roman"/>
          <w:sz w:val="24"/>
          <w:szCs w:val="24"/>
          <w:u w:val="single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по картам атласа определите, какими минеральными ресурсами богат Урал? Какие ресурсы явились базой для развития промышленности на Урале?</w:t>
      </w:r>
    </w:p>
    <w:p w:rsidR="005B5F63" w:rsidRDefault="005B5F63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 Учащиеся называют месторождения железных и медных руд, калийной и поваренной соли, нефти, природного газа, отмечают отсутствие угля).</w:t>
      </w:r>
    </w:p>
    <w:p w:rsidR="00397713" w:rsidRDefault="00397713" w:rsidP="00F61D9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7713">
        <w:rPr>
          <w:rFonts w:ascii="Times New Roman" w:hAnsi="Times New Roman" w:cs="Times New Roman"/>
          <w:i/>
          <w:sz w:val="24"/>
          <w:szCs w:val="24"/>
        </w:rPr>
        <w:t>Фрагмент мультимедиа</w:t>
      </w:r>
    </w:p>
    <w:p w:rsidR="00397713" w:rsidRPr="00397713" w:rsidRDefault="00397713" w:rsidP="00F61D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B7F" w:rsidRDefault="0039771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24275" cy="2266950"/>
            <wp:effectExtent l="114300" t="76200" r="85725" b="76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760" t="31263" r="18546" b="2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7713" w:rsidRDefault="0039771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4B7F" w:rsidRDefault="0039771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275" cy="2238375"/>
            <wp:effectExtent l="114300" t="76200" r="85725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920" t="32265" r="18386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7713" w:rsidRDefault="0039771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Вспомните сказы П.П. Бажова, о чём в них идёт речь?</w:t>
      </w:r>
    </w:p>
    <w:p w:rsidR="00397713" w:rsidRDefault="0039771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Железные руды упоминаются у Бажова в 11 сказах из 31; 15 раз в той или иной форме идёт упоминание о меди.</w:t>
      </w:r>
    </w:p>
    <w:p w:rsidR="00397713" w:rsidRDefault="00397713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Учащимся предлагаются фрагменты разных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сказов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 которых они должны назвать упомянутые минералы.</w:t>
      </w:r>
    </w:p>
    <w:p w:rsidR="00397713" w:rsidRDefault="009F01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97713" w:rsidRPr="009F0162">
        <w:rPr>
          <w:rFonts w:ascii="Times New Roman" w:hAnsi="Times New Roman" w:cs="Times New Roman"/>
          <w:b/>
          <w:sz w:val="24"/>
          <w:szCs w:val="24"/>
        </w:rPr>
        <w:t>«Хозяйка медной горы</w:t>
      </w:r>
      <w:proofErr w:type="gramStart"/>
      <w:r w:rsidR="00397713" w:rsidRPr="009F0162">
        <w:rPr>
          <w:rFonts w:ascii="Times New Roman" w:hAnsi="Times New Roman" w:cs="Times New Roman"/>
          <w:b/>
          <w:sz w:val="24"/>
          <w:szCs w:val="24"/>
        </w:rPr>
        <w:t>»</w:t>
      </w:r>
      <w:r w:rsidR="00397713">
        <w:rPr>
          <w:rFonts w:ascii="Times New Roman" w:hAnsi="Times New Roman" w:cs="Times New Roman"/>
          <w:sz w:val="24"/>
          <w:szCs w:val="24"/>
        </w:rPr>
        <w:t xml:space="preserve"> «..</w:t>
      </w:r>
      <w:proofErr w:type="gramEnd"/>
      <w:r w:rsidR="00397713">
        <w:rPr>
          <w:rFonts w:ascii="Times New Roman" w:hAnsi="Times New Roman" w:cs="Times New Roman"/>
          <w:sz w:val="24"/>
          <w:szCs w:val="24"/>
        </w:rPr>
        <w:t xml:space="preserve">Жил в заводе мужик один. </w:t>
      </w:r>
      <w:proofErr w:type="spellStart"/>
      <w:r w:rsidR="00397713">
        <w:rPr>
          <w:rFonts w:ascii="Times New Roman" w:hAnsi="Times New Roman" w:cs="Times New Roman"/>
          <w:sz w:val="24"/>
          <w:szCs w:val="24"/>
        </w:rPr>
        <w:t>Левонтием</w:t>
      </w:r>
      <w:proofErr w:type="spellEnd"/>
      <w:r w:rsidR="00397713">
        <w:rPr>
          <w:rFonts w:ascii="Times New Roman" w:hAnsi="Times New Roman" w:cs="Times New Roman"/>
          <w:sz w:val="24"/>
          <w:szCs w:val="24"/>
        </w:rPr>
        <w:t xml:space="preserve"> его звали</w:t>
      </w:r>
      <w:proofErr w:type="gramStart"/>
      <w:r w:rsidR="00397713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397713">
        <w:rPr>
          <w:rFonts w:ascii="Times New Roman" w:hAnsi="Times New Roman" w:cs="Times New Roman"/>
          <w:sz w:val="24"/>
          <w:szCs w:val="24"/>
        </w:rPr>
        <w:t>Смо</w:t>
      </w:r>
      <w:r>
        <w:rPr>
          <w:rFonts w:ascii="Times New Roman" w:hAnsi="Times New Roman" w:cs="Times New Roman"/>
          <w:sz w:val="24"/>
          <w:szCs w:val="24"/>
        </w:rPr>
        <w:t xml:space="preserve">лоду его в горе держали,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</w:t>
      </w:r>
      <w:r w:rsidR="00397713">
        <w:rPr>
          <w:rFonts w:ascii="Times New Roman" w:hAnsi="Times New Roman" w:cs="Times New Roman"/>
          <w:sz w:val="24"/>
          <w:szCs w:val="24"/>
        </w:rPr>
        <w:t>ешка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397713">
        <w:rPr>
          <w:rFonts w:ascii="Times New Roman" w:hAnsi="Times New Roman" w:cs="Times New Roman"/>
          <w:sz w:val="24"/>
          <w:szCs w:val="24"/>
        </w:rPr>
        <w:t xml:space="preserve"> то есть.</w:t>
      </w:r>
      <w:r>
        <w:rPr>
          <w:rFonts w:ascii="Times New Roman" w:hAnsi="Times New Roman" w:cs="Times New Roman"/>
          <w:sz w:val="24"/>
          <w:szCs w:val="24"/>
        </w:rPr>
        <w:t xml:space="preserve"> Медь добывал.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 землёй все молодые годы и провёл. Как червяк в земле копался. …и видит Степан огромную комнату, а в 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столы,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табуреточки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всё из корольковой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тены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малахитовые с алмазом, а потолок тёмно-красный под чернетью, а на нём цветочки медны».</w:t>
      </w:r>
    </w:p>
    <w:p w:rsidR="009F0162" w:rsidRDefault="009F01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0162">
        <w:rPr>
          <w:rFonts w:ascii="Times New Roman" w:hAnsi="Times New Roman" w:cs="Times New Roman"/>
          <w:b/>
          <w:sz w:val="24"/>
          <w:szCs w:val="24"/>
        </w:rPr>
        <w:t>«Солнечный камень»</w:t>
      </w:r>
      <w:r>
        <w:rPr>
          <w:rFonts w:ascii="Times New Roman" w:hAnsi="Times New Roman" w:cs="Times New Roman"/>
          <w:sz w:val="24"/>
          <w:szCs w:val="24"/>
        </w:rPr>
        <w:t xml:space="preserve">  «… золота этого…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каразелитов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меди  полно было.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Бери сколько хочешь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Самородок фунтов несколько, а то и полпуда лежит, примерно, на тропинке, никто его не подберёт. А кому помешал, так тот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сопнёт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его в сторону – только и заботы».</w:t>
      </w:r>
    </w:p>
    <w:p w:rsidR="009F0162" w:rsidRDefault="009F01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F0162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9F0162">
        <w:rPr>
          <w:rFonts w:ascii="Times New Roman" w:hAnsi="Times New Roman" w:cs="Times New Roman"/>
          <w:b/>
          <w:sz w:val="24"/>
          <w:szCs w:val="24"/>
        </w:rPr>
        <w:t>Золотоцветень</w:t>
      </w:r>
      <w:proofErr w:type="spellEnd"/>
      <w:r w:rsidRPr="009F016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«По этому поясу земли, говорят, широкая лента украшенья прошла из дорогих камней. Всякие есть, а больше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зелена, да иссиня. Изумруды, александриты, аквамарины, аметисты. А по самой серёдке этой хребтины двойной ряд хризолитов. Видал этот камешек? Он зелёный и золотистый. Весёлый камешек».</w:t>
      </w:r>
    </w:p>
    <w:p w:rsidR="009F0162" w:rsidRDefault="009F01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921B1B">
        <w:rPr>
          <w:rFonts w:ascii="Times New Roman" w:hAnsi="Times New Roman" w:cs="Times New Roman"/>
          <w:b/>
          <w:sz w:val="24"/>
          <w:szCs w:val="24"/>
        </w:rPr>
        <w:t>«Хрупкая веточка»</w:t>
      </w:r>
      <w:r>
        <w:rPr>
          <w:rFonts w:ascii="Times New Roman" w:hAnsi="Times New Roman" w:cs="Times New Roman"/>
          <w:sz w:val="24"/>
          <w:szCs w:val="24"/>
        </w:rPr>
        <w:t xml:space="preserve">  «Мода,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вишь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была из камней ягоды делать. Виноград там, смородину, маслину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протча</w:t>
      </w:r>
      <w:proofErr w:type="spellEnd"/>
      <w:r w:rsidR="00921B1B">
        <w:rPr>
          <w:rFonts w:ascii="Times New Roman" w:hAnsi="Times New Roman" w:cs="Times New Roman"/>
          <w:sz w:val="24"/>
          <w:szCs w:val="24"/>
        </w:rPr>
        <w:t xml:space="preserve">. И на всё устав имелся. </w:t>
      </w:r>
      <w:proofErr w:type="spellStart"/>
      <w:proofErr w:type="gramStart"/>
      <w:r w:rsidR="00921B1B">
        <w:rPr>
          <w:rFonts w:ascii="Times New Roman" w:hAnsi="Times New Roman" w:cs="Times New Roman"/>
          <w:sz w:val="24"/>
          <w:szCs w:val="24"/>
        </w:rPr>
        <w:t>Чёрну</w:t>
      </w:r>
      <w:proofErr w:type="spellEnd"/>
      <w:r w:rsidR="00921B1B">
        <w:rPr>
          <w:rFonts w:ascii="Times New Roman" w:hAnsi="Times New Roman" w:cs="Times New Roman"/>
          <w:sz w:val="24"/>
          <w:szCs w:val="24"/>
        </w:rPr>
        <w:t xml:space="preserve">, скажем, смородину из агату делали, белу – из </w:t>
      </w:r>
      <w:proofErr w:type="spellStart"/>
      <w:r w:rsidR="00921B1B">
        <w:rPr>
          <w:rFonts w:ascii="Times New Roman" w:hAnsi="Times New Roman" w:cs="Times New Roman"/>
          <w:sz w:val="24"/>
          <w:szCs w:val="24"/>
        </w:rPr>
        <w:t>дурмашков</w:t>
      </w:r>
      <w:proofErr w:type="spellEnd"/>
      <w:r w:rsidR="00921B1B">
        <w:rPr>
          <w:rFonts w:ascii="Times New Roman" w:hAnsi="Times New Roman" w:cs="Times New Roman"/>
          <w:sz w:val="24"/>
          <w:szCs w:val="24"/>
        </w:rPr>
        <w:t xml:space="preserve">, клубничку – из сургучной яшмы, княженику – из мелких </w:t>
      </w:r>
      <w:proofErr w:type="spellStart"/>
      <w:r w:rsidR="00921B1B">
        <w:rPr>
          <w:rFonts w:ascii="Times New Roman" w:hAnsi="Times New Roman" w:cs="Times New Roman"/>
          <w:sz w:val="24"/>
          <w:szCs w:val="24"/>
        </w:rPr>
        <w:t>шерловых</w:t>
      </w:r>
      <w:proofErr w:type="spellEnd"/>
      <w:r w:rsidR="00921B1B">
        <w:rPr>
          <w:rFonts w:ascii="Times New Roman" w:hAnsi="Times New Roman" w:cs="Times New Roman"/>
          <w:sz w:val="24"/>
          <w:szCs w:val="24"/>
        </w:rPr>
        <w:t xml:space="preserve"> шариков клеили.</w:t>
      </w:r>
      <w:proofErr w:type="gramEnd"/>
      <w:r w:rsidR="00921B1B">
        <w:rPr>
          <w:rFonts w:ascii="Times New Roman" w:hAnsi="Times New Roman" w:cs="Times New Roman"/>
          <w:sz w:val="24"/>
          <w:szCs w:val="24"/>
        </w:rPr>
        <w:t xml:space="preserve"> Одним словом, всякой ягоде свой камень. Для корешков и листочков тоже свой порядок был: кое из </w:t>
      </w:r>
      <w:proofErr w:type="spellStart"/>
      <w:r w:rsidR="00921B1B">
        <w:rPr>
          <w:rFonts w:ascii="Times New Roman" w:hAnsi="Times New Roman" w:cs="Times New Roman"/>
          <w:sz w:val="24"/>
          <w:szCs w:val="24"/>
        </w:rPr>
        <w:t>офта</w:t>
      </w:r>
      <w:proofErr w:type="spellEnd"/>
      <w:r w:rsidR="00921B1B">
        <w:rPr>
          <w:rFonts w:ascii="Times New Roman" w:hAnsi="Times New Roman" w:cs="Times New Roman"/>
          <w:sz w:val="24"/>
          <w:szCs w:val="24"/>
        </w:rPr>
        <w:t>, кое из малахита либо из орлеца и там ещё какого-нибудь камня».</w:t>
      </w:r>
    </w:p>
    <w:p w:rsidR="00835A07" w:rsidRDefault="00921B1B" w:rsidP="002362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01762">
        <w:rPr>
          <w:rFonts w:ascii="Times New Roman" w:hAnsi="Times New Roman" w:cs="Times New Roman"/>
          <w:sz w:val="24"/>
          <w:szCs w:val="24"/>
          <w:u w:val="single"/>
        </w:rPr>
        <w:t>Далее учащиеся рассказывают о некоторых самоцветах Урала</w:t>
      </w:r>
      <w:proofErr w:type="gramStart"/>
      <w:r w:rsidRPr="00E01762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="00E26BC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26BC5" w:rsidRPr="00E26BC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E26BC5" w:rsidRPr="00E26BC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26BC5" w:rsidRPr="00E26BC5">
        <w:rPr>
          <w:rFonts w:ascii="Times New Roman" w:hAnsi="Times New Roman" w:cs="Times New Roman"/>
          <w:sz w:val="24"/>
          <w:szCs w:val="24"/>
        </w:rPr>
        <w:t>м</w:t>
      </w:r>
      <w:r w:rsidR="00835A07">
        <w:rPr>
          <w:rFonts w:ascii="Times New Roman" w:hAnsi="Times New Roman" w:cs="Times New Roman"/>
          <w:sz w:val="24"/>
          <w:szCs w:val="24"/>
        </w:rPr>
        <w:t>. презентацию)</w:t>
      </w:r>
      <w:r w:rsidR="00E01762" w:rsidRPr="00E0176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E01762" w:rsidRDefault="00835A07" w:rsidP="002362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E01762" w:rsidRPr="00E01762">
        <w:rPr>
          <w:rFonts w:ascii="Times New Roman" w:hAnsi="Times New Roman" w:cs="Times New Roman"/>
          <w:b/>
          <w:sz w:val="24"/>
          <w:szCs w:val="24"/>
        </w:rPr>
        <w:t>Топаз</w:t>
      </w:r>
      <w:r w:rsidR="00E01762">
        <w:rPr>
          <w:rFonts w:ascii="Times New Roman" w:hAnsi="Times New Roman" w:cs="Times New Roman"/>
          <w:b/>
          <w:sz w:val="24"/>
          <w:szCs w:val="24"/>
        </w:rPr>
        <w:t>.</w:t>
      </w:r>
    </w:p>
    <w:p w:rsidR="00994B38" w:rsidRDefault="00E017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1762">
        <w:rPr>
          <w:rFonts w:ascii="Times New Roman" w:hAnsi="Times New Roman" w:cs="Times New Roman"/>
          <w:sz w:val="24"/>
          <w:szCs w:val="24"/>
        </w:rPr>
        <w:t xml:space="preserve">  Топаз был известен ещё с древности.</w:t>
      </w:r>
      <w:r>
        <w:rPr>
          <w:rFonts w:ascii="Times New Roman" w:hAnsi="Times New Roman" w:cs="Times New Roman"/>
          <w:sz w:val="24"/>
          <w:szCs w:val="24"/>
        </w:rPr>
        <w:t xml:space="preserve"> По мнению греческого философа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Арелеса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Милетского, минерал был найден в пещерах острова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Цитис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(Аравия). С таким же успехом можно связать происхождение его названия с островом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Топазос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Красном море. Этот </w:t>
      </w:r>
      <w:r w:rsidR="00994B38">
        <w:rPr>
          <w:rFonts w:ascii="Times New Roman" w:hAnsi="Times New Roman" w:cs="Times New Roman"/>
          <w:sz w:val="24"/>
          <w:szCs w:val="24"/>
        </w:rPr>
        <w:t>мине</w:t>
      </w:r>
      <w:r>
        <w:rPr>
          <w:rFonts w:ascii="Times New Roman" w:hAnsi="Times New Roman" w:cs="Times New Roman"/>
          <w:sz w:val="24"/>
          <w:szCs w:val="24"/>
        </w:rPr>
        <w:t>рал служит у католиков символом познания</w:t>
      </w:r>
      <w:r w:rsidR="00994B38">
        <w:rPr>
          <w:rFonts w:ascii="Times New Roman" w:hAnsi="Times New Roman" w:cs="Times New Roman"/>
          <w:sz w:val="24"/>
          <w:szCs w:val="24"/>
        </w:rPr>
        <w:t>. В период Средневековья был включён в число семи камней, олицетворяющих дары Святого духа. Считалось, что он предохраняет и лечит от чумы.</w:t>
      </w:r>
    </w:p>
    <w:p w:rsidR="00E01762" w:rsidRDefault="00994B38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Самый большой в мире топаз хранится в музее естественной истории в Чикаго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цвета, размером 5800 карат), другой находится в музее Флоренции (светло-медовый весом 151 кг).</w:t>
      </w:r>
    </w:p>
    <w:p w:rsidR="00994B38" w:rsidRPr="0028756D" w:rsidRDefault="00994B38" w:rsidP="002362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56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Изумруд.</w:t>
      </w:r>
    </w:p>
    <w:p w:rsidR="0028756D" w:rsidRDefault="00994B38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Изумруд известен с далёких времён. Египтяне добывали его в знаменитых Копях  царя Соломона, в непосредственной близости от Красного моря. Аристотель приписывал  этому камню и его порошку чудодейственные свойства: он применялся как противоядие, как средство против выпадения волос и эпилепсии. Индийские властители верили, что он может разоблачить предателей. Широкое распространение этого драгоценного камня в Европе совпало с завоеванием Америки испанскими конкистадорами. В  долине Манту (Перу) индейцы поклонялись большому,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страусиное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яйцо  </w:t>
      </w:r>
      <w:r w:rsidR="0028756D">
        <w:rPr>
          <w:rFonts w:ascii="Times New Roman" w:hAnsi="Times New Roman" w:cs="Times New Roman"/>
          <w:sz w:val="24"/>
          <w:szCs w:val="24"/>
        </w:rPr>
        <w:t xml:space="preserve">изумруду под названием «Богиня целомудрия». </w:t>
      </w:r>
      <w:proofErr w:type="gramStart"/>
      <w:r w:rsidR="0028756D">
        <w:rPr>
          <w:rFonts w:ascii="Times New Roman" w:hAnsi="Times New Roman" w:cs="Times New Roman"/>
          <w:sz w:val="24"/>
          <w:szCs w:val="24"/>
        </w:rPr>
        <w:t>Священники</w:t>
      </w:r>
      <w:proofErr w:type="gramEnd"/>
      <w:r w:rsidR="0028756D">
        <w:rPr>
          <w:rFonts w:ascii="Times New Roman" w:hAnsi="Times New Roman" w:cs="Times New Roman"/>
          <w:sz w:val="24"/>
          <w:szCs w:val="24"/>
        </w:rPr>
        <w:t xml:space="preserve"> пользуясь простодушием индейцев, просили приносить найденные изумруды в дар богине. Во время нашествия испанцев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756D">
        <w:rPr>
          <w:rFonts w:ascii="Times New Roman" w:hAnsi="Times New Roman" w:cs="Times New Roman"/>
          <w:sz w:val="24"/>
          <w:szCs w:val="24"/>
        </w:rPr>
        <w:t xml:space="preserve">изумруд </w:t>
      </w:r>
      <w:proofErr w:type="gramStart"/>
      <w:r w:rsidR="0028756D">
        <w:rPr>
          <w:rFonts w:ascii="Times New Roman" w:hAnsi="Times New Roman" w:cs="Times New Roman"/>
          <w:sz w:val="24"/>
          <w:szCs w:val="24"/>
        </w:rPr>
        <w:t>был спрятан и его не удалось</w:t>
      </w:r>
      <w:proofErr w:type="gramEnd"/>
      <w:r w:rsidR="0028756D">
        <w:rPr>
          <w:rFonts w:ascii="Times New Roman" w:hAnsi="Times New Roman" w:cs="Times New Roman"/>
          <w:sz w:val="24"/>
          <w:szCs w:val="24"/>
        </w:rPr>
        <w:t xml:space="preserve"> найти.</w:t>
      </w:r>
    </w:p>
    <w:p w:rsidR="0028756D" w:rsidRDefault="0028756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Русской короне принадлежал один из самых больших изумрудов в мире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Каковин</w:t>
      </w:r>
      <w:proofErr w:type="spellEnd"/>
      <w:r>
        <w:rPr>
          <w:rFonts w:ascii="Times New Roman" w:hAnsi="Times New Roman" w:cs="Times New Roman"/>
          <w:sz w:val="24"/>
          <w:szCs w:val="24"/>
        </w:rPr>
        <w:t>» весом 2226 г.</w:t>
      </w:r>
    </w:p>
    <w:p w:rsidR="00994B38" w:rsidRDefault="0028756D" w:rsidP="002362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28756D">
        <w:rPr>
          <w:rFonts w:ascii="Times New Roman" w:hAnsi="Times New Roman" w:cs="Times New Roman"/>
          <w:b/>
          <w:sz w:val="24"/>
          <w:szCs w:val="24"/>
        </w:rPr>
        <w:t>Малахит.</w:t>
      </w:r>
      <w:r w:rsidR="00994B38" w:rsidRPr="0028756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8756D" w:rsidRDefault="0028756D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Египтяне и древние римляне верили, что малахит обладает терапевтическими свойствами: в самом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деле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благодаря наличию меди он действовал как слабительное, поэтому его использовали при кишечных колика. В средние века считалось, что малахит предохраняет от злых духов. Его любили путешественники, что малахит оберегает от молний, ночных страхов и других опасностей. Малахит в Восточных странах является частью священной символики и украшает культовые помещения. У нас в стране используется как поделочный, орнаментальный, облицовочный камень. В Эрмитаже представлена самая богатая коллекция мала</w:t>
      </w:r>
      <w:r w:rsidR="004D1988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ита.</w:t>
      </w:r>
    </w:p>
    <w:p w:rsidR="004D1988" w:rsidRPr="004D1988" w:rsidRDefault="004D1988" w:rsidP="0023623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4D1988">
        <w:rPr>
          <w:rFonts w:ascii="Times New Roman" w:hAnsi="Times New Roman" w:cs="Times New Roman"/>
          <w:b/>
          <w:sz w:val="24"/>
          <w:szCs w:val="24"/>
        </w:rPr>
        <w:t>Кварц.</w:t>
      </w:r>
    </w:p>
    <w:p w:rsidR="004D1988" w:rsidRDefault="004D1988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756D" w:rsidRDefault="004D1988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Благодаря многообразию кристаллических форм и широкой гамме цветов некоторые разновидности кварца использовались в качестве украшений. В еврейской традиции 12 ипостасей Бога были представлены таким же количеством камней, вставленных в оправу </w:t>
      </w:r>
      <w:r>
        <w:rPr>
          <w:rFonts w:ascii="Times New Roman" w:hAnsi="Times New Roman" w:cs="Times New Roman"/>
          <w:sz w:val="24"/>
          <w:szCs w:val="24"/>
        </w:rPr>
        <w:lastRenderedPageBreak/>
        <w:t>Высшего Разума (атрибут еврейского священника); и именно 6 из них являлись разновидностями кварца. Император Нерон обладал кубками и пластинами из кварца, на которых были начертаны события Илиады. Аметист – самая известная разновидность кварца, удивительной фиолетовой окраски. Католики считают, что именно аметист был камнем, который преподнёс святой Иосиф Деве Марии как символ веры; поэтому это единственный драгоценный камень, признанный кардиналами католической церкви.</w:t>
      </w:r>
    </w:p>
    <w:p w:rsidR="004D1988" w:rsidRDefault="004D1988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настоящее время кварц используется во многих отраслях передовой технологии.</w:t>
      </w:r>
    </w:p>
    <w:p w:rsidR="00E26BC5" w:rsidRDefault="00E26BC5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Всё многообразие минералов Урала 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увидеть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посетив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Ильменский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заповедник.</w:t>
      </w:r>
    </w:p>
    <w:p w:rsidR="00640811" w:rsidRDefault="00640811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811">
        <w:rPr>
          <w:rFonts w:ascii="Times New Roman" w:hAnsi="Times New Roman" w:cs="Times New Roman"/>
          <w:sz w:val="24"/>
          <w:szCs w:val="24"/>
          <w:u w:val="single"/>
        </w:rPr>
        <w:t>ΙV. Закрепление</w:t>
      </w:r>
      <w:r>
        <w:rPr>
          <w:rFonts w:ascii="Times New Roman" w:hAnsi="Times New Roman" w:cs="Times New Roman"/>
          <w:sz w:val="24"/>
          <w:szCs w:val="24"/>
        </w:rPr>
        <w:t>: работа с контурными картами (обозначение административных единиц Уральского экономического района и основных месторождений полезных ископаемых)</w:t>
      </w:r>
    </w:p>
    <w:p w:rsidR="00640811" w:rsidRDefault="00640811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урока.</w:t>
      </w:r>
    </w:p>
    <w:p w:rsidR="00083118" w:rsidRDefault="00640811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0811">
        <w:rPr>
          <w:rFonts w:ascii="Times New Roman" w:hAnsi="Times New Roman" w:cs="Times New Roman"/>
          <w:sz w:val="24"/>
          <w:szCs w:val="24"/>
          <w:u w:val="single"/>
        </w:rPr>
        <w:t xml:space="preserve">V. </w:t>
      </w:r>
      <w:r w:rsidR="00083118" w:rsidRPr="00640811">
        <w:rPr>
          <w:rFonts w:ascii="Times New Roman" w:hAnsi="Times New Roman" w:cs="Times New Roman"/>
          <w:sz w:val="24"/>
          <w:szCs w:val="24"/>
          <w:u w:val="single"/>
        </w:rPr>
        <w:t>Домашнее задание</w:t>
      </w:r>
      <w:r w:rsidR="00083118">
        <w:rPr>
          <w:rFonts w:ascii="Times New Roman" w:hAnsi="Times New Roman" w:cs="Times New Roman"/>
          <w:sz w:val="24"/>
          <w:szCs w:val="24"/>
        </w:rPr>
        <w:t>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§</m:t>
        </m:r>
        <m:r>
          <w:rPr>
            <w:rFonts w:ascii="Cambria Math" w:hAnsi="Cambria Math" w:cs="Times New Roman"/>
            <w:sz w:val="24"/>
            <w:szCs w:val="24"/>
          </w:rPr>
          <m:t xml:space="preserve"> 56</m:t>
        </m:r>
      </m:oMath>
      <w:r>
        <w:rPr>
          <w:rFonts w:ascii="Times New Roman" w:hAnsi="Times New Roman" w:cs="Times New Roman"/>
          <w:sz w:val="24"/>
          <w:szCs w:val="24"/>
        </w:rPr>
        <w:t>, повторить §54.</w:t>
      </w:r>
    </w:p>
    <w:p w:rsidR="00640811" w:rsidRDefault="00640811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0811" w:rsidRPr="004824F6" w:rsidRDefault="00640811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824F6">
        <w:rPr>
          <w:rFonts w:ascii="Times New Roman" w:hAnsi="Times New Roman" w:cs="Times New Roman"/>
          <w:sz w:val="24"/>
          <w:szCs w:val="24"/>
          <w:u w:val="single"/>
        </w:rPr>
        <w:t>Литература:</w:t>
      </w:r>
    </w:p>
    <w:p w:rsidR="00640811" w:rsidRDefault="00640811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Альманах «Земля и люди 1980», «Мысль», 1980.</w:t>
      </w:r>
    </w:p>
    <w:p w:rsidR="00640811" w:rsidRDefault="00640811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Бажов П.П. «Сказы», </w:t>
      </w:r>
      <w:r w:rsidR="009F47DE">
        <w:rPr>
          <w:rFonts w:ascii="Times New Roman" w:hAnsi="Times New Roman" w:cs="Times New Roman"/>
          <w:sz w:val="24"/>
          <w:szCs w:val="24"/>
        </w:rPr>
        <w:t>Новосибирск, 1993.</w:t>
      </w:r>
    </w:p>
    <w:p w:rsidR="009F47DE" w:rsidRDefault="009F47DE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Дронов В.П., Ром В.Я. «География России. Население и хозяйство», Москва, «Дрофа», 2009 г.</w:t>
      </w:r>
    </w:p>
    <w:p w:rsidR="009F47DE" w:rsidRDefault="009F47DE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Жижина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Е.А. «Поурочные разработки по географии. Население и хозяйство», Москва,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», 2006 г.</w:t>
      </w:r>
    </w:p>
    <w:p w:rsidR="009F47DE" w:rsidRDefault="009F47DE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Журналы «География в школе»</w:t>
      </w:r>
    </w:p>
    <w:p w:rsidR="009F47DE" w:rsidRDefault="009F47DE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Мультимедиа-курс «География России. Хозяйство и регионы», ЗАО «1С», 2005.</w:t>
      </w:r>
    </w:p>
    <w:p w:rsidR="009F47DE" w:rsidRPr="00640811" w:rsidRDefault="009F47DE" w:rsidP="00640811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Энциклопедия «Горные породы и минералы», «Вече», 2000 г.</w:t>
      </w:r>
    </w:p>
    <w:p w:rsidR="009F0162" w:rsidRDefault="009F01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162" w:rsidRPr="00C67163" w:rsidRDefault="009F0162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23C6" w:rsidRPr="0023623D" w:rsidRDefault="006023C6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3781" w:rsidRPr="0023623D" w:rsidRDefault="002D3781" w:rsidP="0023623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6CA" w:rsidRDefault="00BC66CA" w:rsidP="0018745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29D" w:rsidRPr="0044029D" w:rsidRDefault="0044029D" w:rsidP="0044029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0546" w:rsidRPr="00080546" w:rsidRDefault="00080546" w:rsidP="006232D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80546" w:rsidRPr="00080546" w:rsidSect="00771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142E"/>
    <w:multiLevelType w:val="hybridMultilevel"/>
    <w:tmpl w:val="9DD0E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A73122"/>
    <w:multiLevelType w:val="hybridMultilevel"/>
    <w:tmpl w:val="26644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E91C17"/>
    <w:multiLevelType w:val="hybridMultilevel"/>
    <w:tmpl w:val="8814D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E0A4A"/>
    <w:multiLevelType w:val="hybridMultilevel"/>
    <w:tmpl w:val="B050A06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4">
    <w:nsid w:val="516B4362"/>
    <w:multiLevelType w:val="hybridMultilevel"/>
    <w:tmpl w:val="8F9E0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FC5686"/>
    <w:multiLevelType w:val="hybridMultilevel"/>
    <w:tmpl w:val="9DD0E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52C24"/>
    <w:multiLevelType w:val="hybridMultilevel"/>
    <w:tmpl w:val="40C2B7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E857AA5"/>
    <w:multiLevelType w:val="hybridMultilevel"/>
    <w:tmpl w:val="A5EE07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2DA"/>
    <w:rsid w:val="00080546"/>
    <w:rsid w:val="00083118"/>
    <w:rsid w:val="0018745A"/>
    <w:rsid w:val="0023623D"/>
    <w:rsid w:val="0028756D"/>
    <w:rsid w:val="002D3781"/>
    <w:rsid w:val="00327C6A"/>
    <w:rsid w:val="00397713"/>
    <w:rsid w:val="0044029D"/>
    <w:rsid w:val="004824F6"/>
    <w:rsid w:val="004D1988"/>
    <w:rsid w:val="005B5F63"/>
    <w:rsid w:val="006023C6"/>
    <w:rsid w:val="006232DA"/>
    <w:rsid w:val="00640811"/>
    <w:rsid w:val="00771F8C"/>
    <w:rsid w:val="00835A07"/>
    <w:rsid w:val="00921B1B"/>
    <w:rsid w:val="00994B38"/>
    <w:rsid w:val="009F0162"/>
    <w:rsid w:val="009F47DE"/>
    <w:rsid w:val="00A04B7F"/>
    <w:rsid w:val="00BC66CA"/>
    <w:rsid w:val="00C53D61"/>
    <w:rsid w:val="00C67163"/>
    <w:rsid w:val="00E01762"/>
    <w:rsid w:val="00E26BC5"/>
    <w:rsid w:val="00F61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5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23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8311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59510-CF89-4802-B44A-6B1D58789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9</cp:revision>
  <dcterms:created xsi:type="dcterms:W3CDTF">2014-12-18T12:35:00Z</dcterms:created>
  <dcterms:modified xsi:type="dcterms:W3CDTF">2014-12-20T10:35:00Z</dcterms:modified>
</cp:coreProperties>
</file>