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19" w:rsidRDefault="00BC6A19" w:rsidP="00BC6A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1. Пояснительная записка.</w:t>
      </w:r>
    </w:p>
    <w:p w:rsidR="00BC6A19" w:rsidRDefault="00BC6A19" w:rsidP="00BC6A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истории составлена в соответствии с федеральным компонентом государственного стандарта образования, одобренный совместным решением коллегии Минобразования России и президиума РАО от 23.12.2003 г. № 21/12  и утвержденный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05.03.2004 г. №1089 и примерной программой основного общего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письмо Департамента государственной политики в образовании 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Росии</w:t>
      </w:r>
      <w:proofErr w:type="spellEnd"/>
      <w:r>
        <w:rPr>
          <w:rFonts w:ascii="Times New Roman" w:hAnsi="Times New Roman"/>
          <w:sz w:val="28"/>
          <w:szCs w:val="28"/>
        </w:rPr>
        <w:t xml:space="preserve"> от 20.04.04 № 14-51-102/13), за основу рабочей программы взята авторская программа по истории России для общеобразовательных учреждений (базовый уровень) М.: просвещение,  2008. </w:t>
      </w:r>
    </w:p>
    <w:p w:rsidR="00BC6A19" w:rsidRDefault="00BC6A19" w:rsidP="00BC6A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предмета.</w:t>
      </w: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Главное внимание уделяется системообразующим  чертам цивилизаций: особенности  ведения хозяйства, формы повседневной жизни, обычаи, правила поведения, религиозные верования, взгляды людей на окружающий мир.</w:t>
      </w:r>
    </w:p>
    <w:p w:rsidR="00BC6A19" w:rsidRDefault="00BC6A19" w:rsidP="00BC6A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предмета направлено на достижение следующих целей:</w:t>
      </w:r>
    </w:p>
    <w:p w:rsidR="00BC6A19" w:rsidRDefault="00BC6A19" w:rsidP="00BC6A19">
      <w:pPr>
        <w:pStyle w:val="ParagraphStyle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патриотизм, уважение к истории и традициям народов, правам и свободам человека, демократическим принципам общественной жизни, толерантное отношение к представителям других народов и стран;</w:t>
      </w:r>
    </w:p>
    <w:p w:rsidR="00BC6A19" w:rsidRDefault="00BC6A19" w:rsidP="00BC6A19">
      <w:pPr>
        <w:pStyle w:val="ParagraphStyle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формировать представления о важнейших событиях, процессах всемирной истории в их взаимосвязи и хронологической преемственности;</w:t>
      </w:r>
    </w:p>
    <w:p w:rsidR="00BC6A19" w:rsidRDefault="00BC6A19" w:rsidP="00BC6A19">
      <w:pPr>
        <w:pStyle w:val="ParagraphStyle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овладению элементарными методами исторического познания, формированию умения работать с различными источниками исторической информации, участию в межкультурном взаимодействии;</w:t>
      </w:r>
    </w:p>
    <w:p w:rsidR="00BC6A19" w:rsidRDefault="00BC6A19" w:rsidP="00BC6A19">
      <w:pPr>
        <w:pStyle w:val="ParagraphStyle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формировать ценностные ориентации в ходе ознакомления с исторически сложившимися культурными, религиозными,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этнонациональными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традициями;</w:t>
      </w:r>
    </w:p>
    <w:p w:rsidR="00BC6A19" w:rsidRDefault="00BC6A19" w:rsidP="00BC6A19">
      <w:pPr>
        <w:pStyle w:val="ParagraphStyle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обучать применению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обществе.</w:t>
      </w:r>
    </w:p>
    <w:p w:rsidR="00BC6A19" w:rsidRPr="00BC6A19" w:rsidRDefault="00BC6A19" w:rsidP="00BC6A19">
      <w:pPr>
        <w:pStyle w:val="ParagraphStyle"/>
        <w:ind w:left="426" w:hanging="69"/>
        <w:jc w:val="both"/>
        <w:rPr>
          <w:rFonts w:ascii="Times New Roman" w:hAnsi="Times New Roman" w:cs="Times New Roman"/>
          <w:sz w:val="28"/>
          <w:szCs w:val="28"/>
        </w:rPr>
      </w:pPr>
    </w:p>
    <w:p w:rsidR="00BC6A19" w:rsidRDefault="00BC6A19" w:rsidP="00BC6A19">
      <w:pPr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содержательные линии примерной программы в 5-9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</w:t>
      </w:r>
    </w:p>
    <w:p w:rsidR="00BC6A19" w:rsidRDefault="00BC6A19" w:rsidP="00BC6A19">
      <w:pPr>
        <w:ind w:left="709" w:firstLine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 программы в образовательном процессе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</w:t>
      </w:r>
    </w:p>
    <w:p w:rsidR="00BC6A19" w:rsidRDefault="00BC6A19" w:rsidP="00BC6A19">
      <w:pPr>
        <w:ind w:left="300"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БУП в области «Истории» на изучение истории России отведено 2 часа, в авторской программе – 2 часа, в учебном плане МБОУ </w:t>
      </w:r>
      <w:proofErr w:type="spellStart"/>
      <w:r>
        <w:rPr>
          <w:rFonts w:ascii="Times New Roman" w:hAnsi="Times New Roman"/>
          <w:sz w:val="28"/>
          <w:szCs w:val="28"/>
        </w:rPr>
        <w:t>Катановской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СОШ – 2 часа, соответственно, рабочая программа разработана на 2 часа в неделю, в год 70 часов. Количество часов на изучение тем в рабочей программе совпадает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авторской. Введен региональный (национально – региональный) компонент – 4 часа. </w:t>
      </w:r>
    </w:p>
    <w:p w:rsidR="00BC6A19" w:rsidRDefault="00BC6A19" w:rsidP="00BC6A19">
      <w:pPr>
        <w:ind w:left="30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Формы организации учебного процесса: </w:t>
      </w:r>
    </w:p>
    <w:p w:rsidR="00BC6A19" w:rsidRDefault="00BC6A19" w:rsidP="00BC6A19">
      <w:pPr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Урок изучения нового материала, урок закрепления знаний, умений, навыков, комбинированный урок, урок-беседа, повторительно-обобщающий урок, урок-лекция, урок игра, урок – исследования, урок-практикум, урок-дискуссия.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изучения курса истории учащиеся могут принимать участие в проектной деятельности и учебно-исследовательской работе. </w:t>
      </w:r>
    </w:p>
    <w:p w:rsidR="00BC6A19" w:rsidRDefault="00BC6A19" w:rsidP="00BC6A19">
      <w:pPr>
        <w:ind w:left="3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Методы и приемы обучения: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Исторические диктанты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Тесты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Контрольные работы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опрос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Взаимоконтроль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Творческие домашние задания</w:t>
      </w:r>
    </w:p>
    <w:p w:rsidR="00BC6A19" w:rsidRDefault="00BC6A19" w:rsidP="00BC6A19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</w:t>
      </w:r>
    </w:p>
    <w:p w:rsidR="00BC6A19" w:rsidRDefault="00BC6A19" w:rsidP="00BC6A19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Технологии, методики:</w:t>
      </w:r>
    </w:p>
    <w:p w:rsidR="00BC6A19" w:rsidRDefault="00BC6A19" w:rsidP="00BC6A19">
      <w:pPr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Проблемное обучение,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работа в парах, проектно-исследовательская технология. </w:t>
      </w:r>
    </w:p>
    <w:p w:rsidR="00BC6A19" w:rsidRDefault="00BC6A19" w:rsidP="00BC6A1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b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b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b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b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b/>
          <w:sz w:val="28"/>
          <w:szCs w:val="28"/>
        </w:rPr>
      </w:pPr>
    </w:p>
    <w:p w:rsidR="006B1D8A" w:rsidRDefault="006B1D8A" w:rsidP="00BC6A19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C6A19" w:rsidRDefault="00BC6A19" w:rsidP="00BC6A1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 содержание программы учебного курса истории для 7 класса.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Европа и Северная Америка в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начале ХХ вв.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Империя Наполеона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во Франции. «Гражданский кодекс». Наполеоновские войны. Венский конгресс. Священный союз. «Восточный вопрос» в политике европейских государств в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в.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от </w:t>
      </w:r>
      <w:proofErr w:type="gram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традиционного</w:t>
      </w:r>
      <w:proofErr w:type="gram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идеологии либерализма, социализма, консерватизма. Возникновение рабочего движения. Чартистское движение в Англии. Европейские революции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Вторая империя во Франции.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Национальные идеи в странах Европы. Объединение Италии. К.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Кавур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Дж. Гарибальди. Создание единого германского государства. О. Бисмарк. Франко-прусская война 1870-1871 гг. Образование Германской империи. Австро-Венгерская империя. Народы Юго-Восточной Европы в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Север и Юг Соединенных Штатов</w:t>
      </w:r>
      <w:r w:rsidRPr="00BC6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Демократы и республиканцы.</w:t>
      </w:r>
      <w:r w:rsidRPr="00BC6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Возникновение профсоюзного движения в странах Европы. Тред-юнионы. Марксизм. К. Маркс. Ф. Энгельс. Анархизм. Образование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Интернационалов. Возникновение социалистических партий. Социальный реформизм во второй половине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начале ХХ вв. Д. Ллойд Джордж. Т. Рузвельт. В. Вильсон. Ж.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Клемансо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Завершение</w:t>
      </w:r>
      <w:r w:rsidRPr="00BC6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переворота. Индустриализация. Технический прогресс во второй половине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начале ХХ веков. Монополистический капитализм, его особенности  в ведущих странах Запада. Обострение противоречий индустриального общества.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Страны Латинской Америки, Азии и Африки в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начале ХХ вв.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Провозглашение независимых госуда</w:t>
      </w:r>
      <w:proofErr w:type="gram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рств в Л</w:t>
      </w:r>
      <w:proofErr w:type="gram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Создание колониальных империй. Установление британского колониального господства в Индии. Восстание сипаев 1857-1859 гг. «Опиумные войны». Движение тайпинов. Колониальные захваты в Африке. Империализм – идеология и политика.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Кризис традиционного общества в странах Азии на рубеже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вв. Реставрация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Мэйдзи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Начало модернизации в Японии. Революции в Иране, Османской империи, Китае. </w:t>
      </w:r>
    </w:p>
    <w:p w:rsidR="00BC6A19" w:rsidRPr="00BC6A19" w:rsidRDefault="00BC6A19" w:rsidP="00BC6A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Начало борьбы за передел мира. Возникновение военно-политических блоков. Антанта и Центральные державы. Балканские войны</w:t>
      </w:r>
      <w:r w:rsidRPr="00BC6A1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Основное содержание тем.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в первой четверти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Россия на рубеже веков.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Территория. Население. Сословия. Экономический и политический строй.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Внутренняя политика в 1801-1806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Переворот 11 марта 1801 г. и первые преобразования. Александр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 «Негласный комитет». Реформы М.М. Сперанского. Личность реформатора. Учреждение Государственного совета.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Внешняя политика в 1801- 1812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Международное положение России в начале века. Основные цели и направления внешней политики.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Тильзитский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 1807 г. и его последствия. Присоединение к России Финляндии.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Отечественная война 1812 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Планы и силы сторон. Назначение М.И. Кутузова главнокомандующим. Бородинское сражение и его значение. Партизанское движение. Гибель «великой армии» Наполеона.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Заграничный поход русской армии.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Внешняя политика России в 1813-1825 гг. Цели заграничного похода.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Внутренняя политика в 1814-1825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Польская конституция.  «Уставная грамота Российской империи» Н.Н. Новосильцева. Усиление политической реакции </w:t>
      </w:r>
      <w:proofErr w:type="gram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в начале</w:t>
      </w:r>
      <w:proofErr w:type="gram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 20-х гг. 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Социально-экономическое развитие.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Экономический кризис 1812-1815 гг. Аграрный проект А.А. Аракчеева. Развитие промышленности и торговли.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Общественное движение.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Тайные массовые организации. Южное и Северное общества. Программные проекты П.И. Пестеля и Н.М. Муравьева.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во второй четверти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Династический кризис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 1825 г. Смерть Александра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 Восстание 14 декабря 1825 г., его значение и последствия.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Внутренняя политика Николая </w:t>
      </w:r>
      <w:r w:rsidRPr="00BC6A1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Укрепление роли государственного аппарата. Ужесточение контроля над обществом. Свод законов Российской империи. Усиление борьбы с революционными настроениями. </w:t>
      </w:r>
      <w:proofErr w:type="gramStart"/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царской канцелярии.</w:t>
      </w:r>
      <w:proofErr w:type="gramEnd"/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Социально-экономическое развитие.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Кризис феодально-крепостнической системы. Начало промышленного переворота. Финансовая реформа Е.Ф.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Канкрина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 Реформа управления государственными крестьянами П.Д. Киселева.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Внешняя политика в 1826-1849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Россия и революции в Европе. Русско-иранская война 1826-1828 гг. Русско-турецкая война 1828-1829 гг. Восточный вопрос. Национальная политика самодержавия. Кавказская война.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Общественное движение 30-50-х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Консервативное движение. Теория «официальной народности» С.С. Уварова. Либеральное движение. Западники. Славянофилы. Революционное движение. Теория «общинного социализма».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Крымская война 1853-1856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Цели, силы и планы сторон. Основные этапы войны. Оборона Севастополя. Парижский мир 1856 г.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Культура и быт в первой половине </w:t>
      </w:r>
      <w:r w:rsidRPr="00BC6A1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Сословный характер образования. Научные открытия. Русские первооткрыватели и путешественники. Особенности и основные стили в художественной культуре. Литература. 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Золотой век поэзии. Критический реализм. Театр. Музыка. Живопись. Архитектура. Русско-византийский стиль. Культура народов России.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во второй половине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в.  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Отмена крепостного права.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Начало правления Александра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 Предпосылки и причины отмены крепостного права. Основные положения крестьянской реформы 1861 г. Значение отмены крепостного права.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Либеральные реформы 60-70-х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Земская и городская реформы. Судебная реформа. Военные реформы. Реформы в области просвещения. Значение реформ. «Конституция» М.Т.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Лорис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-Меликова.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Национальный вопрос.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Польское восстание 1863 г. Усиление русификаторской политики. Расширение автономии Финляндии. Еврейский вопрос.  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Пореформенное развитие страны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 Перестройка сельскохозяйственного и промышленного производства. Завершение промышленного переворота, его последствия. Начало индустриализации. Формирование буржуазии.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Революционное движение в пореформенный период.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Революционное народничество. Народнические организации 60-70-х гг. «Хождение в народ». «Земля и воля». «Народная воля». Убийство Александра </w:t>
      </w:r>
      <w:r w:rsidRPr="00BC6A19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Внешняя политика Александра </w:t>
      </w:r>
      <w:r w:rsidRPr="00BC6A1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Горчаков. Европейская политика России. Завершение Кавказской войны. Политика России в Средней Азии. Дальневосточная политика. Русско-турецкая война 1877-1878 гг.: причины, ход военных действий, итоги. 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Внутренняя политика Александра </w:t>
      </w:r>
      <w:r w:rsidRPr="00BC6A1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III</w:t>
      </w: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Начало нового царствования. К.П. Победоносцев. Контрреформы. Реакционная политика в области просвещения. Национальная политика.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Экономическое развитие страны в 80-90-е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Н.Х.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Бунге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Экономическая политика И.А. </w:t>
      </w:r>
      <w:proofErr w:type="spellStart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Вышнеградского</w:t>
      </w:r>
      <w:proofErr w:type="spellEnd"/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 Начало государственной деятельности С.Ю. Витте. Золотое десятилетие русской промышленности.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Положение основных слоев российского общества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Дворянское предпринимательство. Социальный облик российской буржуазии. Меценатство. Разночинная интеллигенция. Усиление расслоения крестьянства. Казачество. Особенности российского пролетариата.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Общественное движение в 80-90-х гг.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Кризис революционного народничества. Усиление позиций консерваторов. Распространение марксизма в России.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Внешняя политика Александра </w:t>
      </w:r>
      <w:r w:rsidRPr="00BC6A1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III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. Ослабление российского влияния на Балканах. Сближение России и Франции. Азиатская политика России. 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Развитие культуры во второй половине </w:t>
      </w:r>
      <w:r w:rsidRPr="00BC6A1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XIX</w:t>
      </w: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в.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Школьная реформа. Научные достижения. Критический реализм в литературе. Журналистика. Общественно-политическое значение передвижников. «Могучая кучка». Русская опера. Русский драматический театр и его значение в развитии культуры и общественной жизни. Роль русской культуры в развитии мировой культуры.</w:t>
      </w:r>
    </w:p>
    <w:p w:rsidR="00BC6A19" w:rsidRPr="00BC6A19" w:rsidRDefault="00BC6A19" w:rsidP="00BC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C6A19" w:rsidRPr="00BC6A19" w:rsidSect="00BC6A19">
          <w:footerReference w:type="default" r:id="rId8"/>
          <w:pgSz w:w="11906" w:h="16838"/>
          <w:pgMar w:top="993" w:right="991" w:bottom="567" w:left="1418" w:header="709" w:footer="709" w:gutter="0"/>
          <w:cols w:space="720"/>
        </w:sectPr>
      </w:pPr>
      <w:r w:rsidRPr="00BC6A19">
        <w:rPr>
          <w:rFonts w:ascii="Times New Roman" w:eastAsia="Times New Roman" w:hAnsi="Times New Roman"/>
          <w:i/>
          <w:sz w:val="28"/>
          <w:szCs w:val="28"/>
          <w:lang w:eastAsia="ru-RU"/>
        </w:rPr>
        <w:t>Быт: новые черты в жизни города и деревни</w:t>
      </w:r>
      <w:r w:rsidRPr="00BC6A19">
        <w:rPr>
          <w:rFonts w:ascii="Times New Roman" w:eastAsia="Times New Roman" w:hAnsi="Times New Roman"/>
          <w:sz w:val="28"/>
          <w:szCs w:val="28"/>
          <w:lang w:eastAsia="ru-RU"/>
        </w:rPr>
        <w:t>. Урбанизация. Развитие связи и городского транспорта. Досуг горожан.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деревенской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жизн</w:t>
      </w:r>
      <w:proofErr w:type="spellEnd"/>
    </w:p>
    <w:p w:rsidR="00BC6A19" w:rsidRDefault="00BC6A19" w:rsidP="00A8668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 Требования к уровню подготовки.</w:t>
      </w:r>
    </w:p>
    <w:p w:rsidR="00BC6A19" w:rsidRPr="00A86685" w:rsidRDefault="00BC6A19" w:rsidP="00A866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 класса  по Новой истории</w:t>
      </w:r>
    </w:p>
    <w:p w:rsidR="00BC6A19" w:rsidRDefault="00BC6A19" w:rsidP="00BC6A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освоить следующие виды деятельности и умения.</w:t>
      </w:r>
    </w:p>
    <w:p w:rsidR="00BC6A19" w:rsidRDefault="00BC6A19" w:rsidP="00BC6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iCs/>
          <w:color w:val="000000"/>
          <w:spacing w:val="3"/>
          <w:sz w:val="28"/>
          <w:szCs w:val="28"/>
          <w:lang w:eastAsia="ru-RU"/>
        </w:rPr>
        <w:t xml:space="preserve">Называть: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а) хронологические рамки нового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времени; б) даты важнейших событий — великих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географических открытий и колониальных захватов,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реформации, социальных движений, реформ и рево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люций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>XVI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вв.</w:t>
      </w:r>
    </w:p>
    <w:p w:rsidR="00BC6A19" w:rsidRDefault="00BC6A19" w:rsidP="00BC6A19">
      <w:pPr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место, обстоятельства, участников, итоги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событий, указанных в п.1;</w:t>
      </w:r>
    </w:p>
    <w:p w:rsidR="00BC6A19" w:rsidRDefault="00BC6A19" w:rsidP="00BC6A19">
      <w:pPr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правителей, государственных деятелей, по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литических лидеров, оказавших значительное влия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ние на развитие своих стран, мира в целом;</w:t>
      </w:r>
    </w:p>
    <w:p w:rsidR="00BC6A19" w:rsidRDefault="00BC6A19" w:rsidP="00BC6A19">
      <w:pPr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представителей общественной мысли, науки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и культуры.</w:t>
      </w:r>
    </w:p>
    <w:p w:rsidR="00BC6A19" w:rsidRDefault="00BC6A19" w:rsidP="00BC6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6"/>
          <w:sz w:val="28"/>
          <w:szCs w:val="28"/>
          <w:lang w:eastAsia="ru-RU"/>
        </w:rPr>
        <w:t xml:space="preserve">2. Показывать на исторической карте: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госу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дарства-метрополии и колонии; многонациональные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империи.</w:t>
      </w:r>
    </w:p>
    <w:p w:rsidR="00BC6A19" w:rsidRDefault="00BC6A19" w:rsidP="00BC6A19">
      <w:p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4"/>
          <w:sz w:val="28"/>
          <w:szCs w:val="28"/>
          <w:lang w:eastAsia="ru-RU"/>
        </w:rPr>
        <w:t xml:space="preserve">3. Описывать: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а) условия жизни людей разного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социального положения в странах Европы, Америки, Востока; б) достижения науки и техники в новое вре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мя, их влияние на труд и быт людей.</w:t>
      </w:r>
    </w:p>
    <w:p w:rsidR="00BC6A19" w:rsidRDefault="00BC6A19" w:rsidP="00BC6A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6"/>
          <w:sz w:val="28"/>
          <w:szCs w:val="28"/>
          <w:lang w:eastAsia="ru-RU"/>
        </w:rPr>
        <w:t>4. Составлять описание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: а) жилых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и общественных зданий, технических сооружений и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машин; б) предметов быта; в) памятников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культуры.</w:t>
      </w:r>
    </w:p>
    <w:p w:rsidR="00BC6A19" w:rsidRDefault="00BC6A19" w:rsidP="00BC6A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3"/>
          <w:sz w:val="28"/>
          <w:szCs w:val="28"/>
          <w:lang w:eastAsia="ru-RU"/>
        </w:rPr>
        <w:t xml:space="preserve">5. Соотносить факты и общие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процессы: инду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стриального развития стран; социальных движений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нового времени; становления гражданского общест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ва.</w:t>
      </w:r>
    </w:p>
    <w:p w:rsidR="00BC6A19" w:rsidRDefault="00BC6A19" w:rsidP="00BC6A19">
      <w:pPr>
        <w:widowControl w:val="0"/>
        <w:shd w:val="clear" w:color="auto" w:fill="FFFFFF"/>
        <w:tabs>
          <w:tab w:val="left" w:pos="782"/>
          <w:tab w:val="left" w:pos="55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7"/>
          <w:sz w:val="28"/>
          <w:szCs w:val="28"/>
          <w:lang w:eastAsia="ru-RU"/>
        </w:rPr>
        <w:t xml:space="preserve">6. Называть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характерные, существенные особенности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BC6A19" w:rsidRDefault="00BC6A19" w:rsidP="00BC6A19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политического устройства стран Европы,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Америки, Азии, Африки в новое время;</w:t>
      </w:r>
    </w:p>
    <w:p w:rsidR="00BC6A19" w:rsidRDefault="00BC6A19" w:rsidP="00BC6A19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международных отношений нового време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ни;</w:t>
      </w:r>
    </w:p>
    <w:p w:rsidR="00BC6A19" w:rsidRDefault="00BC6A19" w:rsidP="00BC6A19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развития духовной культуры стран Европы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 Востока.</w:t>
      </w:r>
    </w:p>
    <w:p w:rsidR="00BC6A19" w:rsidRDefault="00BC6A19" w:rsidP="00BC6A19">
      <w:pPr>
        <w:shd w:val="clear" w:color="auto" w:fill="FFFFFF"/>
        <w:tabs>
          <w:tab w:val="left" w:pos="81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iCs/>
          <w:color w:val="000000"/>
          <w:spacing w:val="8"/>
          <w:sz w:val="28"/>
          <w:szCs w:val="28"/>
          <w:lang w:eastAsia="ru-RU"/>
        </w:rPr>
        <w:t xml:space="preserve">Объяснять значение понятий: 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реформация,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абсолютизм, Просвещение, промышленный перево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рот.</w:t>
      </w:r>
    </w:p>
    <w:p w:rsidR="00BC6A19" w:rsidRDefault="00BC6A19" w:rsidP="00BC6A1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8"/>
          <w:sz w:val="28"/>
          <w:szCs w:val="28"/>
          <w:lang w:eastAsia="ru-RU"/>
        </w:rPr>
        <w:t xml:space="preserve">8. Излагать суждения 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 xml:space="preserve">о причинах и последствиях социальных движений, реформ и революций,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войн нового времени.</w:t>
      </w:r>
    </w:p>
    <w:p w:rsidR="00BC6A19" w:rsidRDefault="00BC6A19" w:rsidP="00BC6A19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3"/>
          <w:sz w:val="28"/>
          <w:szCs w:val="28"/>
          <w:lang w:eastAsia="ru-RU"/>
        </w:rPr>
        <w:t xml:space="preserve">9. Объяснять,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цели,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значение,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результаты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деятельности наиболее известных полити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ческих и общественных лидеров, представителей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науки и культуры нового времени.</w:t>
      </w:r>
    </w:p>
    <w:p w:rsidR="00BC6A19" w:rsidRDefault="00BC6A19" w:rsidP="00BC6A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A19" w:rsidRDefault="00BC6A19" w:rsidP="00BC6A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A19" w:rsidRDefault="00BC6A19" w:rsidP="00BC6A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7 класса по истории России </w:t>
      </w:r>
    </w:p>
    <w:p w:rsidR="00BC6A19" w:rsidRDefault="00BC6A19" w:rsidP="00BC6A19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A19" w:rsidRDefault="00BC6A19" w:rsidP="00BC6A19">
      <w:pPr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Учащиеся должны освоить следующие виды деятельности и навыки.</w:t>
      </w:r>
    </w:p>
    <w:p w:rsidR="00BC6A19" w:rsidRDefault="00BC6A19" w:rsidP="00BC6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iCs/>
          <w:color w:val="000000"/>
          <w:spacing w:val="6"/>
          <w:sz w:val="28"/>
          <w:szCs w:val="28"/>
          <w:lang w:eastAsia="ru-RU"/>
        </w:rPr>
        <w:t xml:space="preserve">Называть даты: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а) важнейших событий,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связанных с изменением политического устройства,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социально-экономическими преобразованиями в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Рос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сии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вв.; б) социальных выступлений в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вв.; в)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военных походов и кампаний.</w:t>
      </w:r>
    </w:p>
    <w:p w:rsidR="00BC6A19" w:rsidRDefault="00BC6A19" w:rsidP="00BC6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iCs/>
          <w:color w:val="000000"/>
          <w:spacing w:val="2"/>
          <w:sz w:val="28"/>
          <w:szCs w:val="28"/>
          <w:lang w:eastAsia="ru-RU"/>
        </w:rPr>
        <w:t xml:space="preserve">Называть: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а) место, обстоятельства, участни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ков событий, указанных в п. 1; б) крупнейших государственных деятелей России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вв.;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в) военные кампании и выдающихся военачальни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ков; г) известных деятелей и достижения российской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науки и культуры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вв.</w:t>
      </w:r>
    </w:p>
    <w:p w:rsidR="00BC6A19" w:rsidRDefault="00BC6A19" w:rsidP="00BC6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iCs/>
          <w:color w:val="000000"/>
          <w:spacing w:val="2"/>
          <w:sz w:val="28"/>
          <w:szCs w:val="28"/>
          <w:lang w:eastAsia="ru-RU"/>
        </w:rPr>
        <w:t xml:space="preserve">Показывать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 исторической карте: рост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территории России в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вв., крупнейшие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центры торговли и мануфактурного производства.</w:t>
      </w:r>
    </w:p>
    <w:p w:rsidR="00BC6A19" w:rsidRDefault="00BC6A19" w:rsidP="00BC6A1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5"/>
          <w:sz w:val="28"/>
          <w:szCs w:val="28"/>
          <w:lang w:eastAsia="ru-RU"/>
        </w:rPr>
        <w:t xml:space="preserve">4. Описывать социальное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положение и образ жизни основ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ных сословий в России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вв.</w:t>
      </w:r>
    </w:p>
    <w:p w:rsidR="00BC6A19" w:rsidRDefault="00BC6A19" w:rsidP="00BC6A1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6"/>
          <w:sz w:val="28"/>
          <w:szCs w:val="28"/>
          <w:lang w:eastAsia="ru-RU"/>
        </w:rPr>
        <w:t>5. Составлять описание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: а) жилых и общественных зданий, храмов; б) орудий труда и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предметов быта; в) памятников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культуры.</w:t>
      </w:r>
    </w:p>
    <w:p w:rsidR="00BC6A19" w:rsidRDefault="00BC6A19" w:rsidP="00BC6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iCs/>
          <w:color w:val="000000"/>
          <w:spacing w:val="3"/>
          <w:sz w:val="28"/>
          <w:szCs w:val="28"/>
          <w:lang w:eastAsia="ru-RU"/>
        </w:rPr>
        <w:t xml:space="preserve">Соотносить факты и общие процессы: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новления российского абсолютизма; закрепощения крестьян; социальных движений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val="en-US" w:eastAsia="ru-RU"/>
        </w:rPr>
        <w:t>XVIII 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вв.</w:t>
      </w:r>
    </w:p>
    <w:p w:rsidR="00BC6A19" w:rsidRDefault="00BC6A19" w:rsidP="00BC6A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iCs/>
          <w:color w:val="000000"/>
          <w:spacing w:val="6"/>
          <w:sz w:val="28"/>
          <w:szCs w:val="28"/>
          <w:lang w:eastAsia="ru-RU"/>
        </w:rPr>
        <w:t xml:space="preserve">Называть 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характерные, существенные особенности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:</w:t>
      </w:r>
    </w:p>
    <w:p w:rsidR="00BC6A19" w:rsidRDefault="00BC6A19" w:rsidP="00BC6A19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экономического и социального развития России в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вв.;</w:t>
      </w:r>
    </w:p>
    <w:p w:rsidR="00BC6A19" w:rsidRDefault="00BC6A19" w:rsidP="00BC6A19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политического устройства страны, россий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ского абсолютизма;</w:t>
      </w:r>
    </w:p>
    <w:p w:rsidR="00BC6A19" w:rsidRDefault="00BC6A19" w:rsidP="00BC6A19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развития духовной культуры России в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>XVIII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вв.</w:t>
      </w:r>
    </w:p>
    <w:p w:rsidR="00BC6A19" w:rsidRDefault="00BC6A19" w:rsidP="00BC6A1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8"/>
          <w:sz w:val="28"/>
          <w:szCs w:val="28"/>
          <w:lang w:eastAsia="ru-RU"/>
        </w:rPr>
        <w:t xml:space="preserve">8. Объяснять значение понятий: 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Смута, абсо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лютизм, дворцовые перевороты, просвещенный абсо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лютизм, крепостничество, мелкотоварное производ</w:t>
      </w: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ство, всероссийский рынок, мануфактура, церков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ный раскол.</w:t>
      </w:r>
      <w:proofErr w:type="gramEnd"/>
    </w:p>
    <w:p w:rsidR="00BC6A19" w:rsidRDefault="00BC6A19" w:rsidP="00BC6A19">
      <w:pPr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Формы и средства контроля.</w:t>
      </w:r>
    </w:p>
    <w:p w:rsidR="00BC6A19" w:rsidRDefault="00BC6A19" w:rsidP="00BC6A1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Формы контроля уровня достижения учащихся. Критерии оценок. </w:t>
      </w:r>
    </w:p>
    <w:p w:rsidR="00BC6A19" w:rsidRDefault="00BC6A19" w:rsidP="00BC6A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Исторические диктанты</w:t>
      </w: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Тесты</w:t>
      </w: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Контрольные работы</w:t>
      </w: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опрос</w:t>
      </w: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Взаимоконтроль</w:t>
      </w: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Творческие домашние задания</w:t>
      </w:r>
    </w:p>
    <w:p w:rsidR="00BC6A19" w:rsidRDefault="00BC6A19" w:rsidP="00BC6A19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</w:t>
      </w:r>
    </w:p>
    <w:p w:rsidR="00A86685" w:rsidRPr="00A86685" w:rsidRDefault="00A86685" w:rsidP="00A8668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A19" w:rsidRDefault="00BC6A19" w:rsidP="00A86685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Раздел 4. Нормы оценки знаний, умений и навыков учащихся по истории.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контроля уровня подготовки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Критерии оценок.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Основными видами диагностики уровня форсированности ключевых компетенций учащихся и текущего контроля знаний, умений и навыков  на данном этапе обучения являются: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Устный опрос;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различные виды работ с исторической картой, рассказ по анимированной карте;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простейших исторических источников;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тесты (однотипные, комплексные, разно уровневые);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исторического деятеля (персоналии) по плану;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со шкалой времени;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задания-задачи, кроссворды, чайнворды;  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Тексты с лакунами (пропусками);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«Оживление» картины, рассказ по картине;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историческое сочинение, эссе и т.п.</w:t>
      </w:r>
    </w:p>
    <w:p w:rsidR="00BC6A19" w:rsidRDefault="00BC6A19" w:rsidP="00BC6A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изучения курсов истории России и Новой истории предусмотрены контрольные работы в виде комплексных разно уровневых тестов.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Устный, письменный ответ: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осуществлять поиск информации, представленной в различных знаковых системах;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логично, развернуто отвечать как на устный вопрос, так и на вопросы по историческому источнику;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анализировать, сравнивать, обобщать факты прошлого и современности, руководствуясь принципом историзма;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сопоставлять различные точки зрения на исторические события, обосновывать свое мнение;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применять исторические знания при анализе различных проблем современного общества;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толковать содержание основных терминов исторической и общественно-политической лексики;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демонстрировать знание основных дат отечественной истории;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составлять краткий (тезисный) план предлагаемого к изучению материала;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оформлять контурную карту в соответствии с полнотой требований заданий (легенды);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читать карту, ориентируясь в историческом пространстве и времени;</w:t>
      </w:r>
    </w:p>
    <w:p w:rsidR="00BC6A19" w:rsidRDefault="00BC6A19" w:rsidP="00BC6A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преобразовывать текстовую информацию в иную (график, диаграмма, таблица);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BC6A19" w:rsidRDefault="00BC6A19" w:rsidP="00BC6A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демонстрирует знание причинно-следственных связей, основных дат;</w:t>
      </w:r>
    </w:p>
    <w:p w:rsidR="00BC6A19" w:rsidRDefault="00BC6A19" w:rsidP="00BC6A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дает определения прозвучавшим при ответе понятиям;</w:t>
      </w:r>
    </w:p>
    <w:p w:rsidR="00BC6A19" w:rsidRDefault="00BC6A19" w:rsidP="00BC6A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Отметка «3» выставляется в том случае, если учащийся  </w:t>
      </w:r>
    </w:p>
    <w:p w:rsidR="00BC6A19" w:rsidRDefault="00BC6A19" w:rsidP="00BC6A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демонстрирует общие представления об историческом процессе;</w:t>
      </w:r>
    </w:p>
    <w:p w:rsidR="00BC6A19" w:rsidRDefault="00BC6A19" w:rsidP="00BC6A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путается в датах, допускает неточности в определении понятий;</w:t>
      </w:r>
    </w:p>
    <w:p w:rsidR="00BC6A19" w:rsidRDefault="00BC6A19" w:rsidP="00BC6A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показывает верное понимание отдельных элементов исторического содержания на основе частичного использования необходимых умений;0</w:t>
      </w:r>
    </w:p>
    <w:p w:rsidR="00BC6A19" w:rsidRDefault="00BC6A19" w:rsidP="00BC6A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отсутствует логически построенный и продуманный ответ;</w:t>
      </w:r>
    </w:p>
    <w:p w:rsidR="00BC6A19" w:rsidRDefault="00BC6A19" w:rsidP="00BC6A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не умеет сопоставлять исторические события в России с событиями всеобщей истории;</w:t>
      </w:r>
    </w:p>
    <w:p w:rsidR="00BC6A19" w:rsidRDefault="00BC6A19" w:rsidP="00BC6A1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не показывает знание различных точек зрения, существующих по проблеме;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Нормы оценок работы с историческим источником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Отметка «5» выставляется в том случае, если учащийся </w:t>
      </w:r>
    </w:p>
    <w:p w:rsidR="00BC6A19" w:rsidRDefault="00BC6A19" w:rsidP="00BC6A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BC6A19" w:rsidRDefault="00BC6A19" w:rsidP="00BC6A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сопоставил факты нескольких исторических источников;</w:t>
      </w:r>
    </w:p>
    <w:p w:rsidR="00BC6A19" w:rsidRDefault="00BC6A19" w:rsidP="00BC6A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BC6A19" w:rsidRDefault="00BC6A19" w:rsidP="00BC6A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дал теоретическое обоснование информации источника и прокомментировал ее с использованием научной терминологии;</w:t>
      </w:r>
    </w:p>
    <w:p w:rsidR="00BC6A19" w:rsidRDefault="00BC6A19" w:rsidP="00BC6A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привел собственную точку зрения на рассматриваемую проблему;</w:t>
      </w:r>
    </w:p>
    <w:p w:rsidR="00BC6A19" w:rsidRDefault="00BC6A19" w:rsidP="00BC6A1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аргументировал свою позицию с опорой на исторические факты и собственный жизненный опыт.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Отметка «4» выставляется в том случае, если учащийся </w:t>
      </w:r>
    </w:p>
    <w:p w:rsidR="00BC6A19" w:rsidRDefault="00BC6A19" w:rsidP="00BC6A1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определил тип источника и историческую эпоху его появления;</w:t>
      </w:r>
    </w:p>
    <w:p w:rsidR="00BC6A19" w:rsidRDefault="00BC6A19" w:rsidP="00BC6A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извлек из источника историческую информацию, на основе которой обозначил и пояснил поднятую в тексте проблему;</w:t>
      </w:r>
    </w:p>
    <w:p w:rsidR="00BC6A19" w:rsidRDefault="00BC6A19" w:rsidP="00BC6A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сопоставил факты нескольких исторических источников;</w:t>
      </w:r>
    </w:p>
    <w:p w:rsidR="00BC6A19" w:rsidRDefault="00BC6A19" w:rsidP="00BC6A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применил контекстные знания для объяснения содержания исторического источника;</w:t>
      </w:r>
    </w:p>
    <w:p w:rsidR="00BC6A19" w:rsidRDefault="00BC6A19" w:rsidP="00BC6A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прокомментировал информацию источника с использованием научной терминологии;</w:t>
      </w:r>
    </w:p>
    <w:p w:rsidR="00BC6A19" w:rsidRDefault="00BC6A19" w:rsidP="00BC6A1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привел собственную точку зрения на рассматриваемую проблему, но затруднился; с аргументацией свою позиции.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Отметка «3» выставляется в том случае, если учащийся </w:t>
      </w:r>
    </w:p>
    <w:p w:rsidR="00BC6A19" w:rsidRDefault="00BC6A19" w:rsidP="00BC6A1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узнал тип источника, но указал примерное время его появления; </w:t>
      </w:r>
    </w:p>
    <w:p w:rsidR="00BC6A19" w:rsidRDefault="00BC6A19" w:rsidP="00BC6A1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основе информации источника увидел проблему, но не смог ее сформулировать;  </w:t>
      </w:r>
    </w:p>
    <w:p w:rsidR="00BC6A19" w:rsidRDefault="00BC6A19" w:rsidP="00BC6A1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попытался раскрыть проблему, пользуясь общими рассуждениями при слабой опоре на информацию источника; </w:t>
      </w:r>
    </w:p>
    <w:p w:rsidR="00BC6A19" w:rsidRDefault="00BC6A19" w:rsidP="00BC6A1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Отметка «2» выставляется в том случае, если учащийся </w:t>
      </w:r>
    </w:p>
    <w:p w:rsidR="00BC6A19" w:rsidRDefault="00BC6A19" w:rsidP="00BC6A1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указал тип источника, но сделал попытку ответить на поставленные вопросы;</w:t>
      </w:r>
    </w:p>
    <w:p w:rsidR="00BC6A19" w:rsidRDefault="00BC6A19" w:rsidP="00BC6A1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не увидел проблему и не смог ее сформулировать; </w:t>
      </w:r>
    </w:p>
    <w:p w:rsidR="00BC6A19" w:rsidRDefault="00BC6A19" w:rsidP="00BC6A1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пересказал текст источника без его комментирования,  или дал ответ не в контексте задания.</w:t>
      </w:r>
    </w:p>
    <w:p w:rsidR="00BC6A19" w:rsidRDefault="00BC6A19" w:rsidP="00BC6A19">
      <w:pPr>
        <w:spacing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C6A19" w:rsidRDefault="00BC6A19" w:rsidP="00BC6A19">
      <w:pPr>
        <w:spacing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Критерии оценок. </w:t>
      </w:r>
    </w:p>
    <w:p w:rsidR="00BC6A19" w:rsidRDefault="00BC6A19" w:rsidP="00BC6A1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«5»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ответ не требует дополнений, весь материал изложен в полном объеме. Речь хорошая.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«4»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 изложении материала допущены незначительные ошибки и неточности.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«3»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Оценка «2»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основное содержание материала по вопросу не раскрыто.</w:t>
      </w:r>
    </w:p>
    <w:p w:rsidR="00BC6A19" w:rsidRDefault="00BC6A19" w:rsidP="00BC6A19">
      <w:pPr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Оценка тестовых работ</w:t>
      </w: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тестовых работ по истории критерии оценок следующие: </w:t>
      </w: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- 90 - 100%;</w:t>
      </w: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- 78 - 89%;</w:t>
      </w: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- 60 - 77%;</w:t>
      </w: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«2» - менее 59%. </w:t>
      </w: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A86685" w:rsidRDefault="00A86685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Раздел 5. Реализовать поставленные цели предполагается посредством использования учебно - методического комплекта:</w:t>
      </w:r>
    </w:p>
    <w:p w:rsidR="00BC6A19" w:rsidRDefault="00BC6A19" w:rsidP="00BC6A1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Учебник: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А.А.Данилов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Л.Г.Косулина</w:t>
      </w:r>
      <w:proofErr w:type="spellEnd"/>
      <w:r w:rsidR="00A86685">
        <w:rPr>
          <w:rFonts w:ascii="Times New Roman" w:eastAsia="Times New Roman" w:hAnsi="Times New Roman"/>
          <w:sz w:val="28"/>
          <w:szCs w:val="28"/>
          <w:lang w:eastAsia="ru-RU"/>
        </w:rPr>
        <w:t xml:space="preserve">. История России,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68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8668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A866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вв.:</w:t>
      </w:r>
      <w:r w:rsidR="00A866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М., «Просвещение», 20</w:t>
      </w:r>
      <w:r w:rsidR="00A86685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C6A19" w:rsidRDefault="00BC6A19" w:rsidP="00BC6A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Юдовская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А. Я.,</w:t>
      </w:r>
      <w:r w:rsidR="000522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Баранов П.А.,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Ванюшкина Л.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М.</w:t>
      </w:r>
      <w:r w:rsidR="000522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</w:t>
      </w:r>
      <w:proofErr w:type="spellEnd"/>
      <w:r w:rsidR="000522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Нового времени,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522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00-1</w:t>
      </w:r>
      <w:r w:rsidR="000522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учебник для </w:t>
      </w:r>
      <w:r w:rsidR="000522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класса общеобразовательных учреждений. - М.: Просвещение, 2010.</w:t>
      </w:r>
    </w:p>
    <w:p w:rsidR="00BC6A19" w:rsidRDefault="00BC6A19" w:rsidP="00BC6A1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6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А.А. Данилов, Л.Г. Косулина рабочая тетрадь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М.: Просвещение, 2012.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A19" w:rsidRDefault="00BC6A19" w:rsidP="00BC6A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Юдовская</w:t>
      </w:r>
      <w:proofErr w:type="spellEnd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А. Я.,</w:t>
      </w:r>
      <w:r w:rsidR="000522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Баранов П.А.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Ванюшкина Л. М.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тетрадь - М.: Просвещение, 2012.</w:t>
      </w: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A19" w:rsidRDefault="00BC6A19" w:rsidP="00BC6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6A19" w:rsidRDefault="00BC6A19" w:rsidP="00BC6A19">
      <w:pPr>
        <w:rPr>
          <w:rFonts w:ascii="Times New Roman" w:hAnsi="Times New Roman"/>
          <w:b/>
        </w:rPr>
      </w:pPr>
    </w:p>
    <w:p w:rsidR="00BC6A19" w:rsidRDefault="00BC6A19" w:rsidP="00BC6A1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spacing w:after="0" w:line="240" w:lineRule="auto"/>
        <w:ind w:left="435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rPr>
          <w:rFonts w:ascii="Times New Roman" w:hAnsi="Times New Roman"/>
        </w:rPr>
      </w:pPr>
    </w:p>
    <w:p w:rsidR="00BC6A19" w:rsidRDefault="00BC6A19" w:rsidP="00BC6A19">
      <w:pPr>
        <w:jc w:val="both"/>
        <w:rPr>
          <w:rFonts w:ascii="Times New Roman" w:hAnsi="Times New Roman"/>
          <w:b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jc w:val="both"/>
        <w:rPr>
          <w:rFonts w:ascii="Times New Roman" w:hAnsi="Times New Roman"/>
          <w:sz w:val="28"/>
          <w:szCs w:val="28"/>
        </w:rPr>
      </w:pPr>
    </w:p>
    <w:p w:rsidR="00BC6A19" w:rsidRDefault="00BC6A19" w:rsidP="00BC6A19">
      <w:pPr>
        <w:rPr>
          <w:rFonts w:ascii="Times New Roman" w:hAnsi="Times New Roman"/>
          <w:sz w:val="28"/>
          <w:szCs w:val="28"/>
        </w:rPr>
      </w:pPr>
    </w:p>
    <w:p w:rsidR="00BC6A19" w:rsidRDefault="00BC6A19" w:rsidP="00BC6A19"/>
    <w:p w:rsidR="00CF3637" w:rsidRPr="00BC6A19" w:rsidRDefault="00CF3637" w:rsidP="00BC6A19">
      <w:pPr>
        <w:jc w:val="both"/>
        <w:rPr>
          <w:rFonts w:ascii="Times New Roman" w:hAnsi="Times New Roman"/>
          <w:sz w:val="28"/>
          <w:szCs w:val="28"/>
        </w:rPr>
      </w:pPr>
    </w:p>
    <w:sectPr w:rsidR="00CF3637" w:rsidRPr="00BC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73" w:rsidRDefault="00864973" w:rsidP="00D55214">
      <w:pPr>
        <w:spacing w:after="0" w:line="240" w:lineRule="auto"/>
      </w:pPr>
      <w:r>
        <w:separator/>
      </w:r>
    </w:p>
  </w:endnote>
  <w:endnote w:type="continuationSeparator" w:id="0">
    <w:p w:rsidR="00864973" w:rsidRDefault="00864973" w:rsidP="00D5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573878"/>
      <w:docPartObj>
        <w:docPartGallery w:val="Page Numbers (Bottom of Page)"/>
        <w:docPartUnique/>
      </w:docPartObj>
    </w:sdtPr>
    <w:sdtContent>
      <w:p w:rsidR="00D55214" w:rsidRDefault="00D552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8A">
          <w:rPr>
            <w:noProof/>
          </w:rPr>
          <w:t>13</w:t>
        </w:r>
        <w:r>
          <w:fldChar w:fldCharType="end"/>
        </w:r>
      </w:p>
    </w:sdtContent>
  </w:sdt>
  <w:p w:rsidR="00D55214" w:rsidRDefault="00D55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73" w:rsidRDefault="00864973" w:rsidP="00D55214">
      <w:pPr>
        <w:spacing w:after="0" w:line="240" w:lineRule="auto"/>
      </w:pPr>
      <w:r>
        <w:separator/>
      </w:r>
    </w:p>
  </w:footnote>
  <w:footnote w:type="continuationSeparator" w:id="0">
    <w:p w:rsidR="00864973" w:rsidRDefault="00864973" w:rsidP="00D5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88C"/>
    <w:multiLevelType w:val="hybridMultilevel"/>
    <w:tmpl w:val="D5D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12402"/>
    <w:multiLevelType w:val="hybridMultilevel"/>
    <w:tmpl w:val="44E21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2054F"/>
    <w:multiLevelType w:val="multilevel"/>
    <w:tmpl w:val="AC7A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69662C"/>
    <w:multiLevelType w:val="hybridMultilevel"/>
    <w:tmpl w:val="EF6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407285"/>
    <w:multiLevelType w:val="hybridMultilevel"/>
    <w:tmpl w:val="426EE29C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67437D"/>
    <w:multiLevelType w:val="hybridMultilevel"/>
    <w:tmpl w:val="A2C62DF4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1">
    <w:nsid w:val="689D1B8A"/>
    <w:multiLevelType w:val="hybridMultilevel"/>
    <w:tmpl w:val="5CE08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07A67"/>
    <w:multiLevelType w:val="hybridMultilevel"/>
    <w:tmpl w:val="4EC40DB6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D145F8"/>
    <w:multiLevelType w:val="hybridMultilevel"/>
    <w:tmpl w:val="F4529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617D82"/>
    <w:multiLevelType w:val="multilevel"/>
    <w:tmpl w:val="AC7A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A5"/>
    <w:rsid w:val="0005227F"/>
    <w:rsid w:val="006B1D8A"/>
    <w:rsid w:val="00864973"/>
    <w:rsid w:val="00A86685"/>
    <w:rsid w:val="00BC6A19"/>
    <w:rsid w:val="00CF3637"/>
    <w:rsid w:val="00D55214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6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21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2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6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21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2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3188</Words>
  <Characters>18174</Characters>
  <Application>Microsoft Office Word</Application>
  <DocSecurity>0</DocSecurity>
  <Lines>151</Lines>
  <Paragraphs>42</Paragraphs>
  <ScaleCrop>false</ScaleCrop>
  <Company/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2013-09-15T08:09:00Z</dcterms:created>
  <dcterms:modified xsi:type="dcterms:W3CDTF">2013-09-15T08:27:00Z</dcterms:modified>
</cp:coreProperties>
</file>